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99B" w:rsidRDefault="0005618C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594995</wp:posOffset>
                </wp:positionV>
                <wp:extent cx="6696075" cy="791210"/>
                <wp:effectExtent l="19050" t="19050" r="28575" b="27940"/>
                <wp:wrapNone/>
                <wp:docPr id="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791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0C0C" w:rsidRPr="00A8289B" w:rsidRDefault="00583C28" w:rsidP="00583C2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7030A0"/>
                                <w:sz w:val="40"/>
                                <w:szCs w:val="40"/>
                              </w:rPr>
                              <w:t>ひとり親の方の養育費確保を支援</w:t>
                            </w:r>
                            <w:r w:rsidR="00830C0C" w:rsidRPr="00A8289B">
                              <w:rPr>
                                <w:rFonts w:ascii="Meiryo UI" w:eastAsia="Meiryo UI" w:hAnsi="Meiryo UI" w:cs="Meiryo UI" w:hint="eastAsia"/>
                                <w:b/>
                                <w:color w:val="7030A0"/>
                                <w:sz w:val="40"/>
                                <w:szCs w:val="40"/>
                              </w:rPr>
                              <w:t>します！！</w:t>
                            </w:r>
                          </w:p>
                          <w:p w:rsidR="00C95497" w:rsidRPr="00C95497" w:rsidRDefault="00583C28" w:rsidP="002F1A28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C95497">
                              <w:rPr>
                                <w:rFonts w:ascii="Meiryo UI" w:eastAsia="Meiryo UI" w:hAnsi="Meiryo UI" w:cs="Meiryo UI" w:hint="eastAsia"/>
                                <w:b/>
                                <w:color w:val="7030A0"/>
                                <w:sz w:val="32"/>
                                <w:szCs w:val="32"/>
                              </w:rPr>
                              <w:t>（公正証書などの作成や、保証会社との保証契約締結</w:t>
                            </w:r>
                            <w:r w:rsidR="00C95497">
                              <w:rPr>
                                <w:rFonts w:ascii="Meiryo UI" w:eastAsia="Meiryo UI" w:hAnsi="Meiryo UI" w:cs="Meiryo UI" w:hint="eastAsia"/>
                                <w:b/>
                                <w:color w:val="7030A0"/>
                                <w:sz w:val="32"/>
                                <w:szCs w:val="32"/>
                              </w:rPr>
                              <w:t>を支援します）</w:t>
                            </w:r>
                          </w:p>
                          <w:p w:rsidR="00830C0C" w:rsidRPr="00C95497" w:rsidRDefault="00830C0C" w:rsidP="00B457A9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26" style="position:absolute;left:0;text-align:left;margin-left:0;margin-top:46.85pt;width:527.25pt;height:62.3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" strokeweight="3pt">
                <v:stroke linestyle="thinThin"/>
                <v:textbox inset="5.85pt,.7pt,5.85pt,.7pt">
                  <w:txbxContent>
                    <w:p w:rsidR="00830C0C" w:rsidRPr="00A8289B" w:rsidRDefault="00583C28" w:rsidP="00583C28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7030A0"/>
                          <w:sz w:val="40"/>
                          <w:szCs w:val="40"/>
                        </w:rPr>
                        <w:t>ひとり親の方の養育費確保を支援</w:t>
                      </w:r>
                      <w:r w:rsidR="00830C0C" w:rsidRPr="00A8289B">
                        <w:rPr>
                          <w:rFonts w:ascii="Meiryo UI" w:eastAsia="Meiryo UI" w:hAnsi="Meiryo UI" w:cs="Meiryo UI" w:hint="eastAsia"/>
                          <w:b/>
                          <w:color w:val="7030A0"/>
                          <w:sz w:val="40"/>
                          <w:szCs w:val="40"/>
                        </w:rPr>
                        <w:t>します！！</w:t>
                      </w:r>
                    </w:p>
                    <w:p w:rsidR="00C95497" w:rsidRPr="00C95497" w:rsidRDefault="00583C28" w:rsidP="002F1A28">
                      <w:pPr>
                        <w:spacing w:line="32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C95497">
                        <w:rPr>
                          <w:rFonts w:ascii="Meiryo UI" w:eastAsia="Meiryo UI" w:hAnsi="Meiryo UI" w:cs="Meiryo UI" w:hint="eastAsia"/>
                          <w:b/>
                          <w:color w:val="7030A0"/>
                          <w:sz w:val="32"/>
                          <w:szCs w:val="32"/>
                        </w:rPr>
                        <w:t>（公正証書などの作成や、保証会社との保証契約締結</w:t>
                      </w:r>
                      <w:r w:rsidR="00C95497">
                        <w:rPr>
                          <w:rFonts w:ascii="Meiryo UI" w:eastAsia="Meiryo UI" w:hAnsi="Meiryo UI" w:cs="Meiryo UI" w:hint="eastAsia"/>
                          <w:b/>
                          <w:color w:val="7030A0"/>
                          <w:sz w:val="32"/>
                          <w:szCs w:val="32"/>
                        </w:rPr>
                        <w:t>を支援します）</w:t>
                      </w:r>
                    </w:p>
                    <w:p w:rsidR="00830C0C" w:rsidRPr="00C95497" w:rsidRDefault="00830C0C" w:rsidP="00B457A9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7030A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457201</wp:posOffset>
                </wp:positionV>
                <wp:extent cx="7210425" cy="9483090"/>
                <wp:effectExtent l="19050" t="19050" r="28575" b="2286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94830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 cmpd="dbl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C0C" w:rsidRPr="0005618C" w:rsidRDefault="00830C0C" w:rsidP="00A96F00">
                            <w:pPr>
                              <w:ind w:leftChars="135" w:left="283" w:rightChars="202" w:right="424"/>
                              <w:rPr>
                                <w:rFonts w:ascii="Meiryo UI" w:eastAsia="Meiryo UI" w:hAnsi="Meiryo UI" w:cs="Meiryo UI"/>
                                <w:sz w:val="14"/>
                              </w:rPr>
                            </w:pPr>
                          </w:p>
                          <w:p w:rsidR="00830C0C" w:rsidRPr="0005618C" w:rsidRDefault="00830C0C" w:rsidP="00ED26A3">
                            <w:pPr>
                              <w:pStyle w:val="Default"/>
                              <w:ind w:firstLineChars="100" w:firstLine="210"/>
                              <w:rPr>
                                <w:rFonts w:ascii="Meiryo UI" w:eastAsia="Meiryo UI" w:hAnsi="Meiryo UI" w:cs="Meiryo UI"/>
                                <w:sz w:val="21"/>
                                <w:szCs w:val="30"/>
                              </w:rPr>
                            </w:pPr>
                          </w:p>
                          <w:p w:rsidR="00830C0C" w:rsidRDefault="00830C0C" w:rsidP="0005618C">
                            <w:pPr>
                              <w:pStyle w:val="Default"/>
                              <w:rPr>
                                <w:rFonts w:ascii="Meiryo UI" w:eastAsia="Meiryo UI" w:hAnsi="Meiryo UI" w:cs="Meiryo UI"/>
                                <w:sz w:val="21"/>
                                <w:szCs w:val="30"/>
                              </w:rPr>
                            </w:pPr>
                          </w:p>
                          <w:p w:rsidR="0005618C" w:rsidRDefault="0005618C" w:rsidP="0005618C">
                            <w:pPr>
                              <w:pStyle w:val="Default"/>
                              <w:rPr>
                                <w:rFonts w:ascii="Meiryo UI" w:eastAsia="Meiryo UI" w:hAnsi="Meiryo UI" w:cs="Meiryo UI"/>
                                <w:sz w:val="21"/>
                                <w:szCs w:val="30"/>
                              </w:rPr>
                            </w:pPr>
                          </w:p>
                          <w:p w:rsidR="0005618C" w:rsidRPr="0005618C" w:rsidRDefault="0005618C" w:rsidP="0005618C">
                            <w:pPr>
                              <w:pStyle w:val="Default"/>
                              <w:rPr>
                                <w:rFonts w:ascii="Meiryo UI" w:eastAsia="Meiryo UI" w:hAnsi="Meiryo UI" w:cs="Meiryo UI"/>
                                <w:sz w:val="21"/>
                                <w:szCs w:val="30"/>
                              </w:rPr>
                            </w:pPr>
                          </w:p>
                          <w:p w:rsidR="00AA456F" w:rsidRPr="004011BB" w:rsidRDefault="00C95497" w:rsidP="00CC05FD">
                            <w:pPr>
                              <w:pStyle w:val="Default"/>
                              <w:spacing w:line="440" w:lineRule="exact"/>
                              <w:ind w:firstLineChars="100" w:firstLine="280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4011BB"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  <w:t>養育費は「こどもの権利」です</w:t>
                            </w:r>
                            <w:r w:rsidR="00AA456F" w:rsidRPr="004011B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AA456F" w:rsidRPr="004011BB" w:rsidRDefault="00AA456F" w:rsidP="00CC05FD">
                            <w:pPr>
                              <w:pStyle w:val="Default"/>
                              <w:spacing w:line="440" w:lineRule="exact"/>
                              <w:ind w:firstLineChars="100" w:firstLine="280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4011BB"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  <w:t>養育費を確実に受け取るためには、</w:t>
                            </w:r>
                          </w:p>
                          <w:p w:rsidR="00AA456F" w:rsidRPr="004011BB" w:rsidRDefault="00AB040E" w:rsidP="00CC05FD">
                            <w:pPr>
                              <w:pStyle w:val="Default"/>
                              <w:spacing w:line="440" w:lineRule="exact"/>
                              <w:ind w:firstLineChars="200" w:firstLine="560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4011B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☞</w:t>
                            </w:r>
                            <w:r w:rsidR="004011B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F1A28" w:rsidRPr="004011B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父母の</w:t>
                            </w:r>
                            <w:r w:rsidR="002F1A28" w:rsidRPr="004011BB"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  <w:t>間で</w:t>
                            </w:r>
                            <w:r w:rsidR="00AA456F" w:rsidRPr="004011BB"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  <w:t>「強制力のある書面</w:t>
                            </w:r>
                            <w:r w:rsidR="00CC05FD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（公正証書など</w:t>
                            </w:r>
                            <w:r w:rsidR="00CC05FD"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  <w:t>）</w:t>
                            </w:r>
                            <w:r w:rsidR="00AA456F" w:rsidRPr="004011BB"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  <w:t>」を取り交わしておくこと、</w:t>
                            </w:r>
                          </w:p>
                          <w:p w:rsidR="0050298D" w:rsidRDefault="00AB040E" w:rsidP="00CC05FD">
                            <w:pPr>
                              <w:pStyle w:val="Default"/>
                              <w:spacing w:line="440" w:lineRule="exact"/>
                              <w:ind w:firstLineChars="200" w:firstLine="560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4011B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☞</w:t>
                            </w:r>
                            <w:r w:rsidR="004011B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0298D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未払いが発生した時のために、立替払いなどを受け</w:t>
                            </w:r>
                            <w:r w:rsidRPr="004011B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る</w:t>
                            </w:r>
                            <w:r w:rsidR="0050298D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ことができる</w:t>
                            </w:r>
                            <w:r w:rsidRPr="004011B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保証契約を</w:t>
                            </w:r>
                            <w:r w:rsidR="002F1A28" w:rsidRPr="004011B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保証会社と</w:t>
                            </w:r>
                          </w:p>
                          <w:p w:rsidR="00AB040E" w:rsidRPr="0005618C" w:rsidRDefault="0050298D" w:rsidP="0005618C">
                            <w:pPr>
                              <w:pStyle w:val="Default"/>
                              <w:spacing w:line="440" w:lineRule="exact"/>
                              <w:ind w:firstLineChars="300" w:firstLine="840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締結する</w:t>
                            </w:r>
                            <w:r w:rsidR="00AB040E" w:rsidRPr="004011B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こと</w:t>
                            </w:r>
                            <w:r w:rsidR="00AB040E" w:rsidRPr="004011BB"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  <w:t>が</w:t>
                            </w:r>
                            <w:r w:rsidR="004011BB" w:rsidRPr="004011B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有効</w:t>
                            </w:r>
                            <w:r w:rsidR="00AB040E" w:rsidRPr="004011BB"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  <w:t>です。</w:t>
                            </w:r>
                          </w:p>
                          <w:p w:rsidR="006C225A" w:rsidRDefault="00AB040E" w:rsidP="00CC05FD">
                            <w:pPr>
                              <w:pStyle w:val="Default"/>
                              <w:spacing w:line="440" w:lineRule="exact"/>
                              <w:ind w:leftChars="100" w:left="210" w:firstLineChars="100" w:firstLine="280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4011BB"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  <w:t>福岡県では</w:t>
                            </w:r>
                            <w:r w:rsidR="00830C0C" w:rsidRPr="004011B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583C28" w:rsidRPr="004011B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養育費に関する取決めを促すとともに、養育費の継続した履行確保を図るため、</w:t>
                            </w:r>
                          </w:p>
                          <w:p w:rsidR="00830C0C" w:rsidRPr="001E5405" w:rsidRDefault="00AB040E" w:rsidP="0050298D">
                            <w:pPr>
                              <w:pStyle w:val="Default"/>
                              <w:spacing w:line="440" w:lineRule="exact"/>
                              <w:ind w:firstLineChars="100" w:firstLine="280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4011B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以下の費用について</w:t>
                            </w:r>
                            <w:r w:rsidR="00583C28" w:rsidRPr="004011B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補助金を交付し</w:t>
                            </w:r>
                            <w:r w:rsidR="004011B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4011BB"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  <w:t>ひとり親の</w:t>
                            </w:r>
                            <w:r w:rsidR="004011B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方を支援</w:t>
                            </w:r>
                            <w:r w:rsidR="004011BB"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  <w:t>し</w:t>
                            </w:r>
                            <w:r w:rsidR="00CC05FD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てい</w:t>
                            </w:r>
                            <w:r w:rsidR="00583C28" w:rsidRPr="004011B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ます。</w:t>
                            </w:r>
                          </w:p>
                          <w:p w:rsidR="001E5405" w:rsidRDefault="001E5405" w:rsidP="001E5405">
                            <w:pPr>
                              <w:pStyle w:val="Default"/>
                              <w:spacing w:line="100" w:lineRule="exact"/>
                              <w:ind w:firstLineChars="100" w:firstLine="300"/>
                              <w:rPr>
                                <w:rFonts w:ascii="Meiryo UI" w:eastAsia="Meiryo UI" w:hAnsi="Meiryo UI" w:cs="Meiryo UI"/>
                                <w:sz w:val="30"/>
                                <w:szCs w:val="30"/>
                              </w:rPr>
                            </w:pPr>
                          </w:p>
                          <w:p w:rsidR="00CC05FD" w:rsidRDefault="00CC05FD" w:rsidP="00ED26A3">
                            <w:pPr>
                              <w:pStyle w:val="Default"/>
                              <w:ind w:firstLineChars="100" w:firstLine="300"/>
                              <w:rPr>
                                <w:rFonts w:ascii="Meiryo UI" w:eastAsia="Meiryo UI" w:hAnsi="Meiryo UI" w:cs="Meiryo UI"/>
                                <w:sz w:val="30"/>
                                <w:szCs w:val="30"/>
                              </w:rPr>
                            </w:pPr>
                          </w:p>
                          <w:p w:rsidR="00CC05FD" w:rsidRDefault="00CC05FD" w:rsidP="00ED26A3">
                            <w:pPr>
                              <w:pStyle w:val="Default"/>
                              <w:ind w:firstLineChars="100" w:firstLine="300"/>
                              <w:rPr>
                                <w:rFonts w:ascii="Meiryo UI" w:eastAsia="Meiryo UI" w:hAnsi="Meiryo UI" w:cs="Meiryo UI"/>
                                <w:sz w:val="30"/>
                                <w:szCs w:val="30"/>
                              </w:rPr>
                            </w:pPr>
                          </w:p>
                          <w:p w:rsidR="00CC05FD" w:rsidRDefault="00CC05FD" w:rsidP="00ED26A3">
                            <w:pPr>
                              <w:pStyle w:val="Default"/>
                              <w:ind w:firstLineChars="100" w:firstLine="300"/>
                              <w:rPr>
                                <w:rFonts w:ascii="Meiryo UI" w:eastAsia="Meiryo UI" w:hAnsi="Meiryo UI" w:cs="Meiryo UI"/>
                                <w:sz w:val="30"/>
                                <w:szCs w:val="30"/>
                              </w:rPr>
                            </w:pPr>
                          </w:p>
                          <w:p w:rsidR="00CC05FD" w:rsidRDefault="00CC05FD" w:rsidP="00ED26A3">
                            <w:pPr>
                              <w:pStyle w:val="Default"/>
                              <w:ind w:firstLineChars="100" w:firstLine="300"/>
                              <w:rPr>
                                <w:rFonts w:ascii="Meiryo UI" w:eastAsia="Meiryo UI" w:hAnsi="Meiryo UI" w:cs="Meiryo UI"/>
                                <w:sz w:val="30"/>
                                <w:szCs w:val="30"/>
                              </w:rPr>
                            </w:pPr>
                          </w:p>
                          <w:p w:rsidR="00CC05FD" w:rsidRDefault="00CC05FD" w:rsidP="00ED26A3">
                            <w:pPr>
                              <w:pStyle w:val="Default"/>
                              <w:ind w:firstLineChars="100" w:firstLine="300"/>
                              <w:rPr>
                                <w:rFonts w:ascii="Meiryo UI" w:eastAsia="Meiryo UI" w:hAnsi="Meiryo UI" w:cs="Meiryo UI"/>
                                <w:sz w:val="30"/>
                                <w:szCs w:val="30"/>
                              </w:rPr>
                            </w:pPr>
                          </w:p>
                          <w:p w:rsidR="00CC05FD" w:rsidRDefault="00CC05FD" w:rsidP="00ED26A3">
                            <w:pPr>
                              <w:pStyle w:val="Default"/>
                              <w:ind w:firstLineChars="100" w:firstLine="300"/>
                              <w:rPr>
                                <w:rFonts w:ascii="Meiryo UI" w:eastAsia="Meiryo UI" w:hAnsi="Meiryo UI" w:cs="Meiryo UI"/>
                                <w:sz w:val="30"/>
                                <w:szCs w:val="30"/>
                              </w:rPr>
                            </w:pPr>
                          </w:p>
                          <w:p w:rsidR="00CC05FD" w:rsidRDefault="00CC05FD" w:rsidP="00ED26A3">
                            <w:pPr>
                              <w:pStyle w:val="Default"/>
                              <w:ind w:firstLineChars="100" w:firstLine="300"/>
                              <w:rPr>
                                <w:rFonts w:ascii="Meiryo UI" w:eastAsia="Meiryo UI" w:hAnsi="Meiryo UI" w:cs="Meiryo UI"/>
                                <w:sz w:val="30"/>
                                <w:szCs w:val="30"/>
                              </w:rPr>
                            </w:pPr>
                          </w:p>
                          <w:p w:rsidR="00CC05FD" w:rsidRDefault="00CC05FD" w:rsidP="00ED26A3">
                            <w:pPr>
                              <w:pStyle w:val="Default"/>
                              <w:ind w:firstLineChars="100" w:firstLine="300"/>
                              <w:rPr>
                                <w:rFonts w:ascii="Meiryo UI" w:eastAsia="Meiryo UI" w:hAnsi="Meiryo UI" w:cs="Meiryo UI"/>
                                <w:sz w:val="30"/>
                                <w:szCs w:val="30"/>
                              </w:rPr>
                            </w:pPr>
                          </w:p>
                          <w:p w:rsidR="00CC05FD" w:rsidRDefault="00CC05FD" w:rsidP="00ED26A3">
                            <w:pPr>
                              <w:pStyle w:val="Default"/>
                              <w:ind w:firstLineChars="100" w:firstLine="300"/>
                              <w:rPr>
                                <w:rFonts w:ascii="Meiryo UI" w:eastAsia="Meiryo UI" w:hAnsi="Meiryo UI" w:cs="Meiryo UI"/>
                                <w:sz w:val="30"/>
                                <w:szCs w:val="30"/>
                              </w:rPr>
                            </w:pPr>
                          </w:p>
                          <w:p w:rsidR="00CC05FD" w:rsidRDefault="00CC05FD" w:rsidP="00ED26A3">
                            <w:pPr>
                              <w:pStyle w:val="Default"/>
                              <w:ind w:firstLineChars="100" w:firstLine="300"/>
                              <w:rPr>
                                <w:rFonts w:ascii="Meiryo UI" w:eastAsia="Meiryo UI" w:hAnsi="Meiryo UI" w:cs="Meiryo UI"/>
                                <w:sz w:val="30"/>
                                <w:szCs w:val="30"/>
                              </w:rPr>
                            </w:pPr>
                          </w:p>
                          <w:p w:rsidR="00CC05FD" w:rsidRDefault="00CC05FD" w:rsidP="00ED26A3">
                            <w:pPr>
                              <w:pStyle w:val="Default"/>
                              <w:ind w:firstLineChars="100" w:firstLine="300"/>
                              <w:rPr>
                                <w:rFonts w:ascii="Meiryo UI" w:eastAsia="Meiryo UI" w:hAnsi="Meiryo UI" w:cs="Meiryo UI"/>
                                <w:sz w:val="30"/>
                                <w:szCs w:val="30"/>
                              </w:rPr>
                            </w:pPr>
                          </w:p>
                          <w:p w:rsidR="00CC05FD" w:rsidRDefault="00CC05FD" w:rsidP="00ED26A3">
                            <w:pPr>
                              <w:pStyle w:val="Default"/>
                              <w:ind w:firstLineChars="100" w:firstLine="300"/>
                              <w:rPr>
                                <w:rFonts w:ascii="Meiryo UI" w:eastAsia="Meiryo UI" w:hAnsi="Meiryo UI" w:cs="Meiryo UI"/>
                                <w:sz w:val="30"/>
                                <w:szCs w:val="30"/>
                              </w:rPr>
                            </w:pPr>
                          </w:p>
                          <w:p w:rsidR="0005618C" w:rsidRDefault="0005618C" w:rsidP="0005618C">
                            <w:pPr>
                              <w:pStyle w:val="Default"/>
                              <w:spacing w:line="440" w:lineRule="exact"/>
                              <w:ind w:firstLineChars="300" w:firstLine="660"/>
                              <w:rPr>
                                <w:rFonts w:ascii="Meiryo UI" w:eastAsia="Meiryo UI" w:hAnsi="Meiryo UI" w:cs="Meiryo UI"/>
                                <w:sz w:val="22"/>
                                <w:szCs w:val="28"/>
                              </w:rPr>
                            </w:pPr>
                          </w:p>
                          <w:p w:rsidR="0005618C" w:rsidRDefault="0005618C" w:rsidP="0005618C">
                            <w:pPr>
                              <w:pStyle w:val="Default"/>
                              <w:spacing w:line="440" w:lineRule="exact"/>
                              <w:ind w:firstLineChars="300" w:firstLine="660"/>
                              <w:rPr>
                                <w:rFonts w:ascii="Meiryo UI" w:eastAsia="Meiryo UI" w:hAnsi="Meiryo UI" w:cs="Meiryo UI"/>
                                <w:sz w:val="22"/>
                                <w:szCs w:val="28"/>
                              </w:rPr>
                            </w:pPr>
                          </w:p>
                          <w:p w:rsidR="00CC05FD" w:rsidRPr="0005618C" w:rsidRDefault="00830C0C" w:rsidP="0005618C">
                            <w:pPr>
                              <w:pStyle w:val="Default"/>
                              <w:spacing w:line="440" w:lineRule="exact"/>
                              <w:ind w:firstLineChars="100" w:firstLine="280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05618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="007B0D33" w:rsidRPr="0005618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  <w:u w:val="single"/>
                              </w:rPr>
                              <w:t>県内の町村にお住まいの方が対象です</w:t>
                            </w:r>
                            <w:r w:rsidR="007B0D33" w:rsidRPr="0005618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。</w:t>
                            </w:r>
                            <w:r w:rsidRPr="0005618C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詳細は、県ホームページにも掲載しています。</w:t>
                            </w:r>
                          </w:p>
                          <w:p w:rsidR="00583C28" w:rsidRPr="008D129D" w:rsidRDefault="00DA5B13" w:rsidP="00EB1371">
                            <w:pPr>
                              <w:pStyle w:val="Default"/>
                              <w:spacing w:line="320" w:lineRule="exact"/>
                              <w:ind w:firstLineChars="300" w:firstLine="720"/>
                              <w:rPr>
                                <w:rFonts w:ascii="Arial Unicode MS" w:eastAsia="Arial Unicode MS" w:hAnsi="Arial Unicode MS" w:cs="Arial Unicode MS"/>
                                <w:color w:val="333333"/>
                              </w:rPr>
                            </w:pPr>
                            <w:hyperlink r:id="rId8" w:history="1">
                              <w:r w:rsidR="00583C28" w:rsidRPr="008D129D">
                                <w:rPr>
                                  <w:rStyle w:val="aa"/>
                                  <w:rFonts w:ascii="Arial Unicode MS" w:eastAsia="Arial Unicode MS" w:hAnsi="Arial Unicode MS" w:cs="Arial Unicode MS"/>
                                </w:rPr>
                                <w:t>https://www.pref.fukuoka.lg.jp/contents/youikuhi-kakuho-kouseishousho.html</w:t>
                              </w:r>
                            </w:hyperlink>
                          </w:p>
                          <w:p w:rsidR="00970626" w:rsidRPr="00CC05FD" w:rsidRDefault="00DA5B13" w:rsidP="00EB1371">
                            <w:pPr>
                              <w:pStyle w:val="Default"/>
                              <w:spacing w:line="320" w:lineRule="exact"/>
                              <w:ind w:firstLineChars="300" w:firstLine="720"/>
                              <w:rPr>
                                <w:rFonts w:ascii="Arial Unicode MS" w:eastAsia="Arial Unicode MS" w:hAnsi="Arial Unicode MS" w:cs="Arial Unicode MS"/>
                                <w:color w:val="333333"/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="00583C28" w:rsidRPr="008D129D">
                                <w:rPr>
                                  <w:rStyle w:val="aa"/>
                                  <w:rFonts w:ascii="Arial Unicode MS" w:eastAsia="Arial Unicode MS" w:hAnsi="Arial Unicode MS" w:cs="Arial Unicode MS"/>
                                </w:rPr>
                                <w:t>https://www.pref.fukuoka.lg.jp/contents/youikuhi-kakuho-hoshoukeiyaku.html</w:t>
                              </w:r>
                            </w:hyperlink>
                          </w:p>
                          <w:p w:rsidR="001976FD" w:rsidRPr="001976FD" w:rsidRDefault="001976FD" w:rsidP="001976FD">
                            <w:pPr>
                              <w:pStyle w:val="Default"/>
                              <w:spacing w:line="280" w:lineRule="exact"/>
                              <w:ind w:firstLineChars="2100" w:firstLine="42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1976F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トップページ &gt; 健康・福祉・子育て &gt; 子ども・青少年 &gt; ひとり親家庭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6F5E15" w:rsidRPr="00CC05FD" w:rsidRDefault="006F5E15" w:rsidP="00CC05FD">
                            <w:pPr>
                              <w:pStyle w:val="Default"/>
                              <w:spacing w:line="440" w:lineRule="exac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CC05FD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（申請方法）</w:t>
                            </w:r>
                          </w:p>
                          <w:p w:rsidR="006C225A" w:rsidRDefault="006F5E15" w:rsidP="009627E7">
                            <w:pPr>
                              <w:pStyle w:val="Default"/>
                              <w:spacing w:line="440" w:lineRule="exact"/>
                              <w:ind w:firstLineChars="200" w:firstLine="560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CC05FD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公正証書などを作成または保証契約を締結した日の翌日から６か月以内に、福岡県ひとり親</w:t>
                            </w:r>
                          </w:p>
                          <w:p w:rsidR="006C225A" w:rsidRDefault="006F5E15" w:rsidP="00CC05FD">
                            <w:pPr>
                              <w:pStyle w:val="Default"/>
                              <w:spacing w:line="440" w:lineRule="exact"/>
                              <w:ind w:firstLineChars="100" w:firstLine="280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CC05FD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サポートセンター（詳細裏面</w:t>
                            </w:r>
                            <w:r w:rsidR="00EB1371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EB1371"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  <w:t>相談</w:t>
                            </w:r>
                            <w:bookmarkStart w:id="0" w:name="_GoBack"/>
                            <w:bookmarkEnd w:id="0"/>
                            <w:r w:rsidR="00EB1371"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  <w:t>もお受けしています</w:t>
                            </w:r>
                            <w:r w:rsidRPr="00CC05FD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）へ、必要書類を郵送または持参して</w:t>
                            </w:r>
                            <w:r w:rsidR="009627E7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くだ</w:t>
                            </w:r>
                          </w:p>
                          <w:p w:rsidR="00830C0C" w:rsidRPr="006C225A" w:rsidRDefault="006F5E15" w:rsidP="006C225A">
                            <w:pPr>
                              <w:pStyle w:val="Default"/>
                              <w:spacing w:line="440" w:lineRule="exact"/>
                              <w:ind w:firstLineChars="100" w:firstLine="280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CC05FD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さい。</w:t>
                            </w:r>
                            <w:r w:rsidR="006C225A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 xml:space="preserve">                                                </w:t>
                            </w:r>
                            <w:r w:rsidR="00830C0C" w:rsidRPr="00C004F6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8"/>
                              </w:rPr>
                              <w:t>※裏面</w:t>
                            </w:r>
                            <w:r w:rsidR="00AE3078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8"/>
                              </w:rPr>
                              <w:t>も</w:t>
                            </w:r>
                            <w:r w:rsidR="00AE3078"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8"/>
                              </w:rPr>
                              <w:t>ご覧ください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22.5pt;margin-top:36pt;width:567.75pt;height:746.7p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" fillcolor="#ccc0d9 [1303]" strokecolor="#7030a0" strokeweight="3pt">
                <v:stroke linestyle="thinThin"/>
                <v:textbox inset="5.85pt,.7pt,5.85pt,.7pt">
                  <w:txbxContent>
                    <w:p w:rsidR="00830C0C" w:rsidRPr="0005618C" w:rsidRDefault="00830C0C" w:rsidP="00A96F00">
                      <w:pPr>
                        <w:ind w:leftChars="135" w:left="283" w:rightChars="202" w:right="424"/>
                        <w:rPr>
                          <w:rFonts w:ascii="Meiryo UI" w:eastAsia="Meiryo UI" w:hAnsi="Meiryo UI" w:cs="Meiryo UI"/>
                          <w:sz w:val="14"/>
                        </w:rPr>
                      </w:pPr>
                    </w:p>
                    <w:p w:rsidR="00830C0C" w:rsidRPr="0005618C" w:rsidRDefault="00830C0C" w:rsidP="00ED26A3">
                      <w:pPr>
                        <w:pStyle w:val="Default"/>
                        <w:ind w:firstLineChars="100" w:firstLine="210"/>
                        <w:rPr>
                          <w:rFonts w:ascii="Meiryo UI" w:eastAsia="Meiryo UI" w:hAnsi="Meiryo UI" w:cs="Meiryo UI"/>
                          <w:sz w:val="21"/>
                          <w:szCs w:val="30"/>
                        </w:rPr>
                      </w:pPr>
                    </w:p>
                    <w:p w:rsidR="00830C0C" w:rsidRDefault="00830C0C" w:rsidP="0005618C">
                      <w:pPr>
                        <w:pStyle w:val="Default"/>
                        <w:rPr>
                          <w:rFonts w:ascii="Meiryo UI" w:eastAsia="Meiryo UI" w:hAnsi="Meiryo UI" w:cs="Meiryo UI"/>
                          <w:sz w:val="21"/>
                          <w:szCs w:val="30"/>
                        </w:rPr>
                      </w:pPr>
                    </w:p>
                    <w:p w:rsidR="0005618C" w:rsidRDefault="0005618C" w:rsidP="0005618C">
                      <w:pPr>
                        <w:pStyle w:val="Default"/>
                        <w:rPr>
                          <w:rFonts w:ascii="Meiryo UI" w:eastAsia="Meiryo UI" w:hAnsi="Meiryo UI" w:cs="Meiryo UI"/>
                          <w:sz w:val="21"/>
                          <w:szCs w:val="30"/>
                        </w:rPr>
                      </w:pPr>
                    </w:p>
                    <w:p w:rsidR="0005618C" w:rsidRPr="0005618C" w:rsidRDefault="0005618C" w:rsidP="0005618C">
                      <w:pPr>
                        <w:pStyle w:val="Default"/>
                        <w:rPr>
                          <w:rFonts w:ascii="Meiryo UI" w:eastAsia="Meiryo UI" w:hAnsi="Meiryo UI" w:cs="Meiryo UI" w:hint="eastAsia"/>
                          <w:sz w:val="21"/>
                          <w:szCs w:val="30"/>
                        </w:rPr>
                      </w:pPr>
                    </w:p>
                    <w:p w:rsidR="00AA456F" w:rsidRPr="004011BB" w:rsidRDefault="00C95497" w:rsidP="00CC05FD">
                      <w:pPr>
                        <w:pStyle w:val="Default"/>
                        <w:spacing w:line="440" w:lineRule="exact"/>
                        <w:ind w:firstLineChars="100" w:firstLine="280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4011BB"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  <w:t>養育費は「こどもの権利」です</w:t>
                      </w:r>
                      <w:r w:rsidR="00AA456F" w:rsidRPr="004011B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。</w:t>
                      </w:r>
                    </w:p>
                    <w:p w:rsidR="00AA456F" w:rsidRPr="004011BB" w:rsidRDefault="00AA456F" w:rsidP="00CC05FD">
                      <w:pPr>
                        <w:pStyle w:val="Default"/>
                        <w:spacing w:line="440" w:lineRule="exact"/>
                        <w:ind w:firstLineChars="100" w:firstLine="280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4011BB"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  <w:t>養育費を確実に受け取るためには、</w:t>
                      </w:r>
                    </w:p>
                    <w:p w:rsidR="00AA456F" w:rsidRPr="004011BB" w:rsidRDefault="00AB040E" w:rsidP="00CC05FD">
                      <w:pPr>
                        <w:pStyle w:val="Default"/>
                        <w:spacing w:line="440" w:lineRule="exact"/>
                        <w:ind w:firstLineChars="200" w:firstLine="560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4011B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☞</w:t>
                      </w:r>
                      <w:r w:rsidR="004011B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 xml:space="preserve">　</w:t>
                      </w:r>
                      <w:r w:rsidR="002F1A28" w:rsidRPr="004011B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父母の</w:t>
                      </w:r>
                      <w:r w:rsidR="002F1A28" w:rsidRPr="004011BB"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  <w:t>間で</w:t>
                      </w:r>
                      <w:r w:rsidR="00AA456F" w:rsidRPr="004011BB"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  <w:t>「強制力のある書面</w:t>
                      </w:r>
                      <w:r w:rsidR="00CC05FD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（公正証書など</w:t>
                      </w:r>
                      <w:r w:rsidR="00CC05FD"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  <w:t>）</w:t>
                      </w:r>
                      <w:r w:rsidR="00AA456F" w:rsidRPr="004011BB"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  <w:t>」を取り交わしておくこと、</w:t>
                      </w:r>
                    </w:p>
                    <w:p w:rsidR="0050298D" w:rsidRDefault="00AB040E" w:rsidP="00CC05FD">
                      <w:pPr>
                        <w:pStyle w:val="Default"/>
                        <w:spacing w:line="440" w:lineRule="exact"/>
                        <w:ind w:firstLineChars="200" w:firstLine="560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4011B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☞</w:t>
                      </w:r>
                      <w:r w:rsidR="004011B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 xml:space="preserve">　</w:t>
                      </w:r>
                      <w:r w:rsidR="0050298D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未払いが発生した時のために、立替払いなどを受け</w:t>
                      </w:r>
                      <w:r w:rsidRPr="004011B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る</w:t>
                      </w:r>
                      <w:r w:rsidR="0050298D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ことができる</w:t>
                      </w:r>
                      <w:r w:rsidRPr="004011B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保証契約を</w:t>
                      </w:r>
                      <w:r w:rsidR="002F1A28" w:rsidRPr="004011B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保証会社と</w:t>
                      </w:r>
                    </w:p>
                    <w:p w:rsidR="00AB040E" w:rsidRPr="0005618C" w:rsidRDefault="0050298D" w:rsidP="0005618C">
                      <w:pPr>
                        <w:pStyle w:val="Default"/>
                        <w:spacing w:line="440" w:lineRule="exact"/>
                        <w:ind w:firstLineChars="300" w:firstLine="840"/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締結する</w:t>
                      </w:r>
                      <w:r w:rsidR="00AB040E" w:rsidRPr="004011B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こと</w:t>
                      </w:r>
                      <w:r w:rsidR="00AB040E" w:rsidRPr="004011BB"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  <w:t>が</w:t>
                      </w:r>
                      <w:r w:rsidR="004011BB" w:rsidRPr="004011B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有効</w:t>
                      </w:r>
                      <w:r w:rsidR="00AB040E" w:rsidRPr="004011BB"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  <w:t>です。</w:t>
                      </w:r>
                    </w:p>
                    <w:p w:rsidR="006C225A" w:rsidRDefault="00AB040E" w:rsidP="00CC05FD">
                      <w:pPr>
                        <w:pStyle w:val="Default"/>
                        <w:spacing w:line="440" w:lineRule="exact"/>
                        <w:ind w:leftChars="100" w:left="210" w:firstLineChars="100" w:firstLine="280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4011BB"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  <w:t>福岡県では</w:t>
                      </w:r>
                      <w:r w:rsidR="00830C0C" w:rsidRPr="004011B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、</w:t>
                      </w:r>
                      <w:r w:rsidR="00583C28" w:rsidRPr="004011B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養育費に関する取決めを促すとともに</w:t>
                      </w:r>
                      <w:bookmarkStart w:id="1" w:name="_GoBack"/>
                      <w:bookmarkEnd w:id="1"/>
                      <w:r w:rsidR="00583C28" w:rsidRPr="004011B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、養育費の継続した履行確保を図るため、</w:t>
                      </w:r>
                    </w:p>
                    <w:p w:rsidR="00830C0C" w:rsidRPr="001E5405" w:rsidRDefault="00AB040E" w:rsidP="0050298D">
                      <w:pPr>
                        <w:pStyle w:val="Default"/>
                        <w:spacing w:line="440" w:lineRule="exact"/>
                        <w:ind w:firstLineChars="100" w:firstLine="280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4011B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以下の費用について</w:t>
                      </w:r>
                      <w:r w:rsidR="00583C28" w:rsidRPr="004011B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補助金を交付し</w:t>
                      </w:r>
                      <w:r w:rsidR="004011B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、</w:t>
                      </w:r>
                      <w:r w:rsidR="004011BB"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  <w:t>ひとり親の</w:t>
                      </w:r>
                      <w:r w:rsidR="004011B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方を支援</w:t>
                      </w:r>
                      <w:r w:rsidR="004011BB"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  <w:t>し</w:t>
                      </w:r>
                      <w:r w:rsidR="00CC05FD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てい</w:t>
                      </w:r>
                      <w:r w:rsidR="00583C28" w:rsidRPr="004011B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ます。</w:t>
                      </w:r>
                    </w:p>
                    <w:p w:rsidR="001E5405" w:rsidRDefault="001E5405" w:rsidP="001E5405">
                      <w:pPr>
                        <w:pStyle w:val="Default"/>
                        <w:spacing w:line="100" w:lineRule="exact"/>
                        <w:ind w:firstLineChars="100" w:firstLine="300"/>
                        <w:rPr>
                          <w:rFonts w:ascii="Meiryo UI" w:eastAsia="Meiryo UI" w:hAnsi="Meiryo UI" w:cs="Meiryo UI"/>
                          <w:sz w:val="30"/>
                          <w:szCs w:val="30"/>
                        </w:rPr>
                      </w:pPr>
                    </w:p>
                    <w:p w:rsidR="00CC05FD" w:rsidRDefault="00CC05FD" w:rsidP="00ED26A3">
                      <w:pPr>
                        <w:pStyle w:val="Default"/>
                        <w:ind w:firstLineChars="100" w:firstLine="300"/>
                        <w:rPr>
                          <w:rFonts w:ascii="Meiryo UI" w:eastAsia="Meiryo UI" w:hAnsi="Meiryo UI" w:cs="Meiryo UI"/>
                          <w:sz w:val="30"/>
                          <w:szCs w:val="30"/>
                        </w:rPr>
                      </w:pPr>
                    </w:p>
                    <w:p w:rsidR="00CC05FD" w:rsidRDefault="00CC05FD" w:rsidP="00ED26A3">
                      <w:pPr>
                        <w:pStyle w:val="Default"/>
                        <w:ind w:firstLineChars="100" w:firstLine="300"/>
                        <w:rPr>
                          <w:rFonts w:ascii="Meiryo UI" w:eastAsia="Meiryo UI" w:hAnsi="Meiryo UI" w:cs="Meiryo UI"/>
                          <w:sz w:val="30"/>
                          <w:szCs w:val="30"/>
                        </w:rPr>
                      </w:pPr>
                    </w:p>
                    <w:p w:rsidR="00CC05FD" w:rsidRDefault="00CC05FD" w:rsidP="00ED26A3">
                      <w:pPr>
                        <w:pStyle w:val="Default"/>
                        <w:ind w:firstLineChars="100" w:firstLine="300"/>
                        <w:rPr>
                          <w:rFonts w:ascii="Meiryo UI" w:eastAsia="Meiryo UI" w:hAnsi="Meiryo UI" w:cs="Meiryo UI"/>
                          <w:sz w:val="30"/>
                          <w:szCs w:val="30"/>
                        </w:rPr>
                      </w:pPr>
                    </w:p>
                    <w:p w:rsidR="00CC05FD" w:rsidRDefault="00CC05FD" w:rsidP="00ED26A3">
                      <w:pPr>
                        <w:pStyle w:val="Default"/>
                        <w:ind w:firstLineChars="100" w:firstLine="300"/>
                        <w:rPr>
                          <w:rFonts w:ascii="Meiryo UI" w:eastAsia="Meiryo UI" w:hAnsi="Meiryo UI" w:cs="Meiryo UI"/>
                          <w:sz w:val="30"/>
                          <w:szCs w:val="30"/>
                        </w:rPr>
                      </w:pPr>
                    </w:p>
                    <w:p w:rsidR="00CC05FD" w:rsidRDefault="00CC05FD" w:rsidP="00ED26A3">
                      <w:pPr>
                        <w:pStyle w:val="Default"/>
                        <w:ind w:firstLineChars="100" w:firstLine="300"/>
                        <w:rPr>
                          <w:rFonts w:ascii="Meiryo UI" w:eastAsia="Meiryo UI" w:hAnsi="Meiryo UI" w:cs="Meiryo UI"/>
                          <w:sz w:val="30"/>
                          <w:szCs w:val="30"/>
                        </w:rPr>
                      </w:pPr>
                    </w:p>
                    <w:p w:rsidR="00CC05FD" w:rsidRDefault="00CC05FD" w:rsidP="00ED26A3">
                      <w:pPr>
                        <w:pStyle w:val="Default"/>
                        <w:ind w:firstLineChars="100" w:firstLine="300"/>
                        <w:rPr>
                          <w:rFonts w:ascii="Meiryo UI" w:eastAsia="Meiryo UI" w:hAnsi="Meiryo UI" w:cs="Meiryo UI"/>
                          <w:sz w:val="30"/>
                          <w:szCs w:val="30"/>
                        </w:rPr>
                      </w:pPr>
                    </w:p>
                    <w:p w:rsidR="00CC05FD" w:rsidRDefault="00CC05FD" w:rsidP="00ED26A3">
                      <w:pPr>
                        <w:pStyle w:val="Default"/>
                        <w:ind w:firstLineChars="100" w:firstLine="300"/>
                        <w:rPr>
                          <w:rFonts w:ascii="Meiryo UI" w:eastAsia="Meiryo UI" w:hAnsi="Meiryo UI" w:cs="Meiryo UI"/>
                          <w:sz w:val="30"/>
                          <w:szCs w:val="30"/>
                        </w:rPr>
                      </w:pPr>
                    </w:p>
                    <w:p w:rsidR="00CC05FD" w:rsidRDefault="00CC05FD" w:rsidP="00ED26A3">
                      <w:pPr>
                        <w:pStyle w:val="Default"/>
                        <w:ind w:firstLineChars="100" w:firstLine="300"/>
                        <w:rPr>
                          <w:rFonts w:ascii="Meiryo UI" w:eastAsia="Meiryo UI" w:hAnsi="Meiryo UI" w:cs="Meiryo UI"/>
                          <w:sz w:val="30"/>
                          <w:szCs w:val="30"/>
                        </w:rPr>
                      </w:pPr>
                    </w:p>
                    <w:p w:rsidR="00CC05FD" w:rsidRDefault="00CC05FD" w:rsidP="00ED26A3">
                      <w:pPr>
                        <w:pStyle w:val="Default"/>
                        <w:ind w:firstLineChars="100" w:firstLine="300"/>
                        <w:rPr>
                          <w:rFonts w:ascii="Meiryo UI" w:eastAsia="Meiryo UI" w:hAnsi="Meiryo UI" w:cs="Meiryo UI"/>
                          <w:sz w:val="30"/>
                          <w:szCs w:val="30"/>
                        </w:rPr>
                      </w:pPr>
                    </w:p>
                    <w:p w:rsidR="00CC05FD" w:rsidRDefault="00CC05FD" w:rsidP="00ED26A3">
                      <w:pPr>
                        <w:pStyle w:val="Default"/>
                        <w:ind w:firstLineChars="100" w:firstLine="300"/>
                        <w:rPr>
                          <w:rFonts w:ascii="Meiryo UI" w:eastAsia="Meiryo UI" w:hAnsi="Meiryo UI" w:cs="Meiryo UI"/>
                          <w:sz w:val="30"/>
                          <w:szCs w:val="30"/>
                        </w:rPr>
                      </w:pPr>
                    </w:p>
                    <w:p w:rsidR="00CC05FD" w:rsidRDefault="00CC05FD" w:rsidP="00ED26A3">
                      <w:pPr>
                        <w:pStyle w:val="Default"/>
                        <w:ind w:firstLineChars="100" w:firstLine="300"/>
                        <w:rPr>
                          <w:rFonts w:ascii="Meiryo UI" w:eastAsia="Meiryo UI" w:hAnsi="Meiryo UI" w:cs="Meiryo UI"/>
                          <w:sz w:val="30"/>
                          <w:szCs w:val="30"/>
                        </w:rPr>
                      </w:pPr>
                    </w:p>
                    <w:p w:rsidR="00CC05FD" w:rsidRDefault="00CC05FD" w:rsidP="00ED26A3">
                      <w:pPr>
                        <w:pStyle w:val="Default"/>
                        <w:ind w:firstLineChars="100" w:firstLine="300"/>
                        <w:rPr>
                          <w:rFonts w:ascii="Meiryo UI" w:eastAsia="Meiryo UI" w:hAnsi="Meiryo UI" w:cs="Meiryo UI"/>
                          <w:sz w:val="30"/>
                          <w:szCs w:val="30"/>
                        </w:rPr>
                      </w:pPr>
                    </w:p>
                    <w:p w:rsidR="0005618C" w:rsidRDefault="0005618C" w:rsidP="0005618C">
                      <w:pPr>
                        <w:pStyle w:val="Default"/>
                        <w:spacing w:line="440" w:lineRule="exact"/>
                        <w:ind w:firstLineChars="300" w:firstLine="660"/>
                        <w:rPr>
                          <w:rFonts w:ascii="Meiryo UI" w:eastAsia="Meiryo UI" w:hAnsi="Meiryo UI" w:cs="Meiryo UI"/>
                          <w:sz w:val="22"/>
                          <w:szCs w:val="28"/>
                        </w:rPr>
                      </w:pPr>
                    </w:p>
                    <w:p w:rsidR="0005618C" w:rsidRDefault="0005618C" w:rsidP="0005618C">
                      <w:pPr>
                        <w:pStyle w:val="Default"/>
                        <w:spacing w:line="440" w:lineRule="exact"/>
                        <w:ind w:firstLineChars="300" w:firstLine="660"/>
                        <w:rPr>
                          <w:rFonts w:ascii="Meiryo UI" w:eastAsia="Meiryo UI" w:hAnsi="Meiryo UI" w:cs="Meiryo UI"/>
                          <w:sz w:val="22"/>
                          <w:szCs w:val="28"/>
                        </w:rPr>
                      </w:pPr>
                    </w:p>
                    <w:p w:rsidR="00CC05FD" w:rsidRPr="0005618C" w:rsidRDefault="00830C0C" w:rsidP="0005618C">
                      <w:pPr>
                        <w:pStyle w:val="Default"/>
                        <w:spacing w:line="440" w:lineRule="exact"/>
                        <w:ind w:firstLineChars="100" w:firstLine="280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05618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※</w:t>
                      </w:r>
                      <w:r w:rsidR="007B0D33" w:rsidRPr="0005618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  <w:u w:val="single"/>
                        </w:rPr>
                        <w:t>県内の町村にお住まいの方が対象です</w:t>
                      </w:r>
                      <w:r w:rsidR="007B0D33" w:rsidRPr="0005618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。</w:t>
                      </w:r>
                      <w:r w:rsidRPr="0005618C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詳細は、県ホームページにも掲載しています。</w:t>
                      </w:r>
                    </w:p>
                    <w:p w:rsidR="00583C28" w:rsidRPr="008D129D" w:rsidRDefault="0005618C" w:rsidP="00EB1371">
                      <w:pPr>
                        <w:pStyle w:val="Default"/>
                        <w:spacing w:line="320" w:lineRule="exact"/>
                        <w:ind w:firstLineChars="300" w:firstLine="720"/>
                        <w:rPr>
                          <w:rFonts w:ascii="Arial Unicode MS" w:eastAsia="Arial Unicode MS" w:hAnsi="Arial Unicode MS" w:cs="Arial Unicode MS"/>
                          <w:color w:val="333333"/>
                        </w:rPr>
                      </w:pPr>
                      <w:hyperlink r:id="rId10" w:history="1">
                        <w:r w:rsidR="00583C28" w:rsidRPr="008D129D">
                          <w:rPr>
                            <w:rStyle w:val="aa"/>
                            <w:rFonts w:ascii="Arial Unicode MS" w:eastAsia="Arial Unicode MS" w:hAnsi="Arial Unicode MS" w:cs="Arial Unicode MS"/>
                          </w:rPr>
                          <w:t>https://www.pref.fukuoka.lg.jp/contents/youikuhi-kakuho-kouseishousho.html</w:t>
                        </w:r>
                      </w:hyperlink>
                    </w:p>
                    <w:p w:rsidR="00970626" w:rsidRPr="00CC05FD" w:rsidRDefault="0005618C" w:rsidP="00EB1371">
                      <w:pPr>
                        <w:pStyle w:val="Default"/>
                        <w:spacing w:line="320" w:lineRule="exact"/>
                        <w:ind w:firstLineChars="300" w:firstLine="720"/>
                        <w:rPr>
                          <w:rFonts w:ascii="Arial Unicode MS" w:eastAsia="Arial Unicode MS" w:hAnsi="Arial Unicode MS" w:cs="Arial Unicode MS"/>
                          <w:color w:val="333333"/>
                          <w:sz w:val="28"/>
                          <w:szCs w:val="28"/>
                        </w:rPr>
                      </w:pPr>
                      <w:hyperlink r:id="rId11" w:history="1">
                        <w:r w:rsidR="00583C28" w:rsidRPr="008D129D">
                          <w:rPr>
                            <w:rStyle w:val="aa"/>
                            <w:rFonts w:ascii="Arial Unicode MS" w:eastAsia="Arial Unicode MS" w:hAnsi="Arial Unicode MS" w:cs="Arial Unicode MS"/>
                          </w:rPr>
                          <w:t>https://www.pref.fukuoka.lg.jp/contents/youikuhi-kakuho-hoshoukeiyaku.html</w:t>
                        </w:r>
                      </w:hyperlink>
                    </w:p>
                    <w:p w:rsidR="001976FD" w:rsidRPr="001976FD" w:rsidRDefault="001976FD" w:rsidP="001976FD">
                      <w:pPr>
                        <w:pStyle w:val="Default"/>
                        <w:spacing w:line="280" w:lineRule="exact"/>
                        <w:ind w:firstLineChars="2100" w:firstLine="42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（</w:t>
                      </w:r>
                      <w:r w:rsidRPr="001976F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トップページ &gt; 健康・福祉・子育て &gt; 子ども・青少年 &gt; ひとり親家庭</w: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）</w:t>
                      </w:r>
                    </w:p>
                    <w:p w:rsidR="006F5E15" w:rsidRPr="00CC05FD" w:rsidRDefault="006F5E15" w:rsidP="00CC05FD">
                      <w:pPr>
                        <w:pStyle w:val="Default"/>
                        <w:spacing w:line="440" w:lineRule="exac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CC05FD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（申請方法）</w:t>
                      </w:r>
                    </w:p>
                    <w:p w:rsidR="006C225A" w:rsidRDefault="006F5E15" w:rsidP="009627E7">
                      <w:pPr>
                        <w:pStyle w:val="Default"/>
                        <w:spacing w:line="440" w:lineRule="exact"/>
                        <w:ind w:firstLineChars="200" w:firstLine="560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CC05FD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公正証書などを作成または保証契約を締結した日の翌日から６か月以内に、福岡県ひとり親</w:t>
                      </w:r>
                    </w:p>
                    <w:p w:rsidR="006C225A" w:rsidRDefault="006F5E15" w:rsidP="00CC05FD">
                      <w:pPr>
                        <w:pStyle w:val="Default"/>
                        <w:spacing w:line="440" w:lineRule="exact"/>
                        <w:ind w:firstLineChars="100" w:firstLine="280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CC05FD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サポートセンター（詳細裏面</w:t>
                      </w:r>
                      <w:r w:rsidR="00EB1371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・</w:t>
                      </w:r>
                      <w:r w:rsidR="00EB1371"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  <w:t>相談もお受けしています</w:t>
                      </w:r>
                      <w:r w:rsidRPr="00CC05FD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）へ、必要書類を郵送または持参して</w:t>
                      </w:r>
                      <w:r w:rsidR="009627E7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くだ</w:t>
                      </w:r>
                    </w:p>
                    <w:p w:rsidR="00830C0C" w:rsidRPr="006C225A" w:rsidRDefault="006F5E15" w:rsidP="006C225A">
                      <w:pPr>
                        <w:pStyle w:val="Default"/>
                        <w:spacing w:line="440" w:lineRule="exact"/>
                        <w:ind w:firstLineChars="100" w:firstLine="280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CC05FD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さい。</w:t>
                      </w:r>
                      <w:r w:rsidR="006C225A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 xml:space="preserve">                                                </w:t>
                      </w:r>
                      <w:r w:rsidR="00830C0C" w:rsidRPr="00C004F6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8"/>
                        </w:rPr>
                        <w:t>※裏面</w:t>
                      </w:r>
                      <w:r w:rsidR="00AE3078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8"/>
                        </w:rPr>
                        <w:t>も</w:t>
                      </w:r>
                      <w:r w:rsidR="00AE3078">
                        <w:rPr>
                          <w:rFonts w:ascii="Meiryo UI" w:eastAsia="Meiryo UI" w:hAnsi="Meiryo UI" w:cs="Meiryo UI"/>
                          <w:b/>
                          <w:sz w:val="28"/>
                          <w:szCs w:val="28"/>
                        </w:rPr>
                        <w:t>ご覧ください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-85725</wp:posOffset>
                </wp:positionV>
                <wp:extent cx="1811655" cy="431165"/>
                <wp:effectExtent l="0" t="0" r="0" b="6985"/>
                <wp:wrapNone/>
                <wp:docPr id="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65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56F" w:rsidRPr="001976FD" w:rsidRDefault="00AA456F">
                            <w:pPr>
                              <w:rPr>
                                <w:rFonts w:ascii="メイリオ" w:eastAsia="メイリオ" w:hAnsi="メイリオ"/>
                                <w:sz w:val="40"/>
                                <w:szCs w:val="40"/>
                              </w:rPr>
                            </w:pPr>
                            <w:r w:rsidRPr="001976FD">
                              <w:rPr>
                                <w:rFonts w:ascii="メイリオ" w:eastAsia="メイリオ" w:hAnsi="メイリオ"/>
                                <w:sz w:val="40"/>
                                <w:szCs w:val="40"/>
                              </w:rPr>
                              <w:t>福</w:t>
                            </w:r>
                            <w:r w:rsidRPr="001976FD">
                              <w:rPr>
                                <w:rFonts w:ascii="メイリオ" w:eastAsia="メイリオ" w:hAnsi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976FD">
                              <w:rPr>
                                <w:rFonts w:ascii="メイリオ" w:eastAsia="メイリオ" w:hAnsi="メイリオ"/>
                                <w:sz w:val="40"/>
                                <w:szCs w:val="40"/>
                              </w:rPr>
                              <w:t>岡</w:t>
                            </w:r>
                            <w:r w:rsidRPr="001976FD">
                              <w:rPr>
                                <w:rFonts w:ascii="メイリオ" w:eastAsia="メイリオ" w:hAnsi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976FD">
                              <w:rPr>
                                <w:rFonts w:ascii="メイリオ" w:eastAsia="メイリオ" w:hAnsi="メイリオ"/>
                                <w:sz w:val="40"/>
                                <w:szCs w:val="40"/>
                              </w:rPr>
                              <w:t>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28" type="#_x0000_t202" style="position:absolute;left:0;text-align:left;margin-left:91.45pt;margin-top:-6.75pt;width:142.65pt;height:33.95pt;z-index:251662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" stroked="f">
                <v:textbox inset="5.85pt,.7pt,5.85pt,.7pt">
                  <w:txbxContent>
                    <w:p w:rsidR="00AA456F" w:rsidRPr="001976FD" w:rsidRDefault="00AA456F">
                      <w:pPr>
                        <w:rPr>
                          <w:rFonts w:ascii="メイリオ" w:eastAsia="メイリオ" w:hAnsi="メイリオ"/>
                          <w:sz w:val="40"/>
                          <w:szCs w:val="40"/>
                        </w:rPr>
                      </w:pPr>
                      <w:r w:rsidRPr="001976FD">
                        <w:rPr>
                          <w:rFonts w:ascii="メイリオ" w:eastAsia="メイリオ" w:hAnsi="メイリオ"/>
                          <w:sz w:val="40"/>
                          <w:szCs w:val="40"/>
                        </w:rPr>
                        <w:t>福</w:t>
                      </w:r>
                      <w:r w:rsidRPr="001976FD">
                        <w:rPr>
                          <w:rFonts w:ascii="メイリオ" w:eastAsia="メイリオ" w:hAnsi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Pr="001976FD">
                        <w:rPr>
                          <w:rFonts w:ascii="メイリオ" w:eastAsia="メイリオ" w:hAnsi="メイリオ"/>
                          <w:sz w:val="40"/>
                          <w:szCs w:val="40"/>
                        </w:rPr>
                        <w:t>岡</w:t>
                      </w:r>
                      <w:r w:rsidRPr="001976FD">
                        <w:rPr>
                          <w:rFonts w:ascii="メイリオ" w:eastAsia="メイリオ" w:hAnsi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Pr="001976FD">
                        <w:rPr>
                          <w:rFonts w:ascii="メイリオ" w:eastAsia="メイリオ" w:hAnsi="メイリオ"/>
                          <w:sz w:val="40"/>
                          <w:szCs w:val="40"/>
                        </w:rPr>
                        <w:t>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eiryo UI" w:eastAsia="Meiryo UI" w:hAnsi="Meiryo UI" w:cs="Meiryo UI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-123190</wp:posOffset>
            </wp:positionV>
            <wp:extent cx="554694" cy="49236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98260_53094335_img.b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94" cy="492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1BB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57150</wp:posOffset>
                </wp:positionV>
                <wp:extent cx="4791075" cy="1404620"/>
                <wp:effectExtent l="0" t="0" r="0" b="63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1BB" w:rsidRPr="004011BB" w:rsidRDefault="004011BB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011BB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（福岡県</w:t>
                            </w:r>
                            <w:r w:rsidRPr="004011BB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養育費に関する公正証書等作成支援事業・福岡県養育費保証契約</w:t>
                            </w:r>
                            <w:r w:rsidR="0050298D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締結</w:t>
                            </w:r>
                            <w:r w:rsidRPr="004011BB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支援事業）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-12.75pt;margin-top:4.5pt;width:377.25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" filled="f" stroked="f">
                <v:textbox style="mso-fit-shape-to-text:t">
                  <w:txbxContent>
                    <w:p w:rsidR="004011BB" w:rsidRPr="004011BB" w:rsidRDefault="004011BB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4011BB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（福岡県</w:t>
                      </w:r>
                      <w:r w:rsidRPr="004011BB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養育費に関する公正証書等作成支援事業・福岡県養育費保証契約</w:t>
                      </w:r>
                      <w:r w:rsidR="0050298D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締結</w:t>
                      </w:r>
                      <w:r w:rsidRPr="004011BB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支援事業）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0C8E" w:rsidRDefault="00900C8E" w:rsidP="009E696E">
      <w:pPr>
        <w:widowControl/>
        <w:jc w:val="left"/>
        <w:rPr>
          <w:rFonts w:ascii="Meiryo UI" w:eastAsia="Meiryo UI" w:hAnsi="Meiryo UI" w:cs="Meiryo UI"/>
        </w:rPr>
      </w:pPr>
    </w:p>
    <w:p w:rsidR="00900C8E" w:rsidRDefault="00900C8E" w:rsidP="009E696E">
      <w:pPr>
        <w:widowControl/>
        <w:jc w:val="left"/>
        <w:rPr>
          <w:rFonts w:ascii="Meiryo UI" w:eastAsia="Meiryo UI" w:hAnsi="Meiryo UI" w:cs="Meiryo UI"/>
        </w:rPr>
      </w:pPr>
    </w:p>
    <w:p w:rsidR="00900C8E" w:rsidRDefault="00900C8E" w:rsidP="009E696E">
      <w:pPr>
        <w:widowControl/>
        <w:jc w:val="left"/>
        <w:rPr>
          <w:rFonts w:ascii="Meiryo UI" w:eastAsia="Meiryo UI" w:hAnsi="Meiryo UI" w:cs="Meiryo UI"/>
        </w:rPr>
      </w:pPr>
    </w:p>
    <w:p w:rsidR="00900C8E" w:rsidRDefault="00ED04A4">
      <w:pPr>
        <w:widowControl/>
        <w:jc w:val="left"/>
        <w:rPr>
          <w:rFonts w:ascii="Meiryo UI" w:eastAsia="Meiryo UI" w:hAnsi="Meiryo UI" w:cs="Meiryo UI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2197735</wp:posOffset>
            </wp:positionV>
            <wp:extent cx="6645275" cy="4400550"/>
            <wp:effectExtent l="0" t="0" r="3175" b="0"/>
            <wp:wrapNone/>
            <wp:docPr id="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3:$C$4" spid="_x0000_s1055"/>
                        </a:ext>
                      </a:extLst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4005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C8E">
        <w:rPr>
          <w:rFonts w:ascii="Meiryo UI" w:eastAsia="Meiryo UI" w:hAnsi="Meiryo UI" w:cs="Meiryo UI"/>
        </w:rPr>
        <w:br w:type="page"/>
      </w:r>
    </w:p>
    <w:p w:rsidR="00064CFC" w:rsidRDefault="00064CFC" w:rsidP="00064CFC">
      <w:pPr>
        <w:widowControl/>
        <w:jc w:val="center"/>
        <w:rPr>
          <w:rFonts w:asciiTheme="majorEastAsia" w:eastAsiaTheme="majorEastAsia" w:hAnsiTheme="majorEastAsia" w:cs="Meiryo UI"/>
        </w:rPr>
        <w:sectPr w:rsidR="00064CFC" w:rsidSect="00D24120">
          <w:pgSz w:w="11906" w:h="16838" w:code="9"/>
          <w:pgMar w:top="720" w:right="720" w:bottom="720" w:left="720" w:header="851" w:footer="992" w:gutter="0"/>
          <w:cols w:num="2" w:space="425"/>
          <w:docGrid w:linePitch="360"/>
        </w:sectPr>
      </w:pPr>
    </w:p>
    <w:p w:rsidR="002175D2" w:rsidRDefault="00AB040E" w:rsidP="009E696E">
      <w:pPr>
        <w:widowControl/>
        <w:jc w:val="left"/>
        <w:rPr>
          <w:rFonts w:asciiTheme="minorEastAsia" w:hAnsiTheme="minorEastAsia" w:cs="Meiryo UI"/>
        </w:rPr>
      </w:pPr>
      <w:r>
        <w:rPr>
          <w:rFonts w:asciiTheme="minorEastAsia" w:hAnsiTheme="minorEastAsia" w:cs="Meiryo U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28575</wp:posOffset>
                </wp:positionV>
                <wp:extent cx="7162800" cy="9801225"/>
                <wp:effectExtent l="19050" t="19050" r="19050" b="19050"/>
                <wp:wrapNone/>
                <wp:docPr id="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9801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 cmpd="dbl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1E1" w:rsidRDefault="00D931E1" w:rsidP="00D931E1">
                            <w:pPr>
                              <w:ind w:rightChars="202" w:right="424"/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  <w:szCs w:val="28"/>
                              </w:rPr>
                              <w:t>（申請窓口）</w:t>
                            </w:r>
                          </w:p>
                          <w:p w:rsidR="00D931E1" w:rsidRDefault="006617ED" w:rsidP="00D931E1">
                            <w:pPr>
                              <w:ind w:rightChars="202" w:right="424"/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BA927A" wp14:editId="23FCB5F1">
                                  <wp:extent cx="6467475" cy="3616393"/>
                                  <wp:effectExtent l="0" t="0" r="0" b="3175"/>
                                  <wp:docPr id="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1"/>
                                          <pic:cNvPicPr>
                                            <a:picLocks noChangeAspect="1" noChangeArrowheads="1"/>
                                            <a:extLst>
                                              <a:ext uri="{84589F7E-364E-4C9E-8A38-B11213B215E9}">
                                                <a14:cameraTool xmlns:a14="http://schemas.microsoft.com/office/drawing/2010/main" cellRange="$B$3:$D$5" spid="_x0000_s2074"/>
                                              </a:ext>
                                            </a:extLst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2645" cy="3619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30C0C" w:rsidRPr="00E8296D" w:rsidRDefault="00D931E1" w:rsidP="00D931E1">
                            <w:pPr>
                              <w:ind w:rightChars="202" w:right="424" w:firstLineChars="100" w:firstLine="280"/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  <w:szCs w:val="28"/>
                              </w:rPr>
                              <w:t>交付申請書の</w:t>
                            </w:r>
                            <w:r w:rsidR="00830C0C" w:rsidRPr="00E8296D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  <w:szCs w:val="28"/>
                              </w:rPr>
                              <w:t>様式は、県ホームページからダウンロードできます。</w:t>
                            </w:r>
                          </w:p>
                          <w:p w:rsidR="007B0D33" w:rsidRDefault="007B0D33" w:rsidP="004B360E">
                            <w:pPr>
                              <w:spacing w:line="360" w:lineRule="exact"/>
                              <w:ind w:rightChars="202" w:right="424" w:firstLineChars="300" w:firstLine="840"/>
                              <w:rPr>
                                <w:rFonts w:ascii="Meiryo UI" w:eastAsia="Meiryo UI" w:hAnsi="Meiryo UI" w:cs="Meiryo UI"/>
                                <w:b/>
                                <w:color w:val="002060"/>
                                <w:sz w:val="28"/>
                                <w:szCs w:val="28"/>
                                <w:u w:val="double"/>
                              </w:rPr>
                            </w:pPr>
                          </w:p>
                          <w:p w:rsidR="00970626" w:rsidRDefault="007B0D33" w:rsidP="005050FE">
                            <w:pPr>
                              <w:spacing w:line="300" w:lineRule="exact"/>
                              <w:ind w:rightChars="202" w:right="424" w:firstLineChars="100" w:firstLine="280"/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2060"/>
                                <w:sz w:val="28"/>
                                <w:szCs w:val="28"/>
                                <w:u w:val="double"/>
                              </w:rPr>
                              <w:t>そのほか、養育費の確保を支援するため</w:t>
                            </w:r>
                            <w:r w:rsidR="003971F0">
                              <w:rPr>
                                <w:rFonts w:ascii="Meiryo UI" w:eastAsia="Meiryo UI" w:hAnsi="Meiryo UI" w:cs="Meiryo UI"/>
                                <w:b/>
                                <w:color w:val="002060"/>
                                <w:sz w:val="28"/>
                                <w:szCs w:val="28"/>
                                <w:u w:val="double"/>
                              </w:rPr>
                              <w:t>、県では下記の事業を行っていま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2060"/>
                                <w:sz w:val="28"/>
                                <w:szCs w:val="28"/>
                                <w:u w:val="double"/>
                              </w:rPr>
                              <w:t>す。</w:t>
                            </w:r>
                            <w:r w:rsidR="00830C0C" w:rsidRPr="00E8296D">
                              <w:rPr>
                                <w:rFonts w:ascii="Meiryo UI" w:eastAsia="Meiryo UI" w:hAnsi="Meiryo UI" w:cs="Meiryo UI"/>
                                <w:b/>
                                <w:color w:val="002060"/>
                                <w:sz w:val="28"/>
                                <w:szCs w:val="28"/>
                                <w:u w:val="double"/>
                              </w:rPr>
                              <w:br/>
                            </w:r>
                            <w:r w:rsidR="00830C0C" w:rsidRPr="00E8296D"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970626" w:rsidRPr="000F3980" w:rsidRDefault="00970626" w:rsidP="00970626">
                            <w:pPr>
                              <w:ind w:rightChars="202" w:right="424" w:firstLineChars="100" w:firstLine="280"/>
                              <w:rPr>
                                <w:rFonts w:ascii="Meiryo UI" w:eastAsia="Meiryo UI" w:hAnsi="Meiryo UI" w:cs="Meiryo UI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F398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養育費相談</w:t>
                            </w:r>
                          </w:p>
                          <w:p w:rsidR="00970626" w:rsidRPr="00970626" w:rsidRDefault="00CC05FD" w:rsidP="009626EC">
                            <w:pPr>
                              <w:spacing w:line="0" w:lineRule="atLeast"/>
                              <w:ind w:leftChars="100" w:left="210" w:firstLineChars="100" w:firstLine="280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ひとり親サポートセンターの</w:t>
                            </w:r>
                            <w:r w:rsidR="00970626" w:rsidRPr="00970626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専門相談員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が</w:t>
                            </w:r>
                            <w:r w:rsidR="00970626" w:rsidRPr="00970626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、養育費に関する</w:t>
                            </w:r>
                            <w:r w:rsidR="00970626" w:rsidRPr="0097062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相談にお答えしています</w:t>
                            </w:r>
                            <w:r w:rsidR="0097062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。</w:t>
                            </w:r>
                            <w:r w:rsidR="00970626" w:rsidRPr="0097062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離婚前</w:t>
                            </w:r>
                            <w:r w:rsidR="0097062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の相談も可能です</w:t>
                            </w:r>
                            <w:r w:rsidR="00970626" w:rsidRPr="0097062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。</w:t>
                            </w:r>
                            <w:r w:rsidR="005050FE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（センターの連絡先は、上記の表をご覧ください。）</w:t>
                            </w:r>
                          </w:p>
                          <w:p w:rsidR="009626EC" w:rsidRPr="009626EC" w:rsidRDefault="009626EC" w:rsidP="009626EC">
                            <w:pPr>
                              <w:spacing w:line="0" w:lineRule="atLeast"/>
                              <w:ind w:firstLineChars="150" w:firstLine="420"/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7062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より専門的なアドバイスが必要な場合は</w:t>
                            </w:r>
                            <w:r w:rsidRPr="00970626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下記の「</w:t>
                            </w:r>
                            <w:r w:rsidRPr="0097062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弁護士による法律相談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」</w:t>
                            </w:r>
                            <w:r w:rsidRPr="0097062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をご紹介します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CA2058" w:rsidRDefault="00970626" w:rsidP="00157248">
                            <w:pPr>
                              <w:spacing w:line="0" w:lineRule="atLeast"/>
                              <w:ind w:leftChars="150" w:left="315" w:firstLineChars="50" w:firstLine="140"/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70626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来所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相談が困難な場合は、</w:t>
                            </w:r>
                            <w:r w:rsidR="00CA2058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弁護士に</w:t>
                            </w:r>
                            <w:r w:rsidR="00CA2058"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  <w:t>相談できるクーポンを</w:t>
                            </w:r>
                            <w:r w:rsidR="00CA2058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発行します。</w:t>
                            </w:r>
                          </w:p>
                          <w:p w:rsidR="006C225A" w:rsidRDefault="00CA2058" w:rsidP="00CA2058">
                            <w:pPr>
                              <w:spacing w:line="0" w:lineRule="atLeast"/>
                              <w:ind w:leftChars="200" w:left="700" w:hangingChars="100" w:hanging="280"/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="00CC05FD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福岡県弁護士会が</w:t>
                            </w:r>
                            <w:r w:rsidR="00CC05FD"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  <w:t>設置する</w:t>
                            </w:r>
                            <w:r w:rsidR="005050FE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最寄りの法律相談センター</w:t>
                            </w:r>
                            <w:r w:rsidR="00CC05FD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="00CC05FD"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  <w:t>県内１７</w:t>
                            </w:r>
                            <w:r w:rsidR="00CC05FD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か所</w:t>
                            </w:r>
                            <w:r w:rsidR="00CC05FD"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で１時間</w:t>
                            </w:r>
                          </w:p>
                          <w:p w:rsidR="00970626" w:rsidRPr="00970626" w:rsidRDefault="00CA2058" w:rsidP="006C225A">
                            <w:pPr>
                              <w:spacing w:line="0" w:lineRule="atLeast"/>
                              <w:ind w:leftChars="300" w:left="630"/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  <w:t>無料で</w:t>
                            </w:r>
                            <w:r w:rsidR="00970626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相談でき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ます</w:t>
                            </w:r>
                            <w:r w:rsidR="004B360E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。法律相談センター・・・</w:t>
                            </w:r>
                            <w:r w:rsidR="004B360E"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hyperlink r:id="rId15" w:history="1">
                              <w:r w:rsidR="004B360E" w:rsidRPr="00175A3E">
                                <w:rPr>
                                  <w:rStyle w:val="aa"/>
                                  <w:rFonts w:ascii="Meiryo UI" w:eastAsia="Meiryo UI" w:hAnsi="Meiryo UI"/>
                                  <w:sz w:val="28"/>
                                  <w:szCs w:val="28"/>
                                </w:rPr>
                                <w:t>https://www.fben.jp/center/</w:t>
                              </w:r>
                            </w:hyperlink>
                            <w:r w:rsidR="004B360E"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360E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970626" w:rsidRPr="000F3980" w:rsidRDefault="00970626" w:rsidP="00970626">
                            <w:pPr>
                              <w:spacing w:line="500" w:lineRule="exact"/>
                              <w:ind w:firstLineChars="100" w:firstLine="280"/>
                              <w:rPr>
                                <w:rFonts w:ascii="Meiryo UI" w:eastAsia="Meiryo UI" w:hAnsi="Meiryo UI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F398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弁護士による法律相談</w:t>
                            </w:r>
                          </w:p>
                          <w:p w:rsidR="00157248" w:rsidRDefault="00970626" w:rsidP="00157248">
                            <w:pPr>
                              <w:spacing w:line="0" w:lineRule="atLeast"/>
                              <w:ind w:left="417" w:hangingChars="149" w:hanging="417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97062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　　 養育費の取り決めや履行確保、遺産相続、金銭の貸借問題などの無料法律相談を行ってい</w:t>
                            </w:r>
                          </w:p>
                          <w:p w:rsidR="00970626" w:rsidRPr="00157248" w:rsidRDefault="00970626" w:rsidP="00157248">
                            <w:pPr>
                              <w:spacing w:line="0" w:lineRule="atLeast"/>
                              <w:ind w:leftChars="100" w:left="210" w:firstLineChars="50" w:firstLine="140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970626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ます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。</w:t>
                            </w:r>
                            <w:r w:rsidRPr="00970626">
                              <w:rPr>
                                <w:rFonts w:ascii="Meiryo UI" w:eastAsia="Meiryo UI" w:hAnsi="Meiryo UI" w:hint="eastAsia"/>
                                <w:kern w:val="0"/>
                                <w:sz w:val="28"/>
                                <w:szCs w:val="28"/>
                              </w:rPr>
                              <w:t>離婚前</w:t>
                            </w:r>
                            <w:r w:rsidR="005050FE">
                              <w:rPr>
                                <w:rFonts w:ascii="Meiryo UI" w:eastAsia="Meiryo UI" w:hAnsi="Meiryo UI" w:hint="eastAsia"/>
                                <w:kern w:val="0"/>
                                <w:sz w:val="28"/>
                                <w:szCs w:val="28"/>
                              </w:rPr>
                              <w:t>の</w:t>
                            </w:r>
                            <w:r w:rsidRPr="00970626">
                              <w:rPr>
                                <w:rFonts w:ascii="Meiryo UI" w:eastAsia="Meiryo UI" w:hAnsi="Meiryo UI" w:hint="eastAsia"/>
                                <w:kern w:val="0"/>
                                <w:sz w:val="28"/>
                                <w:szCs w:val="28"/>
                              </w:rPr>
                              <w:t>相談も可能です</w:t>
                            </w:r>
                            <w:r>
                              <w:rPr>
                                <w:rFonts w:ascii="Meiryo UI" w:eastAsia="Meiryo UI" w:hAnsi="Meiryo UI" w:hint="eastAsia"/>
                                <w:kern w:val="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970626" w:rsidRPr="000F3980" w:rsidRDefault="00970626" w:rsidP="00970626">
                            <w:pPr>
                              <w:spacing w:line="500" w:lineRule="exact"/>
                              <w:ind w:firstLineChars="100" w:firstLine="280"/>
                              <w:rPr>
                                <w:rFonts w:ascii="Meiryo UI" w:eastAsia="Meiryo UI" w:hAnsi="Meiryo UI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F398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養育費・ひとり親110番（予約不要）</w:t>
                            </w:r>
                          </w:p>
                          <w:p w:rsidR="00DA5B13" w:rsidRDefault="00970626" w:rsidP="00B40AA1">
                            <w:pPr>
                              <w:spacing w:line="0" w:lineRule="atLeast"/>
                              <w:ind w:firstLineChars="200" w:firstLine="560"/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5B13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弁護士による集中電話相談を毎月実施して</w:t>
                            </w:r>
                          </w:p>
                          <w:p w:rsidR="00970626" w:rsidRPr="00DA5B13" w:rsidRDefault="00970626" w:rsidP="00B40AA1">
                            <w:pPr>
                              <w:spacing w:line="0" w:lineRule="atLeast"/>
                              <w:ind w:firstLineChars="200" w:firstLine="560"/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5B13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います。</w:t>
                            </w:r>
                          </w:p>
                          <w:p w:rsidR="00DA5B13" w:rsidRDefault="00B40AA1" w:rsidP="00DA5B13">
                            <w:pPr>
                              <w:spacing w:line="360" w:lineRule="exact"/>
                              <w:ind w:firstLineChars="200" w:firstLine="560"/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5B13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日時</w:t>
                            </w:r>
                            <w:r w:rsidR="00DA5B13" w:rsidRPr="00DA5B13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="00DA5B13" w:rsidRPr="00DA5B13"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  <w:t>①偶数</w:t>
                            </w:r>
                            <w:r w:rsidR="00DA5B13" w:rsidRPr="00DA5B13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月</w:t>
                            </w:r>
                            <w:r w:rsidR="00DA5B13" w:rsidRPr="00DA5B13"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A5B13" w:rsidRPr="00DA5B13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第</w:t>
                            </w:r>
                            <w:r w:rsidR="00DA5B13" w:rsidRPr="00DA5B13"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  <w:t>３</w:t>
                            </w:r>
                            <w:r w:rsidR="00DA5B13" w:rsidRPr="00DA5B13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土曜</w:t>
                            </w:r>
                            <w:r w:rsidR="00DA5B13" w:rsidRPr="00DA5B13"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  <w:t xml:space="preserve">　10時～13時</w:t>
                            </w:r>
                          </w:p>
                          <w:p w:rsidR="00DA5B13" w:rsidRPr="00DA5B13" w:rsidRDefault="00DA5B13" w:rsidP="00DA5B13">
                            <w:pPr>
                              <w:spacing w:line="360" w:lineRule="exact"/>
                              <w:ind w:firstLineChars="500" w:firstLine="1400"/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5B13"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  <w:t>②</w:t>
                            </w:r>
                            <w:r w:rsidRPr="00DA5B13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奇数月</w:t>
                            </w:r>
                            <w:r w:rsidRPr="00DA5B13"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  <w:t xml:space="preserve">　第３</w:t>
                            </w:r>
                            <w:r w:rsidRPr="00DA5B13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水曜</w:t>
                            </w:r>
                            <w:r w:rsidRPr="00DA5B13"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  <w:t xml:space="preserve">　12時～15時</w:t>
                            </w:r>
                          </w:p>
                          <w:p w:rsidR="000F3980" w:rsidRPr="00DA5B13" w:rsidRDefault="005050FE" w:rsidP="00DA5B13">
                            <w:pPr>
                              <w:spacing w:line="360" w:lineRule="exact"/>
                              <w:ind w:firstLineChars="200" w:firstLine="560"/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5B13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電話番号：0</w:t>
                            </w:r>
                            <w:r w:rsidRPr="00DA5B13">
                              <w:rPr>
                                <w:rFonts w:ascii="Meiryo UI" w:eastAsia="Meiryo UI" w:hAnsi="Meiryo UI"/>
                                <w:color w:val="000000"/>
                                <w:sz w:val="28"/>
                                <w:szCs w:val="28"/>
                              </w:rPr>
                              <w:t>92-724-2644</w:t>
                            </w:r>
                            <w:r w:rsidR="00970626" w:rsidRPr="00DA5B13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970626" w:rsidRPr="00B40AA1" w:rsidRDefault="00E908B0" w:rsidP="00B40AA1">
                            <w:pPr>
                              <w:spacing w:line="0" w:lineRule="atLeast"/>
                              <w:ind w:firstLineChars="300" w:firstLine="840"/>
                              <w:rPr>
                                <w:rFonts w:ascii="Meiryo UI" w:eastAsia="Meiryo UI" w:hAnsi="Meiryo UI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DA5B13">
                              <w:rPr>
                                <w:rFonts w:ascii="Meiryo UI" w:eastAsia="Meiryo UI" w:hAnsi="Meiryo UI" w:hint="eastAsia"/>
                                <w:color w:val="000000"/>
                                <w:sz w:val="28"/>
                                <w:szCs w:val="28"/>
                              </w:rPr>
                              <w:t>※当日のみ利用できる番号です。</w:t>
                            </w:r>
                          </w:p>
                          <w:p w:rsidR="00877BB8" w:rsidRDefault="00877BB8" w:rsidP="00B52D11">
                            <w:pPr>
                              <w:ind w:leftChars="100" w:left="210" w:rightChars="202" w:right="424" w:firstLineChars="50" w:firstLine="140"/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877BB8" w:rsidRPr="00157248" w:rsidRDefault="00877BB8" w:rsidP="00B52D11">
                            <w:pPr>
                              <w:ind w:leftChars="100" w:left="210" w:rightChars="202" w:right="424" w:firstLineChars="50" w:firstLine="140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</w:p>
                          <w:p w:rsidR="00830C0C" w:rsidRPr="001D1ABE" w:rsidRDefault="00830C0C" w:rsidP="005770EC">
                            <w:pPr>
                              <w:pStyle w:val="Default"/>
                              <w:spacing w:line="240" w:lineRule="exact"/>
                              <w:ind w:firstLineChars="100" w:firstLine="320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</w:p>
                          <w:p w:rsidR="00830C0C" w:rsidRPr="00C004F6" w:rsidRDefault="00830C0C" w:rsidP="002175D2">
                            <w:pPr>
                              <w:pStyle w:val="Default"/>
                              <w:ind w:firstLineChars="100" w:firstLine="320"/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30" type="#_x0000_t202" style="position:absolute;margin-left:-18pt;margin-top:2.25pt;width:564pt;height:771.75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" fillcolor="#ccc0d9 [1303]" strokecolor="#7030a0" strokeweight="3pt">
                <v:stroke linestyle="thinThin"/>
                <v:textbox inset="5.85pt,.7pt,5.85pt,.7pt">
                  <w:txbxContent>
                    <w:p w:rsidR="00D931E1" w:rsidRDefault="00D931E1" w:rsidP="00D931E1">
                      <w:pPr>
                        <w:ind w:rightChars="202" w:right="424"/>
                        <w:rPr>
                          <w:rFonts w:ascii="Meiryo UI" w:eastAsia="Meiryo UI" w:hAnsi="Meiryo UI" w:cs="Meiryo U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  <w:szCs w:val="28"/>
                        </w:rPr>
                        <w:t>（申請窓口）</w:t>
                      </w:r>
                    </w:p>
                    <w:p w:rsidR="00D931E1" w:rsidRDefault="006617ED" w:rsidP="00D931E1">
                      <w:pPr>
                        <w:ind w:rightChars="202" w:right="424"/>
                        <w:rPr>
                          <w:rFonts w:ascii="Meiryo UI" w:eastAsia="Meiryo UI" w:hAnsi="Meiryo UI" w:cs="Meiryo U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BA927A" wp14:editId="23FCB5F1">
                            <wp:extent cx="6467475" cy="3616393"/>
                            <wp:effectExtent l="0" t="0" r="0" b="3175"/>
                            <wp:docPr id="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図 1"/>
                                    <pic:cNvPicPr>
                                      <a:picLocks noChangeAspect="1" noChangeArrowheads="1"/>
                                      <a:extLst>
                                        <a:ext uri="{84589F7E-364E-4C9E-8A38-B11213B215E9}">
                                          <a14:cameraTool xmlns:a14="http://schemas.microsoft.com/office/drawing/2010/main" cellRange="$B$3:$D$5" spid="_x0000_s2074"/>
                                        </a:ext>
                                      </a:extLst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2645" cy="3619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30C0C" w:rsidRPr="00E8296D" w:rsidRDefault="00D931E1" w:rsidP="00D931E1">
                      <w:pPr>
                        <w:ind w:rightChars="202" w:right="424" w:firstLineChars="100" w:firstLine="280"/>
                        <w:rPr>
                          <w:rFonts w:ascii="Meiryo UI" w:eastAsia="Meiryo UI" w:hAnsi="Meiryo UI" w:cs="Meiryo U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  <w:szCs w:val="28"/>
                        </w:rPr>
                        <w:t>※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  <w:szCs w:val="28"/>
                        </w:rPr>
                        <w:t>交付申請書の</w:t>
                      </w:r>
                      <w:r w:rsidR="00830C0C" w:rsidRPr="00E8296D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  <w:szCs w:val="28"/>
                        </w:rPr>
                        <w:t>様式は、県ホームページからダウンロードできます。</w:t>
                      </w:r>
                    </w:p>
                    <w:p w:rsidR="007B0D33" w:rsidRDefault="007B0D33" w:rsidP="004B360E">
                      <w:pPr>
                        <w:spacing w:line="360" w:lineRule="exact"/>
                        <w:ind w:rightChars="202" w:right="424" w:firstLineChars="300" w:firstLine="840"/>
                        <w:rPr>
                          <w:rFonts w:ascii="Meiryo UI" w:eastAsia="Meiryo UI" w:hAnsi="Meiryo UI" w:cs="Meiryo UI"/>
                          <w:b/>
                          <w:color w:val="002060"/>
                          <w:sz w:val="28"/>
                          <w:szCs w:val="28"/>
                          <w:u w:val="double"/>
                        </w:rPr>
                      </w:pPr>
                    </w:p>
                    <w:p w:rsidR="00970626" w:rsidRDefault="007B0D33" w:rsidP="005050FE">
                      <w:pPr>
                        <w:spacing w:line="300" w:lineRule="exact"/>
                        <w:ind w:rightChars="202" w:right="424" w:firstLineChars="100" w:firstLine="280"/>
                        <w:rPr>
                          <w:rFonts w:ascii="Meiryo UI" w:eastAsia="Meiryo UI" w:hAnsi="Meiryo UI" w:cs="Meiryo U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/>
                          <w:b/>
                          <w:color w:val="002060"/>
                          <w:sz w:val="28"/>
                          <w:szCs w:val="28"/>
                          <w:u w:val="double"/>
                        </w:rPr>
                        <w:t>そのほか、養育費の確保を支援するため</w:t>
                      </w:r>
                      <w:r w:rsidR="003971F0">
                        <w:rPr>
                          <w:rFonts w:ascii="Meiryo UI" w:eastAsia="Meiryo UI" w:hAnsi="Meiryo UI" w:cs="Meiryo UI"/>
                          <w:b/>
                          <w:color w:val="002060"/>
                          <w:sz w:val="28"/>
                          <w:szCs w:val="28"/>
                          <w:u w:val="double"/>
                        </w:rPr>
                        <w:t>、県では下記の事業を行っていま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2060"/>
                          <w:sz w:val="28"/>
                          <w:szCs w:val="28"/>
                          <w:u w:val="double"/>
                        </w:rPr>
                        <w:t>す。</w:t>
                      </w:r>
                      <w:r w:rsidR="00830C0C" w:rsidRPr="00E8296D">
                        <w:rPr>
                          <w:rFonts w:ascii="Meiryo UI" w:eastAsia="Meiryo UI" w:hAnsi="Meiryo UI" w:cs="Meiryo UI"/>
                          <w:b/>
                          <w:color w:val="002060"/>
                          <w:sz w:val="28"/>
                          <w:szCs w:val="28"/>
                          <w:u w:val="double"/>
                        </w:rPr>
                        <w:br/>
                      </w:r>
                      <w:r w:rsidR="00830C0C" w:rsidRPr="00E8296D">
                        <w:rPr>
                          <w:rFonts w:ascii="Meiryo UI" w:eastAsia="Meiryo UI" w:hAnsi="Meiryo UI" w:cs="Meiryo UI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970626" w:rsidRPr="000F3980" w:rsidRDefault="00970626" w:rsidP="00970626">
                      <w:pPr>
                        <w:ind w:rightChars="202" w:right="424" w:firstLineChars="100" w:firstLine="280"/>
                        <w:rPr>
                          <w:rFonts w:ascii="Meiryo UI" w:eastAsia="Meiryo UI" w:hAnsi="Meiryo UI" w:cs="Meiryo UI"/>
                          <w:color w:val="7030A0"/>
                          <w:sz w:val="28"/>
                          <w:szCs w:val="28"/>
                        </w:rPr>
                      </w:pPr>
                      <w:r w:rsidRPr="000F3980">
                        <w:rPr>
                          <w:rFonts w:ascii="Meiryo UI" w:eastAsia="Meiryo UI" w:hAnsi="Meiryo UI" w:hint="eastAsia"/>
                          <w:b/>
                          <w:bCs/>
                          <w:color w:val="7030A0"/>
                          <w:sz w:val="28"/>
                          <w:szCs w:val="28"/>
                        </w:rPr>
                        <w:t>養育費相談</w:t>
                      </w:r>
                    </w:p>
                    <w:p w:rsidR="00970626" w:rsidRPr="00970626" w:rsidRDefault="00CC05FD" w:rsidP="009626EC">
                      <w:pPr>
                        <w:spacing w:line="0" w:lineRule="atLeast"/>
                        <w:ind w:leftChars="100" w:left="210" w:firstLineChars="100" w:firstLine="280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ひとり親サポートセンターの</w:t>
                      </w:r>
                      <w:r w:rsidR="00970626" w:rsidRPr="00970626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専門相談員</w:t>
                      </w:r>
                      <w:r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が</w:t>
                      </w:r>
                      <w:r w:rsidR="00970626" w:rsidRPr="00970626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、養育費に関する</w:t>
                      </w:r>
                      <w:r w:rsidR="00970626" w:rsidRPr="0097062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相談にお答えしています</w:t>
                      </w:r>
                      <w:r w:rsidR="0097062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。</w:t>
                      </w:r>
                      <w:r w:rsidR="00970626" w:rsidRPr="0097062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離婚前</w:t>
                      </w:r>
                      <w:r w:rsidR="0097062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の相談も可能です</w:t>
                      </w:r>
                      <w:r w:rsidR="00970626" w:rsidRPr="0097062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。</w:t>
                      </w:r>
                      <w:r w:rsidR="005050FE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（センターの連絡先は、上記の表をご覧ください。）</w:t>
                      </w:r>
                    </w:p>
                    <w:p w:rsidR="009626EC" w:rsidRPr="009626EC" w:rsidRDefault="009626EC" w:rsidP="009626EC">
                      <w:pPr>
                        <w:spacing w:line="0" w:lineRule="atLeast"/>
                        <w:ind w:firstLineChars="150" w:firstLine="420"/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</w:pPr>
                      <w:r w:rsidRPr="0097062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より専門的なアドバイスが必要な場合は</w:t>
                      </w:r>
                      <w:r w:rsidRPr="00970626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下記の「</w:t>
                      </w:r>
                      <w:r w:rsidRPr="0097062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弁護士による法律相談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」</w:t>
                      </w:r>
                      <w:r w:rsidRPr="0097062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をご紹介します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。</w:t>
                      </w:r>
                    </w:p>
                    <w:p w:rsidR="00CA2058" w:rsidRDefault="00970626" w:rsidP="00157248">
                      <w:pPr>
                        <w:spacing w:line="0" w:lineRule="atLeast"/>
                        <w:ind w:leftChars="150" w:left="315" w:firstLineChars="50" w:firstLine="140"/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</w:pPr>
                      <w:r w:rsidRPr="00970626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来所</w:t>
                      </w:r>
                      <w:r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相談が困難な場合は、</w:t>
                      </w:r>
                      <w:r w:rsidR="00CA2058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弁護士に</w:t>
                      </w:r>
                      <w:r w:rsidR="00CA2058"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  <w:t>相談できるクーポンを</w:t>
                      </w:r>
                      <w:r w:rsidR="00CA2058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発行します。</w:t>
                      </w:r>
                    </w:p>
                    <w:p w:rsidR="006C225A" w:rsidRDefault="00CA2058" w:rsidP="00CA2058">
                      <w:pPr>
                        <w:spacing w:line="0" w:lineRule="atLeast"/>
                        <w:ind w:leftChars="200" w:left="700" w:hangingChars="100" w:hanging="280"/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="00CC05FD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福岡県弁護士会が</w:t>
                      </w:r>
                      <w:r w:rsidR="00CC05FD"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  <w:t>設置する</w:t>
                      </w:r>
                      <w:r w:rsidR="005050FE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最寄りの法律相談センター</w:t>
                      </w:r>
                      <w:r w:rsidR="00CC05FD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="00CC05FD"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  <w:t>県内１７</w:t>
                      </w:r>
                      <w:r w:rsidR="00CC05FD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か所</w:t>
                      </w:r>
                      <w:r w:rsidR="00CC05FD"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で１時間</w:t>
                      </w:r>
                    </w:p>
                    <w:p w:rsidR="00970626" w:rsidRPr="00970626" w:rsidRDefault="00CA2058" w:rsidP="006C225A">
                      <w:pPr>
                        <w:spacing w:line="0" w:lineRule="atLeast"/>
                        <w:ind w:leftChars="300" w:left="630"/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  <w:t>無料で</w:t>
                      </w:r>
                      <w:r w:rsidR="00970626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相談でき</w:t>
                      </w:r>
                      <w:r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ます</w:t>
                      </w:r>
                      <w:r w:rsidR="004B360E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。法律相談センター・・・</w:t>
                      </w:r>
                      <w:r w:rsidR="004B360E"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hyperlink r:id="rId16" w:history="1">
                        <w:r w:rsidR="004B360E" w:rsidRPr="00175A3E">
                          <w:rPr>
                            <w:rStyle w:val="aa"/>
                            <w:rFonts w:ascii="Meiryo UI" w:eastAsia="Meiryo UI" w:hAnsi="Meiryo UI"/>
                            <w:sz w:val="28"/>
                            <w:szCs w:val="28"/>
                          </w:rPr>
                          <w:t>https://www.fben.jp/center/</w:t>
                        </w:r>
                      </w:hyperlink>
                      <w:r w:rsidR="004B360E"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4B360E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）</w:t>
                      </w:r>
                    </w:p>
                    <w:p w:rsidR="00970626" w:rsidRPr="000F3980" w:rsidRDefault="00970626" w:rsidP="00970626">
                      <w:pPr>
                        <w:spacing w:line="500" w:lineRule="exact"/>
                        <w:ind w:firstLineChars="100" w:firstLine="280"/>
                        <w:rPr>
                          <w:rFonts w:ascii="Meiryo UI" w:eastAsia="Meiryo UI" w:hAnsi="Meiryo UI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0F3980">
                        <w:rPr>
                          <w:rFonts w:ascii="Meiryo UI" w:eastAsia="Meiryo UI" w:hAnsi="Meiryo UI" w:hint="eastAsia"/>
                          <w:b/>
                          <w:bCs/>
                          <w:color w:val="7030A0"/>
                          <w:sz w:val="28"/>
                          <w:szCs w:val="28"/>
                        </w:rPr>
                        <w:t>弁護士による法律相談</w:t>
                      </w:r>
                    </w:p>
                    <w:p w:rsidR="00157248" w:rsidRDefault="00970626" w:rsidP="00157248">
                      <w:pPr>
                        <w:spacing w:line="0" w:lineRule="atLeast"/>
                        <w:ind w:left="417" w:hangingChars="149" w:hanging="417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97062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　　 養育費の取り決めや履行確保、遺産相続、金銭の貸借問題などの無料法律相談を行ってい</w:t>
                      </w:r>
                    </w:p>
                    <w:p w:rsidR="00970626" w:rsidRPr="00157248" w:rsidRDefault="00970626" w:rsidP="00157248">
                      <w:pPr>
                        <w:spacing w:line="0" w:lineRule="atLeast"/>
                        <w:ind w:leftChars="100" w:left="210" w:firstLineChars="50" w:firstLine="140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970626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ます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。</w:t>
                      </w:r>
                      <w:r w:rsidRPr="00970626">
                        <w:rPr>
                          <w:rFonts w:ascii="Meiryo UI" w:eastAsia="Meiryo UI" w:hAnsi="Meiryo UI" w:hint="eastAsia"/>
                          <w:kern w:val="0"/>
                          <w:sz w:val="28"/>
                          <w:szCs w:val="28"/>
                        </w:rPr>
                        <w:t>離婚前</w:t>
                      </w:r>
                      <w:r w:rsidR="005050FE">
                        <w:rPr>
                          <w:rFonts w:ascii="Meiryo UI" w:eastAsia="Meiryo UI" w:hAnsi="Meiryo UI" w:hint="eastAsia"/>
                          <w:kern w:val="0"/>
                          <w:sz w:val="28"/>
                          <w:szCs w:val="28"/>
                        </w:rPr>
                        <w:t>の</w:t>
                      </w:r>
                      <w:r w:rsidRPr="00970626">
                        <w:rPr>
                          <w:rFonts w:ascii="Meiryo UI" w:eastAsia="Meiryo UI" w:hAnsi="Meiryo UI" w:hint="eastAsia"/>
                          <w:kern w:val="0"/>
                          <w:sz w:val="28"/>
                          <w:szCs w:val="28"/>
                        </w:rPr>
                        <w:t>相談も可能です</w:t>
                      </w:r>
                      <w:r>
                        <w:rPr>
                          <w:rFonts w:ascii="Meiryo UI" w:eastAsia="Meiryo UI" w:hAnsi="Meiryo UI" w:hint="eastAsia"/>
                          <w:kern w:val="0"/>
                          <w:sz w:val="28"/>
                          <w:szCs w:val="28"/>
                        </w:rPr>
                        <w:t>。</w:t>
                      </w:r>
                    </w:p>
                    <w:p w:rsidR="00970626" w:rsidRPr="000F3980" w:rsidRDefault="00970626" w:rsidP="00970626">
                      <w:pPr>
                        <w:spacing w:line="500" w:lineRule="exact"/>
                        <w:ind w:firstLineChars="100" w:firstLine="280"/>
                        <w:rPr>
                          <w:rFonts w:ascii="Meiryo UI" w:eastAsia="Meiryo UI" w:hAnsi="Meiryo UI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0F3980">
                        <w:rPr>
                          <w:rFonts w:ascii="Meiryo UI" w:eastAsia="Meiryo UI" w:hAnsi="Meiryo UI" w:hint="eastAsia"/>
                          <w:b/>
                          <w:bCs/>
                          <w:color w:val="7030A0"/>
                          <w:sz w:val="28"/>
                          <w:szCs w:val="28"/>
                        </w:rPr>
                        <w:t>養育費・ひとり親110番（予約不要）</w:t>
                      </w:r>
                    </w:p>
                    <w:p w:rsidR="00DA5B13" w:rsidRDefault="00970626" w:rsidP="00B40AA1">
                      <w:pPr>
                        <w:spacing w:line="0" w:lineRule="atLeast"/>
                        <w:ind w:firstLineChars="200" w:firstLine="560"/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</w:pPr>
                      <w:r w:rsidRPr="00DA5B13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弁護士による集中電話相談を毎月実施して</w:t>
                      </w:r>
                    </w:p>
                    <w:p w:rsidR="00970626" w:rsidRPr="00DA5B13" w:rsidRDefault="00970626" w:rsidP="00B40AA1">
                      <w:pPr>
                        <w:spacing w:line="0" w:lineRule="atLeast"/>
                        <w:ind w:firstLineChars="200" w:firstLine="560"/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</w:pPr>
                      <w:r w:rsidRPr="00DA5B13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います。</w:t>
                      </w:r>
                    </w:p>
                    <w:p w:rsidR="00DA5B13" w:rsidRDefault="00B40AA1" w:rsidP="00DA5B13">
                      <w:pPr>
                        <w:spacing w:line="360" w:lineRule="exact"/>
                        <w:ind w:firstLineChars="200" w:firstLine="560"/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</w:pPr>
                      <w:r w:rsidRPr="00DA5B13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日時</w:t>
                      </w:r>
                      <w:r w:rsidR="00DA5B13" w:rsidRPr="00DA5B13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="00DA5B13" w:rsidRPr="00DA5B13"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  <w:t>①偶数</w:t>
                      </w:r>
                      <w:r w:rsidR="00DA5B13" w:rsidRPr="00DA5B13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月</w:t>
                      </w:r>
                      <w:r w:rsidR="00DA5B13" w:rsidRPr="00DA5B13"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="00DA5B13" w:rsidRPr="00DA5B13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第</w:t>
                      </w:r>
                      <w:r w:rsidR="00DA5B13" w:rsidRPr="00DA5B13"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  <w:t>３</w:t>
                      </w:r>
                      <w:r w:rsidR="00DA5B13" w:rsidRPr="00DA5B13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土曜</w:t>
                      </w:r>
                      <w:r w:rsidR="00DA5B13" w:rsidRPr="00DA5B13"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  <w:t xml:space="preserve">　10時～13時</w:t>
                      </w:r>
                    </w:p>
                    <w:p w:rsidR="00DA5B13" w:rsidRPr="00DA5B13" w:rsidRDefault="00DA5B13" w:rsidP="00DA5B13">
                      <w:pPr>
                        <w:spacing w:line="360" w:lineRule="exact"/>
                        <w:ind w:firstLineChars="500" w:firstLine="1400"/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</w:pPr>
                      <w:r w:rsidRPr="00DA5B13"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  <w:t>②</w:t>
                      </w:r>
                      <w:r w:rsidRPr="00DA5B13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奇数月</w:t>
                      </w:r>
                      <w:r w:rsidRPr="00DA5B13"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  <w:t xml:space="preserve">　第３</w:t>
                      </w:r>
                      <w:r w:rsidRPr="00DA5B13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水曜</w:t>
                      </w:r>
                      <w:r w:rsidRPr="00DA5B13"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  <w:t xml:space="preserve">　12時～15時</w:t>
                      </w:r>
                    </w:p>
                    <w:p w:rsidR="000F3980" w:rsidRPr="00DA5B13" w:rsidRDefault="005050FE" w:rsidP="00DA5B13">
                      <w:pPr>
                        <w:spacing w:line="360" w:lineRule="exact"/>
                        <w:ind w:firstLineChars="200" w:firstLine="560"/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</w:pPr>
                      <w:r w:rsidRPr="00DA5B13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電話番号：0</w:t>
                      </w:r>
                      <w:r w:rsidRPr="00DA5B13">
                        <w:rPr>
                          <w:rFonts w:ascii="Meiryo UI" w:eastAsia="Meiryo UI" w:hAnsi="Meiryo UI"/>
                          <w:color w:val="000000"/>
                          <w:sz w:val="28"/>
                          <w:szCs w:val="28"/>
                        </w:rPr>
                        <w:t>92-724-2644</w:t>
                      </w:r>
                      <w:r w:rsidR="00970626" w:rsidRPr="00DA5B13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970626" w:rsidRPr="00B40AA1" w:rsidRDefault="00E908B0" w:rsidP="00B40AA1">
                      <w:pPr>
                        <w:spacing w:line="0" w:lineRule="atLeast"/>
                        <w:ind w:firstLineChars="300" w:firstLine="840"/>
                        <w:rPr>
                          <w:rFonts w:ascii="Meiryo UI" w:eastAsia="Meiryo UI" w:hAnsi="Meiryo UI"/>
                          <w:color w:val="000000"/>
                          <w:sz w:val="24"/>
                          <w:szCs w:val="28"/>
                        </w:rPr>
                      </w:pPr>
                      <w:r w:rsidRPr="00DA5B13">
                        <w:rPr>
                          <w:rFonts w:ascii="Meiryo UI" w:eastAsia="Meiryo UI" w:hAnsi="Meiryo UI" w:hint="eastAsia"/>
                          <w:color w:val="000000"/>
                          <w:sz w:val="28"/>
                          <w:szCs w:val="28"/>
                        </w:rPr>
                        <w:t>※当日のみ利用できる番号です。</w:t>
                      </w:r>
                    </w:p>
                    <w:p w:rsidR="00877BB8" w:rsidRDefault="00877BB8" w:rsidP="00B52D11">
                      <w:pPr>
                        <w:ind w:leftChars="100" w:left="210" w:rightChars="202" w:right="424" w:firstLineChars="50" w:firstLine="140"/>
                        <w:rPr>
                          <w:rFonts w:ascii="Meiryo UI" w:eastAsia="Meiryo UI" w:hAnsi="Meiryo UI" w:cs="Meiryo UI"/>
                          <w:color w:val="000000"/>
                          <w:sz w:val="28"/>
                          <w:szCs w:val="28"/>
                        </w:rPr>
                      </w:pPr>
                    </w:p>
                    <w:p w:rsidR="00877BB8" w:rsidRPr="00157248" w:rsidRDefault="00877BB8" w:rsidP="00B52D11">
                      <w:pPr>
                        <w:ind w:leftChars="100" w:left="210" w:rightChars="202" w:right="424" w:firstLineChars="50" w:firstLine="140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</w:p>
                    <w:p w:rsidR="00830C0C" w:rsidRPr="001D1ABE" w:rsidRDefault="00830C0C" w:rsidP="005770EC">
                      <w:pPr>
                        <w:pStyle w:val="Default"/>
                        <w:spacing w:line="240" w:lineRule="exact"/>
                        <w:ind w:firstLineChars="100" w:firstLine="320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</w:p>
                    <w:p w:rsidR="00830C0C" w:rsidRPr="00C004F6" w:rsidRDefault="00830C0C" w:rsidP="002175D2">
                      <w:pPr>
                        <w:pStyle w:val="Default"/>
                        <w:ind w:firstLineChars="100" w:firstLine="320"/>
                        <w:rPr>
                          <w:rFonts w:ascii="Meiryo UI" w:eastAsia="Meiryo UI" w:hAnsi="Meiryo UI" w:cs="Meiryo U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8D3D13" w:rsidP="009E696E">
      <w:pPr>
        <w:widowControl/>
        <w:jc w:val="left"/>
        <w:rPr>
          <w:rFonts w:asciiTheme="minorEastAsia" w:hAnsiTheme="minorEastAsia" w:cs="Meiryo UI"/>
        </w:rPr>
      </w:pPr>
      <w:r>
        <w:rPr>
          <w:rFonts w:asciiTheme="minorEastAsia" w:hAnsiTheme="minorEastAsia" w:cs="Meiryo U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116840</wp:posOffset>
                </wp:positionV>
                <wp:extent cx="3305175" cy="2152650"/>
                <wp:effectExtent l="19050" t="19050" r="28575" b="19050"/>
                <wp:wrapNone/>
                <wp:docPr id="3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2152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3D13" w:rsidRDefault="003971F0" w:rsidP="008D3D13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8"/>
                              </w:rPr>
                              <w:t>【問い合わせ先</w:t>
                            </w:r>
                            <w:r w:rsidR="00830C0C" w:rsidRPr="0070268E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0F3980" w:rsidRPr="008D3D13" w:rsidRDefault="003971F0" w:rsidP="008D3D13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4"/>
                                <w:szCs w:val="24"/>
                              </w:rPr>
                              <w:t>福岡県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4"/>
                                <w:szCs w:val="24"/>
                              </w:rPr>
                              <w:t>福祉労働部</w:t>
                            </w:r>
                            <w:r w:rsidR="001945FA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4"/>
                                <w:szCs w:val="24"/>
                              </w:rPr>
                              <w:t>こども未来課</w:t>
                            </w:r>
                          </w:p>
                          <w:p w:rsidR="00A432ED" w:rsidRDefault="001945FA" w:rsidP="00A432ED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4"/>
                                <w:szCs w:val="24"/>
                              </w:rPr>
                              <w:t>こどもの育ち・ひとり親支援係</w:t>
                            </w:r>
                            <w:r w:rsidR="00830C0C" w:rsidRPr="00074E53">
                              <w:rPr>
                                <w:rFonts w:ascii="Meiryo UI" w:eastAsia="Meiryo UI" w:hAnsi="Meiryo UI" w:cs="Meiryo UI"/>
                                <w:color w:val="000000"/>
                                <w:sz w:val="24"/>
                                <w:szCs w:val="24"/>
                              </w:rPr>
                              <w:br/>
                              <w:t xml:space="preserve">〒812-8577 </w:t>
                            </w:r>
                            <w:r w:rsidR="003E44AC">
                              <w:rPr>
                                <w:rFonts w:ascii="Meiryo UI" w:eastAsia="Meiryo UI" w:hAnsi="Meiryo UI" w:cs="Meiryo UI"/>
                                <w:color w:val="000000"/>
                                <w:sz w:val="24"/>
                                <w:szCs w:val="24"/>
                              </w:rPr>
                              <w:t>福岡市博多区東公園</w:t>
                            </w:r>
                            <w:r w:rsidR="003E44AC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  <w:r w:rsidR="003E44AC">
                              <w:rPr>
                                <w:rFonts w:ascii="Meiryo UI" w:eastAsia="Meiryo UI" w:hAnsi="Meiryo UI" w:cs="Meiryo UI"/>
                                <w:color w:val="000000"/>
                                <w:sz w:val="24"/>
                                <w:szCs w:val="24"/>
                              </w:rPr>
                              <w:t>-7</w:t>
                            </w:r>
                            <w:r w:rsidR="00830C0C" w:rsidRPr="00074E53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432ED" w:rsidRDefault="00A432ED" w:rsidP="001945FA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4"/>
                                <w:szCs w:val="24"/>
                              </w:rPr>
                              <w:t>TEL</w:t>
                            </w:r>
                            <w:r w:rsidR="001945FA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 w:rsidR="003971F0">
                              <w:rPr>
                                <w:rFonts w:ascii="Meiryo UI" w:eastAsia="Meiryo UI" w:hAnsi="Meiryo UI" w:cs="Meiryo UI"/>
                                <w:color w:val="000000"/>
                                <w:sz w:val="24"/>
                                <w:szCs w:val="24"/>
                              </w:rPr>
                              <w:t>092-643-3257</w:t>
                            </w:r>
                          </w:p>
                          <w:p w:rsidR="001945FA" w:rsidRDefault="00A432ED" w:rsidP="001945FA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4"/>
                                <w:szCs w:val="24"/>
                              </w:rPr>
                              <w:t>FAX</w:t>
                            </w:r>
                            <w:r w:rsidR="001945FA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 w:rsidR="001945FA">
                              <w:rPr>
                                <w:rFonts w:ascii="Meiryo UI" w:eastAsia="Meiryo UI" w:hAnsi="Meiryo UI" w:cs="Meiryo UI"/>
                                <w:color w:val="000000"/>
                                <w:sz w:val="24"/>
                                <w:szCs w:val="24"/>
                              </w:rPr>
                              <w:t>092-643-3765</w:t>
                            </w:r>
                          </w:p>
                          <w:p w:rsidR="00830C0C" w:rsidRPr="008D3D13" w:rsidRDefault="006617ED" w:rsidP="001945FA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4"/>
                                <w:szCs w:val="24"/>
                              </w:rPr>
                              <w:t>M</w:t>
                            </w:r>
                            <w:r w:rsidR="00830C0C" w:rsidRPr="00074E53">
                              <w:rPr>
                                <w:rFonts w:ascii="Meiryo UI" w:eastAsia="Meiryo UI" w:hAnsi="Meiryo UI" w:cs="Meiryo UI"/>
                                <w:color w:val="000000"/>
                                <w:sz w:val="24"/>
                                <w:szCs w:val="24"/>
                              </w:rPr>
                              <w:t>ail</w:t>
                            </w:r>
                            <w:r w:rsidR="001945FA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 w:rsidR="001945FA" w:rsidRPr="001945FA">
                              <w:rPr>
                                <w:rFonts w:ascii="Meiryo UI" w:eastAsia="Meiryo UI" w:hAnsi="Meiryo UI" w:cs="Meiryo UI"/>
                                <w:color w:val="000000"/>
                                <w:sz w:val="24"/>
                                <w:szCs w:val="24"/>
                              </w:rPr>
                              <w:t>kodomomirai@pref.fukuoka.lg.jp</w:t>
                            </w:r>
                            <w:r w:rsidR="003E44AC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E44AC" w:rsidRPr="003E44AC">
                              <w:rPr>
                                <w:rFonts w:ascii="Meiryo UI" w:eastAsia="Meiryo UI" w:hAnsi="Meiryo UI" w:cs="ＭＳ 明朝"/>
                                <w:sz w:val="24"/>
                                <w:szCs w:val="24"/>
                              </w:rPr>
                              <w:t>※または、上記ひとり親サポートセンターへ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31" style="position:absolute;margin-left:277.5pt;margin-top:9.2pt;width:260.25pt;height:16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" strokeweight="3pt">
                <v:stroke linestyle="thinThin"/>
                <v:textbox inset="5.85pt,.7pt,5.85pt,.7pt">
                  <w:txbxContent>
                    <w:p w:rsidR="008D3D13" w:rsidRDefault="003971F0" w:rsidP="008D3D13">
                      <w:pPr>
                        <w:rPr>
                          <w:rFonts w:ascii="Meiryo UI" w:eastAsia="Meiryo UI" w:hAnsi="Meiryo UI" w:cs="Meiryo U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8"/>
                        </w:rPr>
                        <w:t>【問い合わせ先</w:t>
                      </w:r>
                      <w:r w:rsidR="00830C0C" w:rsidRPr="0070268E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  <w:p w:rsidR="000F3980" w:rsidRPr="008D3D13" w:rsidRDefault="003971F0" w:rsidP="008D3D13">
                      <w:pPr>
                        <w:rPr>
                          <w:rFonts w:ascii="Meiryo UI" w:eastAsia="Meiryo UI" w:hAnsi="Meiryo UI" w:cs="Meiryo U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/>
                          <w:color w:val="000000"/>
                          <w:sz w:val="24"/>
                          <w:szCs w:val="24"/>
                        </w:rPr>
                        <w:t>福岡県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sz w:val="24"/>
                          <w:szCs w:val="24"/>
                        </w:rPr>
                        <w:t>福祉労働部</w:t>
                      </w:r>
                      <w:r w:rsidR="001945FA">
                        <w:rPr>
                          <w:rFonts w:ascii="Meiryo UI" w:eastAsia="Meiryo UI" w:hAnsi="Meiryo UI" w:cs="Meiryo UI" w:hint="eastAsia"/>
                          <w:color w:val="000000"/>
                          <w:sz w:val="24"/>
                          <w:szCs w:val="24"/>
                        </w:rPr>
                        <w:t>こども未来課</w:t>
                      </w:r>
                    </w:p>
                    <w:p w:rsidR="00A432ED" w:rsidRDefault="001945FA" w:rsidP="00A432ED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sz w:val="24"/>
                          <w:szCs w:val="24"/>
                        </w:rPr>
                        <w:t>こどもの育ち・ひとり親支援係</w:t>
                      </w:r>
                      <w:r w:rsidR="00830C0C" w:rsidRPr="00074E53">
                        <w:rPr>
                          <w:rFonts w:ascii="Meiryo UI" w:eastAsia="Meiryo UI" w:hAnsi="Meiryo UI" w:cs="Meiryo UI"/>
                          <w:color w:val="000000"/>
                          <w:sz w:val="24"/>
                          <w:szCs w:val="24"/>
                        </w:rPr>
                        <w:br/>
                        <w:t xml:space="preserve">〒812-8577 </w:t>
                      </w:r>
                      <w:r w:rsidR="003E44AC">
                        <w:rPr>
                          <w:rFonts w:ascii="Meiryo UI" w:eastAsia="Meiryo UI" w:hAnsi="Meiryo UI" w:cs="Meiryo UI"/>
                          <w:color w:val="000000"/>
                          <w:sz w:val="24"/>
                          <w:szCs w:val="24"/>
                        </w:rPr>
                        <w:t>福岡市博多区東公園</w:t>
                      </w:r>
                      <w:r w:rsidR="003E44AC">
                        <w:rPr>
                          <w:rFonts w:ascii="Meiryo UI" w:eastAsia="Meiryo UI" w:hAnsi="Meiryo UI" w:cs="Meiryo UI" w:hint="eastAsia"/>
                          <w:color w:val="000000"/>
                          <w:sz w:val="24"/>
                          <w:szCs w:val="24"/>
                        </w:rPr>
                        <w:t>7</w:t>
                      </w:r>
                      <w:r w:rsidR="003E44AC">
                        <w:rPr>
                          <w:rFonts w:ascii="Meiryo UI" w:eastAsia="Meiryo UI" w:hAnsi="Meiryo UI" w:cs="Meiryo UI"/>
                          <w:color w:val="000000"/>
                          <w:sz w:val="24"/>
                          <w:szCs w:val="24"/>
                        </w:rPr>
                        <w:t>-7</w:t>
                      </w:r>
                      <w:r w:rsidR="00830C0C" w:rsidRPr="00074E53">
                        <w:rPr>
                          <w:rFonts w:ascii="Meiryo UI" w:eastAsia="Meiryo UI" w:hAnsi="Meiryo UI" w:cs="Meiryo UI" w:hint="eastAsi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432ED" w:rsidRDefault="00A432ED" w:rsidP="001945FA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color w:val="000000"/>
                          <w:sz w:val="24"/>
                          <w:szCs w:val="24"/>
                        </w:rPr>
                        <w:t>TEL</w:t>
                      </w:r>
                      <w:r w:rsidR="001945FA">
                        <w:rPr>
                          <w:rFonts w:ascii="Meiryo UI" w:eastAsia="Meiryo UI" w:hAnsi="Meiryo UI" w:cs="Meiryo UI" w:hint="eastAsia"/>
                          <w:color w:val="000000"/>
                          <w:sz w:val="24"/>
                          <w:szCs w:val="24"/>
                        </w:rPr>
                        <w:t>:</w:t>
                      </w:r>
                      <w:r w:rsidR="003971F0">
                        <w:rPr>
                          <w:rFonts w:ascii="Meiryo UI" w:eastAsia="Meiryo UI" w:hAnsi="Meiryo UI" w:cs="Meiryo UI"/>
                          <w:color w:val="000000"/>
                          <w:sz w:val="24"/>
                          <w:szCs w:val="24"/>
                        </w:rPr>
                        <w:t>092-643-3257</w:t>
                      </w:r>
                    </w:p>
                    <w:p w:rsidR="001945FA" w:rsidRDefault="00A432ED" w:rsidP="001945FA">
                      <w:pPr>
                        <w:spacing w:line="360" w:lineRule="exact"/>
                        <w:jc w:val="left"/>
                        <w:rPr>
                          <w:rFonts w:ascii="Meiryo UI" w:eastAsia="Meiryo UI" w:hAnsi="Meiryo UI" w:cs="Meiryo U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color w:val="000000"/>
                          <w:sz w:val="24"/>
                          <w:szCs w:val="24"/>
                        </w:rPr>
                        <w:t>FAX</w:t>
                      </w:r>
                      <w:r w:rsidR="001945FA">
                        <w:rPr>
                          <w:rFonts w:ascii="Meiryo UI" w:eastAsia="Meiryo UI" w:hAnsi="Meiryo UI" w:cs="Meiryo UI" w:hint="eastAsia"/>
                          <w:color w:val="000000"/>
                          <w:sz w:val="24"/>
                          <w:szCs w:val="24"/>
                        </w:rPr>
                        <w:t>:</w:t>
                      </w:r>
                      <w:r w:rsidR="001945FA">
                        <w:rPr>
                          <w:rFonts w:ascii="Meiryo UI" w:eastAsia="Meiryo UI" w:hAnsi="Meiryo UI" w:cs="Meiryo UI"/>
                          <w:color w:val="000000"/>
                          <w:sz w:val="24"/>
                          <w:szCs w:val="24"/>
                        </w:rPr>
                        <w:t>092-643-3765</w:t>
                      </w:r>
                    </w:p>
                    <w:p w:rsidR="00830C0C" w:rsidRPr="008D3D13" w:rsidRDefault="006617ED" w:rsidP="001945FA">
                      <w:pPr>
                        <w:spacing w:line="360" w:lineRule="exact"/>
                        <w:jc w:val="left"/>
                        <w:rPr>
                          <w:rFonts w:ascii="Meiryo UI" w:eastAsia="Meiryo UI" w:hAnsi="Meiryo UI" w:cs="Meiryo U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color w:val="000000"/>
                          <w:sz w:val="24"/>
                          <w:szCs w:val="24"/>
                        </w:rPr>
                        <w:t>M</w:t>
                      </w:r>
                      <w:r w:rsidR="00830C0C" w:rsidRPr="00074E53">
                        <w:rPr>
                          <w:rFonts w:ascii="Meiryo UI" w:eastAsia="Meiryo UI" w:hAnsi="Meiryo UI" w:cs="Meiryo UI"/>
                          <w:color w:val="000000"/>
                          <w:sz w:val="24"/>
                          <w:szCs w:val="24"/>
                        </w:rPr>
                        <w:t>ail</w:t>
                      </w:r>
                      <w:r w:rsidR="001945FA">
                        <w:rPr>
                          <w:rFonts w:ascii="Meiryo UI" w:eastAsia="Meiryo UI" w:hAnsi="Meiryo UI" w:cs="Meiryo UI" w:hint="eastAsia"/>
                          <w:color w:val="000000"/>
                          <w:sz w:val="24"/>
                          <w:szCs w:val="24"/>
                        </w:rPr>
                        <w:t>:</w:t>
                      </w:r>
                      <w:r w:rsidR="001945FA" w:rsidRPr="001945FA">
                        <w:rPr>
                          <w:rFonts w:ascii="Meiryo UI" w:eastAsia="Meiryo UI" w:hAnsi="Meiryo UI" w:cs="Meiryo UI"/>
                          <w:color w:val="000000"/>
                          <w:sz w:val="24"/>
                          <w:szCs w:val="24"/>
                        </w:rPr>
                        <w:t>kodomomirai@pref.fukuoka.lg.jp</w:t>
                      </w:r>
                      <w:r w:rsidR="003E44AC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3E44AC" w:rsidRPr="003E44AC">
                        <w:rPr>
                          <w:rFonts w:ascii="Meiryo UI" w:eastAsia="Meiryo UI" w:hAnsi="Meiryo UI" w:cs="ＭＳ 明朝"/>
                          <w:sz w:val="24"/>
                          <w:szCs w:val="24"/>
                        </w:rPr>
                        <w:t>※または、上記ひとり親サポートセンターへ</w:t>
                      </w:r>
                    </w:p>
                  </w:txbxContent>
                </v:textbox>
              </v:roundrect>
            </w:pict>
          </mc:Fallback>
        </mc:AlternateContent>
      </w: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p w:rsidR="002175D2" w:rsidRPr="00064CFC" w:rsidRDefault="002175D2" w:rsidP="009E696E">
      <w:pPr>
        <w:widowControl/>
        <w:jc w:val="left"/>
        <w:rPr>
          <w:rFonts w:asciiTheme="minorEastAsia" w:hAnsiTheme="minorEastAsia" w:cs="Meiryo UI"/>
        </w:rPr>
      </w:pPr>
    </w:p>
    <w:sectPr w:rsidR="002175D2" w:rsidRPr="00064CFC" w:rsidSect="008448AC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C0C" w:rsidRDefault="00830C0C" w:rsidP="00FC099B">
      <w:r>
        <w:separator/>
      </w:r>
    </w:p>
  </w:endnote>
  <w:endnote w:type="continuationSeparator" w:id="0">
    <w:p w:rsidR="00830C0C" w:rsidRDefault="00830C0C" w:rsidP="00FC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C0C" w:rsidRDefault="00830C0C" w:rsidP="00FC099B">
      <w:r>
        <w:separator/>
      </w:r>
    </w:p>
  </w:footnote>
  <w:footnote w:type="continuationSeparator" w:id="0">
    <w:p w:rsidR="00830C0C" w:rsidRDefault="00830C0C" w:rsidP="00FC0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81261"/>
    <w:multiLevelType w:val="hybridMultilevel"/>
    <w:tmpl w:val="D6B0BE28"/>
    <w:lvl w:ilvl="0" w:tplc="728E3858">
      <w:start w:val="1"/>
      <w:numFmt w:val="decimalFullWidth"/>
      <w:lvlText w:val="（%1）"/>
      <w:lvlJc w:val="left"/>
      <w:pPr>
        <w:ind w:left="148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 [665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9B"/>
    <w:rsid w:val="00012C26"/>
    <w:rsid w:val="00013375"/>
    <w:rsid w:val="00013F25"/>
    <w:rsid w:val="0004700B"/>
    <w:rsid w:val="00050EDE"/>
    <w:rsid w:val="00052004"/>
    <w:rsid w:val="0005618C"/>
    <w:rsid w:val="00064CFC"/>
    <w:rsid w:val="00074E53"/>
    <w:rsid w:val="00092190"/>
    <w:rsid w:val="00095248"/>
    <w:rsid w:val="000A2550"/>
    <w:rsid w:val="000B19C6"/>
    <w:rsid w:val="000D78FC"/>
    <w:rsid w:val="000F0CEB"/>
    <w:rsid w:val="000F3980"/>
    <w:rsid w:val="00106FA8"/>
    <w:rsid w:val="00131AEF"/>
    <w:rsid w:val="001415B8"/>
    <w:rsid w:val="0014791C"/>
    <w:rsid w:val="00151EC9"/>
    <w:rsid w:val="0015243C"/>
    <w:rsid w:val="00157248"/>
    <w:rsid w:val="001659D5"/>
    <w:rsid w:val="0016618A"/>
    <w:rsid w:val="001945FA"/>
    <w:rsid w:val="00196A1A"/>
    <w:rsid w:val="001976FD"/>
    <w:rsid w:val="001A5DE6"/>
    <w:rsid w:val="001B53C7"/>
    <w:rsid w:val="001D1ABE"/>
    <w:rsid w:val="001D5A78"/>
    <w:rsid w:val="001E5405"/>
    <w:rsid w:val="00203896"/>
    <w:rsid w:val="002175D2"/>
    <w:rsid w:val="00217F0B"/>
    <w:rsid w:val="00232841"/>
    <w:rsid w:val="00245DE5"/>
    <w:rsid w:val="00262960"/>
    <w:rsid w:val="00264E35"/>
    <w:rsid w:val="00274E20"/>
    <w:rsid w:val="00277929"/>
    <w:rsid w:val="00285976"/>
    <w:rsid w:val="0029180B"/>
    <w:rsid w:val="002E13F7"/>
    <w:rsid w:val="002E41A5"/>
    <w:rsid w:val="002E4F7F"/>
    <w:rsid w:val="002F024D"/>
    <w:rsid w:val="002F1A28"/>
    <w:rsid w:val="002F6D53"/>
    <w:rsid w:val="00301B41"/>
    <w:rsid w:val="00343FFB"/>
    <w:rsid w:val="00347B03"/>
    <w:rsid w:val="00364F03"/>
    <w:rsid w:val="00375671"/>
    <w:rsid w:val="00383C73"/>
    <w:rsid w:val="00395D60"/>
    <w:rsid w:val="003971F0"/>
    <w:rsid w:val="00397D2D"/>
    <w:rsid w:val="003A4241"/>
    <w:rsid w:val="003B6AB8"/>
    <w:rsid w:val="003C1E98"/>
    <w:rsid w:val="003D1A6D"/>
    <w:rsid w:val="003D4A64"/>
    <w:rsid w:val="003E12CD"/>
    <w:rsid w:val="003E44AC"/>
    <w:rsid w:val="003E6A2C"/>
    <w:rsid w:val="003F24D2"/>
    <w:rsid w:val="003F3484"/>
    <w:rsid w:val="003F6A12"/>
    <w:rsid w:val="004011BB"/>
    <w:rsid w:val="00412741"/>
    <w:rsid w:val="00426B0D"/>
    <w:rsid w:val="00442658"/>
    <w:rsid w:val="00443EF0"/>
    <w:rsid w:val="004440A0"/>
    <w:rsid w:val="004466C4"/>
    <w:rsid w:val="00462D08"/>
    <w:rsid w:val="004729E9"/>
    <w:rsid w:val="0047355A"/>
    <w:rsid w:val="00484283"/>
    <w:rsid w:val="004927D6"/>
    <w:rsid w:val="00496EDA"/>
    <w:rsid w:val="004A7C8F"/>
    <w:rsid w:val="004B360E"/>
    <w:rsid w:val="004B618C"/>
    <w:rsid w:val="004D51C6"/>
    <w:rsid w:val="004E16B5"/>
    <w:rsid w:val="0050298D"/>
    <w:rsid w:val="005050FE"/>
    <w:rsid w:val="00517354"/>
    <w:rsid w:val="0052099E"/>
    <w:rsid w:val="00535967"/>
    <w:rsid w:val="00545052"/>
    <w:rsid w:val="00545418"/>
    <w:rsid w:val="005605D5"/>
    <w:rsid w:val="0056310F"/>
    <w:rsid w:val="00564557"/>
    <w:rsid w:val="00572089"/>
    <w:rsid w:val="00573550"/>
    <w:rsid w:val="005770EC"/>
    <w:rsid w:val="00583C28"/>
    <w:rsid w:val="005878E2"/>
    <w:rsid w:val="005A1744"/>
    <w:rsid w:val="005C56C6"/>
    <w:rsid w:val="005D33C3"/>
    <w:rsid w:val="005E73F9"/>
    <w:rsid w:val="00631A7C"/>
    <w:rsid w:val="006410A6"/>
    <w:rsid w:val="00641B4E"/>
    <w:rsid w:val="00641D44"/>
    <w:rsid w:val="0065359D"/>
    <w:rsid w:val="00653EB0"/>
    <w:rsid w:val="006617ED"/>
    <w:rsid w:val="00661881"/>
    <w:rsid w:val="0066358D"/>
    <w:rsid w:val="00673B9B"/>
    <w:rsid w:val="006911B1"/>
    <w:rsid w:val="006942B0"/>
    <w:rsid w:val="006A5CAA"/>
    <w:rsid w:val="006B6CEF"/>
    <w:rsid w:val="006C1FF8"/>
    <w:rsid w:val="006C225A"/>
    <w:rsid w:val="006C4DE0"/>
    <w:rsid w:val="006C6B17"/>
    <w:rsid w:val="006D160F"/>
    <w:rsid w:val="006D4D7E"/>
    <w:rsid w:val="006E5D93"/>
    <w:rsid w:val="006F5E15"/>
    <w:rsid w:val="00700BF2"/>
    <w:rsid w:val="0070268E"/>
    <w:rsid w:val="00705BE2"/>
    <w:rsid w:val="007234E3"/>
    <w:rsid w:val="0073209B"/>
    <w:rsid w:val="007358BF"/>
    <w:rsid w:val="007577BB"/>
    <w:rsid w:val="00764979"/>
    <w:rsid w:val="00765D12"/>
    <w:rsid w:val="007A1DEE"/>
    <w:rsid w:val="007A7C27"/>
    <w:rsid w:val="007B0D33"/>
    <w:rsid w:val="007C201B"/>
    <w:rsid w:val="007D1017"/>
    <w:rsid w:val="007D4EA6"/>
    <w:rsid w:val="007E0AD8"/>
    <w:rsid w:val="007F47C2"/>
    <w:rsid w:val="007F6F72"/>
    <w:rsid w:val="00823DAC"/>
    <w:rsid w:val="00826964"/>
    <w:rsid w:val="00830C0C"/>
    <w:rsid w:val="00831CCF"/>
    <w:rsid w:val="008448AC"/>
    <w:rsid w:val="00861AE6"/>
    <w:rsid w:val="00877BB8"/>
    <w:rsid w:val="008914BE"/>
    <w:rsid w:val="008B15F6"/>
    <w:rsid w:val="008B1E4F"/>
    <w:rsid w:val="008D129D"/>
    <w:rsid w:val="008D3D13"/>
    <w:rsid w:val="008E37D4"/>
    <w:rsid w:val="00900C8E"/>
    <w:rsid w:val="0090581F"/>
    <w:rsid w:val="009104CD"/>
    <w:rsid w:val="009132BF"/>
    <w:rsid w:val="00916499"/>
    <w:rsid w:val="00934A93"/>
    <w:rsid w:val="0093507C"/>
    <w:rsid w:val="0094255A"/>
    <w:rsid w:val="009454C5"/>
    <w:rsid w:val="009626EC"/>
    <w:rsid w:val="009627E7"/>
    <w:rsid w:val="00970626"/>
    <w:rsid w:val="00993C78"/>
    <w:rsid w:val="0099783F"/>
    <w:rsid w:val="009D3C4A"/>
    <w:rsid w:val="009E696E"/>
    <w:rsid w:val="009F2FC5"/>
    <w:rsid w:val="00A0542D"/>
    <w:rsid w:val="00A0774E"/>
    <w:rsid w:val="00A21902"/>
    <w:rsid w:val="00A2235C"/>
    <w:rsid w:val="00A37C21"/>
    <w:rsid w:val="00A432ED"/>
    <w:rsid w:val="00A4624A"/>
    <w:rsid w:val="00A464D8"/>
    <w:rsid w:val="00A61561"/>
    <w:rsid w:val="00A744E1"/>
    <w:rsid w:val="00A8289B"/>
    <w:rsid w:val="00A96F00"/>
    <w:rsid w:val="00AA0BE2"/>
    <w:rsid w:val="00AA456F"/>
    <w:rsid w:val="00AB040E"/>
    <w:rsid w:val="00AB14C6"/>
    <w:rsid w:val="00AB2354"/>
    <w:rsid w:val="00AB3523"/>
    <w:rsid w:val="00AB4A70"/>
    <w:rsid w:val="00AB798C"/>
    <w:rsid w:val="00AC1847"/>
    <w:rsid w:val="00AC4119"/>
    <w:rsid w:val="00AE3078"/>
    <w:rsid w:val="00AF0822"/>
    <w:rsid w:val="00B01524"/>
    <w:rsid w:val="00B042F9"/>
    <w:rsid w:val="00B068E0"/>
    <w:rsid w:val="00B40AA1"/>
    <w:rsid w:val="00B457A9"/>
    <w:rsid w:val="00B52D11"/>
    <w:rsid w:val="00B56F2A"/>
    <w:rsid w:val="00B64D6B"/>
    <w:rsid w:val="00B71805"/>
    <w:rsid w:val="00B807D1"/>
    <w:rsid w:val="00B97002"/>
    <w:rsid w:val="00BB28CD"/>
    <w:rsid w:val="00BB4821"/>
    <w:rsid w:val="00BB4DB6"/>
    <w:rsid w:val="00BC20B5"/>
    <w:rsid w:val="00C004F6"/>
    <w:rsid w:val="00C00B91"/>
    <w:rsid w:val="00C1003F"/>
    <w:rsid w:val="00C114E0"/>
    <w:rsid w:val="00C34DD6"/>
    <w:rsid w:val="00C36FC8"/>
    <w:rsid w:val="00C37001"/>
    <w:rsid w:val="00C41FD5"/>
    <w:rsid w:val="00C55408"/>
    <w:rsid w:val="00C75117"/>
    <w:rsid w:val="00C95497"/>
    <w:rsid w:val="00CA2058"/>
    <w:rsid w:val="00CA3821"/>
    <w:rsid w:val="00CB6DAA"/>
    <w:rsid w:val="00CB7FCE"/>
    <w:rsid w:val="00CC05FD"/>
    <w:rsid w:val="00CD21CF"/>
    <w:rsid w:val="00CD47D0"/>
    <w:rsid w:val="00CF5563"/>
    <w:rsid w:val="00D04DA4"/>
    <w:rsid w:val="00D14E8F"/>
    <w:rsid w:val="00D24120"/>
    <w:rsid w:val="00D405C3"/>
    <w:rsid w:val="00D53A9D"/>
    <w:rsid w:val="00D55251"/>
    <w:rsid w:val="00D872A2"/>
    <w:rsid w:val="00D9176E"/>
    <w:rsid w:val="00D931E1"/>
    <w:rsid w:val="00DA5B13"/>
    <w:rsid w:val="00DB53B8"/>
    <w:rsid w:val="00DC6750"/>
    <w:rsid w:val="00DE24E8"/>
    <w:rsid w:val="00E102BE"/>
    <w:rsid w:val="00E5593E"/>
    <w:rsid w:val="00E55ECC"/>
    <w:rsid w:val="00E6002E"/>
    <w:rsid w:val="00E61D5C"/>
    <w:rsid w:val="00E70531"/>
    <w:rsid w:val="00E73940"/>
    <w:rsid w:val="00E8296D"/>
    <w:rsid w:val="00E908B0"/>
    <w:rsid w:val="00E90F83"/>
    <w:rsid w:val="00E92298"/>
    <w:rsid w:val="00E97CE3"/>
    <w:rsid w:val="00EA0A6C"/>
    <w:rsid w:val="00EA3ED1"/>
    <w:rsid w:val="00EB1371"/>
    <w:rsid w:val="00EC55DC"/>
    <w:rsid w:val="00ED04A4"/>
    <w:rsid w:val="00ED1008"/>
    <w:rsid w:val="00ED26A3"/>
    <w:rsid w:val="00ED72FF"/>
    <w:rsid w:val="00EF3BAF"/>
    <w:rsid w:val="00EF5D8F"/>
    <w:rsid w:val="00F17823"/>
    <w:rsid w:val="00F222C0"/>
    <w:rsid w:val="00F358F6"/>
    <w:rsid w:val="00F5532A"/>
    <w:rsid w:val="00F653E3"/>
    <w:rsid w:val="00F657F1"/>
    <w:rsid w:val="00F900E5"/>
    <w:rsid w:val="00F92C3B"/>
    <w:rsid w:val="00FA30DF"/>
    <w:rsid w:val="00FB0F55"/>
    <w:rsid w:val="00FC099B"/>
    <w:rsid w:val="00FC4E5A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665]" strokecolor="none"/>
    </o:shapedefaults>
    <o:shapelayout v:ext="edit">
      <o:idmap v:ext="edit" data="2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  <w15:docId w15:val="{1847A79E-6030-4101-BC88-9C744F03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9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9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99B"/>
  </w:style>
  <w:style w:type="paragraph" w:styleId="a5">
    <w:name w:val="footer"/>
    <w:basedOn w:val="a"/>
    <w:link w:val="a6"/>
    <w:uiPriority w:val="99"/>
    <w:unhideWhenUsed/>
    <w:rsid w:val="00FC09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99B"/>
  </w:style>
  <w:style w:type="paragraph" w:styleId="a7">
    <w:name w:val="Balloon Text"/>
    <w:basedOn w:val="a"/>
    <w:link w:val="a8"/>
    <w:uiPriority w:val="99"/>
    <w:semiHidden/>
    <w:unhideWhenUsed/>
    <w:rsid w:val="00FC0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099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3E6A2C"/>
    <w:pPr>
      <w:widowControl w:val="0"/>
      <w:jc w:val="both"/>
    </w:pPr>
  </w:style>
  <w:style w:type="paragraph" w:customStyle="1" w:styleId="Default">
    <w:name w:val="Default"/>
    <w:rsid w:val="00B457A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2175D2"/>
    <w:rPr>
      <w:color w:val="0033CC"/>
      <w:u w:val="single"/>
    </w:rPr>
  </w:style>
  <w:style w:type="paragraph" w:styleId="Web">
    <w:name w:val="Normal (Web)"/>
    <w:basedOn w:val="a"/>
    <w:uiPriority w:val="99"/>
    <w:unhideWhenUsed/>
    <w:rsid w:val="002175D2"/>
    <w:pPr>
      <w:widowControl/>
      <w:spacing w:after="72" w:line="36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4288">
          <w:marLeft w:val="1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458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CCCCCC"/>
                        <w:left w:val="single" w:sz="6" w:space="12" w:color="CCCCCC"/>
                        <w:bottom w:val="single" w:sz="6" w:space="12" w:color="CCCCCC"/>
                        <w:right w:val="single" w:sz="6" w:space="12" w:color="CCCCCC"/>
                      </w:divBdr>
                      <w:divsChild>
                        <w:div w:id="138112739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2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5300">
          <w:marLeft w:val="1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1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CCCCCC"/>
                        <w:left w:val="single" w:sz="6" w:space="12" w:color="CCCCCC"/>
                        <w:bottom w:val="single" w:sz="6" w:space="12" w:color="CCCCCC"/>
                        <w:right w:val="single" w:sz="6" w:space="12" w:color="CCCCCC"/>
                      </w:divBdr>
                      <w:divsChild>
                        <w:div w:id="118096875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fukuoka.lg.jp/contents/youikuhi-kakuho-kouseishousho.html" TargetMode="Externa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ben.jp/cente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f.fukuoka.lg.jp/contents/youikuhi-kakuho-hoshoukeiyaku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ben.jp/center/" TargetMode="External"/><Relationship Id="rId10" Type="http://schemas.openxmlformats.org/officeDocument/2006/relationships/hyperlink" Target="https://www.pref.fukuoka.lg.jp/contents/youikuhi-kakuho-kouseishoush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ef.fukuoka.lg.jp/contents/youikuhi-kakuho-hoshoukeiyaku.html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68292-E21E-4A6A-9576-EAA4FDE1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2</cp:revision>
  <cp:lastPrinted>2024-09-27T01:13:00Z</cp:lastPrinted>
  <dcterms:created xsi:type="dcterms:W3CDTF">2025-04-09T03:46:00Z</dcterms:created>
  <dcterms:modified xsi:type="dcterms:W3CDTF">2025-04-09T03:46:00Z</dcterms:modified>
</cp:coreProperties>
</file>