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916" w:rsidRPr="00834916" w:rsidRDefault="0017585C" w:rsidP="00834916">
      <w:pPr>
        <w:jc w:val="center"/>
        <w:rPr>
          <w:color w:val="000000" w:themeColor="text1"/>
          <w:sz w:val="28"/>
          <w:szCs w:val="28"/>
        </w:rPr>
      </w:pPr>
      <w:r>
        <w:rPr>
          <w:rFonts w:hint="eastAsia"/>
          <w:color w:val="000000" w:themeColor="text1"/>
          <w:sz w:val="28"/>
          <w:szCs w:val="28"/>
        </w:rPr>
        <w:t>令和８</w:t>
      </w:r>
      <w:r w:rsidR="00834916" w:rsidRPr="00834916">
        <w:rPr>
          <w:rFonts w:hint="eastAsia"/>
          <w:color w:val="000000" w:themeColor="text1"/>
          <w:sz w:val="28"/>
          <w:szCs w:val="28"/>
        </w:rPr>
        <w:t>年度福岡県</w:t>
      </w:r>
      <w:r w:rsidR="004970FA">
        <w:rPr>
          <w:rFonts w:hint="eastAsia"/>
          <w:color w:val="000000" w:themeColor="text1"/>
          <w:sz w:val="28"/>
          <w:szCs w:val="28"/>
        </w:rPr>
        <w:t>地域介護</w:t>
      </w:r>
      <w:r w:rsidR="00834916" w:rsidRPr="00834916">
        <w:rPr>
          <w:rFonts w:hint="eastAsia"/>
          <w:color w:val="000000" w:themeColor="text1"/>
          <w:sz w:val="28"/>
          <w:szCs w:val="28"/>
        </w:rPr>
        <w:t>実習・普及センター事業</w:t>
      </w:r>
    </w:p>
    <w:p w:rsidR="00834916" w:rsidRPr="00834916" w:rsidRDefault="00834916" w:rsidP="00834916">
      <w:pPr>
        <w:jc w:val="center"/>
        <w:rPr>
          <w:color w:val="000000" w:themeColor="text1"/>
          <w:sz w:val="28"/>
          <w:szCs w:val="28"/>
        </w:rPr>
      </w:pPr>
      <w:r w:rsidRPr="00834916">
        <w:rPr>
          <w:rFonts w:hint="eastAsia"/>
          <w:color w:val="000000" w:themeColor="text1"/>
          <w:sz w:val="28"/>
          <w:szCs w:val="28"/>
        </w:rPr>
        <w:t>業務委託仕様書</w:t>
      </w:r>
    </w:p>
    <w:p w:rsidR="00834916" w:rsidRDefault="00834916" w:rsidP="00834916">
      <w:pPr>
        <w:rPr>
          <w:color w:val="000000" w:themeColor="text1"/>
        </w:rPr>
      </w:pPr>
    </w:p>
    <w:p w:rsidR="00834916" w:rsidRPr="00834916" w:rsidRDefault="00834916" w:rsidP="00834916">
      <w:pPr>
        <w:rPr>
          <w:color w:val="000000" w:themeColor="text1"/>
        </w:rPr>
      </w:pPr>
      <w:r>
        <w:rPr>
          <w:rFonts w:hint="eastAsia"/>
          <w:color w:val="000000" w:themeColor="text1"/>
        </w:rPr>
        <w:t>１　委託事業名</w:t>
      </w:r>
    </w:p>
    <w:p w:rsidR="00834916" w:rsidRDefault="0017585C" w:rsidP="0017585C">
      <w:pPr>
        <w:rPr>
          <w:color w:val="000000" w:themeColor="text1"/>
        </w:rPr>
      </w:pPr>
      <w:r>
        <w:rPr>
          <w:color w:val="000000" w:themeColor="text1"/>
        </w:rPr>
        <w:t xml:space="preserve">　　</w:t>
      </w:r>
      <w:r w:rsidR="00B741B4">
        <w:rPr>
          <w:rFonts w:hint="eastAsia"/>
          <w:color w:val="000000" w:themeColor="text1"/>
        </w:rPr>
        <w:t>令和</w:t>
      </w:r>
      <w:r>
        <w:rPr>
          <w:rFonts w:hint="eastAsia"/>
          <w:color w:val="000000" w:themeColor="text1"/>
        </w:rPr>
        <w:t>８</w:t>
      </w:r>
      <w:r w:rsidR="00834916">
        <w:rPr>
          <w:rFonts w:hint="eastAsia"/>
          <w:color w:val="000000" w:themeColor="text1"/>
        </w:rPr>
        <w:t>年度福岡県</w:t>
      </w:r>
      <w:r w:rsidR="004970FA">
        <w:rPr>
          <w:rFonts w:hint="eastAsia"/>
          <w:color w:val="000000" w:themeColor="text1"/>
        </w:rPr>
        <w:t>地域介護</w:t>
      </w:r>
      <w:r w:rsidR="00834916">
        <w:rPr>
          <w:rFonts w:hint="eastAsia"/>
          <w:color w:val="000000" w:themeColor="text1"/>
        </w:rPr>
        <w:t>実習</w:t>
      </w:r>
      <w:r w:rsidR="004970FA">
        <w:rPr>
          <w:rFonts w:hint="eastAsia"/>
          <w:color w:val="000000" w:themeColor="text1"/>
        </w:rPr>
        <w:t>・</w:t>
      </w:r>
      <w:r w:rsidR="00834916">
        <w:rPr>
          <w:rFonts w:hint="eastAsia"/>
          <w:color w:val="000000" w:themeColor="text1"/>
        </w:rPr>
        <w:t>普及センター事業</w:t>
      </w:r>
    </w:p>
    <w:p w:rsidR="00834916" w:rsidRPr="005A671D" w:rsidRDefault="00834916" w:rsidP="00834916">
      <w:pPr>
        <w:rPr>
          <w:color w:val="000000" w:themeColor="text1"/>
        </w:rPr>
      </w:pPr>
    </w:p>
    <w:p w:rsidR="00834916" w:rsidRPr="00834916" w:rsidRDefault="00834916" w:rsidP="00834916">
      <w:pPr>
        <w:rPr>
          <w:color w:val="000000" w:themeColor="text1"/>
        </w:rPr>
      </w:pPr>
      <w:r>
        <w:rPr>
          <w:rFonts w:hint="eastAsia"/>
          <w:color w:val="000000" w:themeColor="text1"/>
        </w:rPr>
        <w:t>２　事業目的</w:t>
      </w:r>
    </w:p>
    <w:p w:rsidR="00834916" w:rsidRDefault="00834916" w:rsidP="007B0B3A">
      <w:pPr>
        <w:ind w:left="241" w:hangingChars="100" w:hanging="241"/>
        <w:rPr>
          <w:color w:val="000000" w:themeColor="text1"/>
        </w:rPr>
      </w:pPr>
      <w:r>
        <w:rPr>
          <w:rFonts w:hint="eastAsia"/>
          <w:color w:val="000000" w:themeColor="text1"/>
        </w:rPr>
        <w:t xml:space="preserve">　</w:t>
      </w:r>
      <w:r w:rsidR="007B0B3A">
        <w:rPr>
          <w:rFonts w:hint="eastAsia"/>
          <w:color w:val="000000" w:themeColor="text1"/>
        </w:rPr>
        <w:t xml:space="preserve">　高齢者介護に関する各種講座を通じて、県民に対する介護知識、介護技術の普及を図るとともに、「高齢化社会は県民全体で支えるもの」という考え方を広く県民に啓発するもの。</w:t>
      </w:r>
    </w:p>
    <w:p w:rsidR="00834916" w:rsidRPr="007B0B3A" w:rsidRDefault="00834916" w:rsidP="00834916">
      <w:pPr>
        <w:rPr>
          <w:color w:val="000000" w:themeColor="text1"/>
        </w:rPr>
      </w:pPr>
    </w:p>
    <w:p w:rsidR="00834916" w:rsidRDefault="00834916" w:rsidP="00834916">
      <w:pPr>
        <w:rPr>
          <w:color w:val="000000" w:themeColor="text1"/>
        </w:rPr>
      </w:pPr>
      <w:r>
        <w:rPr>
          <w:rFonts w:hint="eastAsia"/>
          <w:color w:val="000000" w:themeColor="text1"/>
        </w:rPr>
        <w:t>３　委託期間</w:t>
      </w:r>
    </w:p>
    <w:p w:rsidR="00834916" w:rsidRDefault="0017585C" w:rsidP="00834916">
      <w:pPr>
        <w:rPr>
          <w:color w:val="000000" w:themeColor="text1"/>
        </w:rPr>
      </w:pPr>
      <w:r>
        <w:rPr>
          <w:rFonts w:hint="eastAsia"/>
          <w:color w:val="000000" w:themeColor="text1"/>
        </w:rPr>
        <w:t xml:space="preserve">　　令和８</w:t>
      </w:r>
      <w:r w:rsidR="00834916">
        <w:rPr>
          <w:rFonts w:hint="eastAsia"/>
          <w:color w:val="000000" w:themeColor="text1"/>
        </w:rPr>
        <w:t>年４月１日</w:t>
      </w:r>
      <w:r w:rsidR="00B741B4">
        <w:rPr>
          <w:rFonts w:hint="eastAsia"/>
          <w:color w:val="000000" w:themeColor="text1"/>
        </w:rPr>
        <w:t>から令和</w:t>
      </w:r>
      <w:r>
        <w:rPr>
          <w:rFonts w:hint="eastAsia"/>
          <w:color w:val="000000" w:themeColor="text1"/>
        </w:rPr>
        <w:t>９</w:t>
      </w:r>
      <w:r w:rsidR="005A671D">
        <w:rPr>
          <w:rFonts w:hint="eastAsia"/>
          <w:color w:val="000000" w:themeColor="text1"/>
        </w:rPr>
        <w:t>年３月31日</w:t>
      </w:r>
    </w:p>
    <w:p w:rsidR="00834916" w:rsidRPr="00834916" w:rsidRDefault="00834916" w:rsidP="00834916">
      <w:pPr>
        <w:rPr>
          <w:color w:val="000000" w:themeColor="text1"/>
        </w:rPr>
      </w:pPr>
    </w:p>
    <w:p w:rsidR="007E16D7" w:rsidRPr="00757588" w:rsidRDefault="007E16D7" w:rsidP="00834916">
      <w:r w:rsidRPr="00757588">
        <w:rPr>
          <w:rFonts w:hint="eastAsia"/>
        </w:rPr>
        <w:t>４　事業内容</w:t>
      </w:r>
    </w:p>
    <w:p w:rsidR="009D0DA2" w:rsidRDefault="0017585C" w:rsidP="0017585C">
      <w:r>
        <w:t xml:space="preserve">　</w:t>
      </w:r>
      <w:r w:rsidR="009D0DA2" w:rsidRPr="00757588">
        <w:t xml:space="preserve">(1) </w:t>
      </w:r>
      <w:r w:rsidR="004970FA">
        <w:rPr>
          <w:rFonts w:hint="eastAsia"/>
        </w:rPr>
        <w:t>介護実習・普及事業（原則として北九州地区及び筑豊</w:t>
      </w:r>
      <w:r w:rsidR="009D0DA2" w:rsidRPr="00757588">
        <w:rPr>
          <w:rFonts w:hint="eastAsia"/>
        </w:rPr>
        <w:t>地区を対象とする。）</w:t>
      </w:r>
    </w:p>
    <w:p w:rsidR="00923638" w:rsidRDefault="0017585C" w:rsidP="00841884">
      <w:r>
        <w:t xml:space="preserve">　　</w:t>
      </w:r>
      <w:r w:rsidR="00841884">
        <w:rPr>
          <w:rFonts w:hint="eastAsia"/>
        </w:rPr>
        <w:t xml:space="preserve">ア　</w:t>
      </w:r>
      <w:r w:rsidR="007B0B3A" w:rsidRPr="00757588">
        <w:rPr>
          <w:rFonts w:hint="eastAsia"/>
        </w:rPr>
        <w:t>各種</w:t>
      </w:r>
      <w:r w:rsidR="00923638" w:rsidRPr="00757588">
        <w:rPr>
          <w:rFonts w:hint="eastAsia"/>
        </w:rPr>
        <w:t>講座の実施</w:t>
      </w:r>
    </w:p>
    <w:p w:rsidR="00EA7773" w:rsidRPr="00834916" w:rsidRDefault="0017585C" w:rsidP="0017585C">
      <w:pPr>
        <w:rPr>
          <w:color w:val="FF0000"/>
        </w:rPr>
      </w:pPr>
      <w:r>
        <w:t xml:space="preserve">　　　</w:t>
      </w:r>
      <w:r w:rsidR="007B0B3A" w:rsidRPr="00757588">
        <w:rPr>
          <w:rFonts w:hint="eastAsia"/>
        </w:rPr>
        <w:t>各種講座</w:t>
      </w:r>
      <w:r w:rsidR="00EA7773" w:rsidRPr="00757588">
        <w:rPr>
          <w:rFonts w:hint="eastAsia"/>
        </w:rPr>
        <w:t>に</w:t>
      </w:r>
      <w:r w:rsidR="00841884">
        <w:rPr>
          <w:rFonts w:hint="eastAsia"/>
        </w:rPr>
        <w:t>ついて</w:t>
      </w:r>
      <w:r w:rsidR="00EA7773" w:rsidRPr="00757588">
        <w:rPr>
          <w:rFonts w:hint="eastAsia"/>
        </w:rPr>
        <w:t>次</w:t>
      </w:r>
      <w:r w:rsidR="00FF20DC">
        <w:rPr>
          <w:rFonts w:hint="eastAsia"/>
        </w:rPr>
        <w:t>表を目安</w:t>
      </w:r>
      <w:r w:rsidR="00841884">
        <w:rPr>
          <w:rFonts w:hint="eastAsia"/>
        </w:rPr>
        <w:t>として実施すること</w:t>
      </w:r>
      <w:r w:rsidR="00EA7773">
        <w:rPr>
          <w:rFonts w:hint="eastAsia"/>
        </w:rPr>
        <w:t>。</w:t>
      </w:r>
    </w:p>
    <w:tbl>
      <w:tblPr>
        <w:tblStyle w:val="ae"/>
        <w:tblW w:w="0" w:type="auto"/>
        <w:tblLook w:val="04A0" w:firstRow="1" w:lastRow="0" w:firstColumn="1" w:lastColumn="0" w:noHBand="0" w:noVBand="1"/>
      </w:tblPr>
      <w:tblGrid>
        <w:gridCol w:w="2660"/>
        <w:gridCol w:w="5245"/>
        <w:gridCol w:w="1701"/>
      </w:tblGrid>
      <w:tr w:rsidR="00EA7773" w:rsidRPr="000563F3" w:rsidTr="00923638">
        <w:tc>
          <w:tcPr>
            <w:tcW w:w="2660" w:type="dxa"/>
          </w:tcPr>
          <w:p w:rsidR="00EA7773" w:rsidRPr="000563F3" w:rsidRDefault="00834916" w:rsidP="00EA7773">
            <w:pPr>
              <w:jc w:val="center"/>
            </w:pPr>
            <w:r>
              <w:rPr>
                <w:rFonts w:hint="eastAsia"/>
              </w:rPr>
              <w:t>区分</w:t>
            </w:r>
          </w:p>
        </w:tc>
        <w:tc>
          <w:tcPr>
            <w:tcW w:w="5245" w:type="dxa"/>
          </w:tcPr>
          <w:p w:rsidR="00EA7773" w:rsidRPr="000563F3" w:rsidRDefault="00834916" w:rsidP="0049478C">
            <w:pPr>
              <w:ind w:left="171"/>
              <w:jc w:val="center"/>
            </w:pPr>
            <w:r>
              <w:rPr>
                <w:rFonts w:hint="eastAsia"/>
              </w:rPr>
              <w:t>内容</w:t>
            </w:r>
          </w:p>
        </w:tc>
        <w:tc>
          <w:tcPr>
            <w:tcW w:w="1701" w:type="dxa"/>
          </w:tcPr>
          <w:p w:rsidR="00EA7773" w:rsidRPr="00241A4B" w:rsidRDefault="00EA7773" w:rsidP="007E16D7">
            <w:pPr>
              <w:jc w:val="center"/>
            </w:pPr>
            <w:r>
              <w:rPr>
                <w:rFonts w:hint="eastAsia"/>
              </w:rPr>
              <w:t>回数</w:t>
            </w:r>
            <w:r w:rsidR="00841884">
              <w:rPr>
                <w:rFonts w:hint="eastAsia"/>
              </w:rPr>
              <w:t>（時間）</w:t>
            </w:r>
          </w:p>
        </w:tc>
      </w:tr>
      <w:tr w:rsidR="00EA7773" w:rsidRPr="000563F3" w:rsidTr="00923638">
        <w:tc>
          <w:tcPr>
            <w:tcW w:w="2660" w:type="dxa"/>
          </w:tcPr>
          <w:p w:rsidR="00EA7773" w:rsidRPr="000563F3" w:rsidRDefault="00EA7773" w:rsidP="0049478C">
            <w:r w:rsidRPr="000563F3">
              <w:rPr>
                <w:rFonts w:hint="eastAsia"/>
              </w:rPr>
              <w:t>高齢者介護意識の啓発</w:t>
            </w:r>
          </w:p>
        </w:tc>
        <w:tc>
          <w:tcPr>
            <w:tcW w:w="5245" w:type="dxa"/>
          </w:tcPr>
          <w:p w:rsidR="00EA7773" w:rsidRPr="00EA7773" w:rsidRDefault="0003217D" w:rsidP="00841884">
            <w:r>
              <w:rPr>
                <w:rFonts w:hint="eastAsia"/>
                <w:kern w:val="0"/>
              </w:rPr>
              <w:t>・福祉用具の見学・体験や企業・学生等向けの出前講座、高齢者疑似体験、車いす体験、SNS等を活用した介護に関する広報など、高齢者介護に関心をもってもらうためのきっかけとなるものであること。</w:t>
            </w:r>
          </w:p>
        </w:tc>
        <w:tc>
          <w:tcPr>
            <w:tcW w:w="1701" w:type="dxa"/>
          </w:tcPr>
          <w:p w:rsidR="00EA7773" w:rsidRPr="00241A4B" w:rsidRDefault="00841884" w:rsidP="00EA7773">
            <w:pPr>
              <w:jc w:val="center"/>
            </w:pPr>
            <w:r>
              <w:rPr>
                <w:rFonts w:hint="eastAsia"/>
              </w:rPr>
              <w:t>60</w:t>
            </w:r>
            <w:r w:rsidR="00EA7773">
              <w:rPr>
                <w:rFonts w:hint="eastAsia"/>
              </w:rPr>
              <w:t>回</w:t>
            </w:r>
            <w:r w:rsidR="007E16D7">
              <w:rPr>
                <w:rFonts w:hint="eastAsia"/>
              </w:rPr>
              <w:t>程度</w:t>
            </w:r>
          </w:p>
        </w:tc>
      </w:tr>
      <w:tr w:rsidR="00EA7773" w:rsidRPr="000563F3" w:rsidTr="00923638">
        <w:tc>
          <w:tcPr>
            <w:tcW w:w="2660" w:type="dxa"/>
          </w:tcPr>
          <w:p w:rsidR="00EA7773" w:rsidRPr="000563F3" w:rsidRDefault="00EA7773" w:rsidP="0049478C">
            <w:r w:rsidRPr="000563F3">
              <w:rPr>
                <w:rFonts w:hint="eastAsia"/>
              </w:rPr>
              <w:t>介護の知識及び技術の普及</w:t>
            </w:r>
          </w:p>
        </w:tc>
        <w:tc>
          <w:tcPr>
            <w:tcW w:w="5245" w:type="dxa"/>
          </w:tcPr>
          <w:p w:rsidR="00EA7773" w:rsidRDefault="00EA7773" w:rsidP="00EA7773">
            <w:r>
              <w:rPr>
                <w:rFonts w:hint="eastAsia"/>
              </w:rPr>
              <w:t>・介護予防</w:t>
            </w:r>
            <w:r w:rsidR="00841884">
              <w:rPr>
                <w:rFonts w:hint="eastAsia"/>
              </w:rPr>
              <w:t>、介護入門</w:t>
            </w:r>
            <w:r>
              <w:rPr>
                <w:rFonts w:hint="eastAsia"/>
              </w:rPr>
              <w:t>講座</w:t>
            </w:r>
          </w:p>
          <w:p w:rsidR="00EA7773" w:rsidRDefault="00EA7773" w:rsidP="00EA7773">
            <w:pPr>
              <w:jc w:val="left"/>
            </w:pPr>
            <w:r>
              <w:rPr>
                <w:rFonts w:hint="eastAsia"/>
              </w:rPr>
              <w:t>高齢期の栄養と口腔ケア、高齢期の筋力アップ、レクリエーションについて等、高齢期の特徴や生活していくうえで必要な機能を向上させる方法を学ぶもの</w:t>
            </w:r>
            <w:r w:rsidR="00923638">
              <w:rPr>
                <w:rFonts w:hint="eastAsia"/>
              </w:rPr>
              <w:t>であること</w:t>
            </w:r>
            <w:r>
              <w:rPr>
                <w:rFonts w:hint="eastAsia"/>
              </w:rPr>
              <w:t>。</w:t>
            </w:r>
          </w:p>
          <w:p w:rsidR="00EA7773" w:rsidRDefault="00EA7773" w:rsidP="00EA7773">
            <w:r>
              <w:rPr>
                <w:rFonts w:hint="eastAsia"/>
              </w:rPr>
              <w:t>・テーマ別介護講座</w:t>
            </w:r>
          </w:p>
          <w:p w:rsidR="00EA7773" w:rsidRPr="00EA7773" w:rsidRDefault="00EA7773" w:rsidP="00834916">
            <w:r>
              <w:rPr>
                <w:rFonts w:hint="eastAsia"/>
              </w:rPr>
              <w:t>食事、着替え、入浴、清潔、排泄等のテーマ別に、家族での介護場面において必要な知識、技術を学ぶもの</w:t>
            </w:r>
            <w:r w:rsidR="00923638">
              <w:rPr>
                <w:rFonts w:hint="eastAsia"/>
              </w:rPr>
              <w:t>であること</w:t>
            </w:r>
            <w:r>
              <w:rPr>
                <w:rFonts w:hint="eastAsia"/>
              </w:rPr>
              <w:t>。</w:t>
            </w:r>
          </w:p>
        </w:tc>
        <w:tc>
          <w:tcPr>
            <w:tcW w:w="1701" w:type="dxa"/>
          </w:tcPr>
          <w:p w:rsidR="00EA7773" w:rsidRDefault="00841884" w:rsidP="00EA7773">
            <w:pPr>
              <w:jc w:val="center"/>
            </w:pPr>
            <w:r>
              <w:rPr>
                <w:rFonts w:hint="eastAsia"/>
              </w:rPr>
              <w:t>30</w:t>
            </w:r>
            <w:r w:rsidR="007E16D7">
              <w:rPr>
                <w:rFonts w:hint="eastAsia"/>
              </w:rPr>
              <w:t>回程度</w:t>
            </w:r>
          </w:p>
          <w:p w:rsidR="0017585C" w:rsidRDefault="00841884" w:rsidP="00EA7773">
            <w:pPr>
              <w:jc w:val="center"/>
            </w:pPr>
            <w:r>
              <w:rPr>
                <w:rFonts w:hint="eastAsia"/>
              </w:rPr>
              <w:t>（90時間</w:t>
            </w:r>
          </w:p>
          <w:p w:rsidR="00841884" w:rsidRPr="00241A4B" w:rsidRDefault="00841884" w:rsidP="00EA7773">
            <w:pPr>
              <w:jc w:val="center"/>
            </w:pPr>
            <w:r>
              <w:rPr>
                <w:rFonts w:hint="eastAsia"/>
              </w:rPr>
              <w:t>程度）</w:t>
            </w:r>
          </w:p>
        </w:tc>
      </w:tr>
      <w:tr w:rsidR="006206DA" w:rsidRPr="000563F3" w:rsidTr="006206DA">
        <w:trPr>
          <w:trHeight w:val="345"/>
        </w:trPr>
        <w:tc>
          <w:tcPr>
            <w:tcW w:w="2660" w:type="dxa"/>
            <w:vMerge w:val="restart"/>
          </w:tcPr>
          <w:p w:rsidR="006206DA" w:rsidRPr="000563F3" w:rsidRDefault="006206DA" w:rsidP="0049478C">
            <w:r w:rsidRPr="000563F3">
              <w:rPr>
                <w:rFonts w:hint="eastAsia"/>
              </w:rPr>
              <w:t>認知症に関する知識及び介護の普及</w:t>
            </w:r>
          </w:p>
        </w:tc>
        <w:tc>
          <w:tcPr>
            <w:tcW w:w="5245" w:type="dxa"/>
            <w:tcBorders>
              <w:bottom w:val="dotted" w:sz="4" w:space="0" w:color="auto"/>
            </w:tcBorders>
          </w:tcPr>
          <w:p w:rsidR="001A719E" w:rsidRDefault="006206DA" w:rsidP="00EA7773">
            <w:r>
              <w:rPr>
                <w:rFonts w:hint="eastAsia"/>
              </w:rPr>
              <w:t>認知症サポーター養成講座</w:t>
            </w:r>
            <w:r w:rsidR="001A719E">
              <w:rPr>
                <w:rFonts w:hint="eastAsia"/>
              </w:rPr>
              <w:t>（出張講座含む。）</w:t>
            </w:r>
          </w:p>
        </w:tc>
        <w:tc>
          <w:tcPr>
            <w:tcW w:w="1701" w:type="dxa"/>
            <w:tcBorders>
              <w:bottom w:val="dotted" w:sz="4" w:space="0" w:color="auto"/>
            </w:tcBorders>
            <w:vAlign w:val="center"/>
          </w:tcPr>
          <w:p w:rsidR="001A719E" w:rsidRDefault="001A719E" w:rsidP="001A719E">
            <w:pPr>
              <w:jc w:val="center"/>
            </w:pPr>
            <w:r>
              <w:rPr>
                <w:rFonts w:hint="eastAsia"/>
              </w:rPr>
              <w:t>10</w:t>
            </w:r>
            <w:r w:rsidR="006206DA">
              <w:rPr>
                <w:rFonts w:hint="eastAsia"/>
              </w:rPr>
              <w:t>回程度</w:t>
            </w:r>
          </w:p>
        </w:tc>
      </w:tr>
      <w:tr w:rsidR="006206DA" w:rsidRPr="000563F3" w:rsidTr="006206DA">
        <w:trPr>
          <w:trHeight w:val="390"/>
        </w:trPr>
        <w:tc>
          <w:tcPr>
            <w:tcW w:w="2660" w:type="dxa"/>
            <w:vMerge/>
          </w:tcPr>
          <w:p w:rsidR="006206DA" w:rsidRPr="000563F3" w:rsidRDefault="006206DA" w:rsidP="0049478C"/>
        </w:tc>
        <w:tc>
          <w:tcPr>
            <w:tcW w:w="5245" w:type="dxa"/>
            <w:tcBorders>
              <w:top w:val="dotted" w:sz="4" w:space="0" w:color="auto"/>
            </w:tcBorders>
          </w:tcPr>
          <w:p w:rsidR="006206DA" w:rsidRDefault="006206DA" w:rsidP="006206DA">
            <w:r>
              <w:rPr>
                <w:rFonts w:hint="eastAsia"/>
              </w:rPr>
              <w:t>キャラバンメイト養成研修</w:t>
            </w:r>
          </w:p>
        </w:tc>
        <w:tc>
          <w:tcPr>
            <w:tcW w:w="1701" w:type="dxa"/>
            <w:tcBorders>
              <w:top w:val="dotted" w:sz="4" w:space="0" w:color="auto"/>
            </w:tcBorders>
          </w:tcPr>
          <w:p w:rsidR="006206DA" w:rsidRDefault="006206DA" w:rsidP="00EA7773">
            <w:pPr>
              <w:jc w:val="center"/>
            </w:pPr>
            <w:r>
              <w:rPr>
                <w:rFonts w:hint="eastAsia"/>
              </w:rPr>
              <w:t>最低１回</w:t>
            </w:r>
          </w:p>
        </w:tc>
      </w:tr>
      <w:tr w:rsidR="006206DA" w:rsidRPr="000563F3" w:rsidTr="00923638">
        <w:tc>
          <w:tcPr>
            <w:tcW w:w="2660" w:type="dxa"/>
            <w:vMerge/>
          </w:tcPr>
          <w:p w:rsidR="006206DA" w:rsidRPr="000563F3" w:rsidRDefault="006206DA" w:rsidP="0049478C"/>
        </w:tc>
        <w:tc>
          <w:tcPr>
            <w:tcW w:w="5245" w:type="dxa"/>
          </w:tcPr>
          <w:p w:rsidR="006206DA" w:rsidRPr="000563F3" w:rsidRDefault="006206DA" w:rsidP="006206DA">
            <w:pPr>
              <w:jc w:val="left"/>
            </w:pPr>
            <w:r w:rsidRPr="000C2B66">
              <w:rPr>
                <w:rFonts w:hint="eastAsia"/>
              </w:rPr>
              <w:t>・</w:t>
            </w:r>
            <w:r>
              <w:rPr>
                <w:rFonts w:hint="eastAsia"/>
              </w:rPr>
              <w:t>【任意】認知症に関する理解や予防、原因や症状、認知症高齢者への対応や成年後見制度等を学ぶものであること。</w:t>
            </w:r>
          </w:p>
        </w:tc>
        <w:tc>
          <w:tcPr>
            <w:tcW w:w="1701" w:type="dxa"/>
          </w:tcPr>
          <w:p w:rsidR="00FF20DC" w:rsidRDefault="00FF20DC" w:rsidP="00EA7773">
            <w:pPr>
              <w:jc w:val="center"/>
            </w:pPr>
            <w:r>
              <w:rPr>
                <w:rFonts w:hint="eastAsia"/>
              </w:rPr>
              <w:t>【任意】</w:t>
            </w:r>
          </w:p>
          <w:p w:rsidR="006206DA" w:rsidRPr="006206DA" w:rsidRDefault="006206DA" w:rsidP="00EA7773">
            <w:pPr>
              <w:jc w:val="center"/>
            </w:pPr>
            <w:r>
              <w:rPr>
                <w:rFonts w:hint="eastAsia"/>
              </w:rPr>
              <w:t>適宜</w:t>
            </w:r>
          </w:p>
        </w:tc>
      </w:tr>
      <w:tr w:rsidR="00EA7773" w:rsidRPr="000563F3" w:rsidTr="00923638">
        <w:tc>
          <w:tcPr>
            <w:tcW w:w="2660" w:type="dxa"/>
          </w:tcPr>
          <w:p w:rsidR="00EA7773" w:rsidRPr="000563F3" w:rsidRDefault="00EA7773" w:rsidP="0049478C">
            <w:r w:rsidRPr="000563F3">
              <w:rPr>
                <w:rFonts w:hint="eastAsia"/>
              </w:rPr>
              <w:t>福祉関係職員等に必要な知識及び技術の普及</w:t>
            </w:r>
          </w:p>
        </w:tc>
        <w:tc>
          <w:tcPr>
            <w:tcW w:w="5245" w:type="dxa"/>
          </w:tcPr>
          <w:p w:rsidR="00EA7773" w:rsidRPr="00834916" w:rsidRDefault="00834916" w:rsidP="00834916">
            <w:r>
              <w:rPr>
                <w:rFonts w:hint="eastAsia"/>
              </w:rPr>
              <w:t>・高齢者</w:t>
            </w:r>
            <w:r w:rsidRPr="00D03308">
              <w:rPr>
                <w:rFonts w:hint="eastAsia"/>
              </w:rPr>
              <w:t>の自立と尊厳保持を基本にした専門性の高い</w:t>
            </w:r>
            <w:r>
              <w:rPr>
                <w:rFonts w:hint="eastAsia"/>
              </w:rPr>
              <w:t>介護知識と技術、福祉用具の適正な活用や住宅改修等について学ぶもの</w:t>
            </w:r>
            <w:r w:rsidR="00923638">
              <w:rPr>
                <w:rFonts w:hint="eastAsia"/>
              </w:rPr>
              <w:t>であること</w:t>
            </w:r>
            <w:r>
              <w:rPr>
                <w:rFonts w:hint="eastAsia"/>
              </w:rPr>
              <w:t>。</w:t>
            </w:r>
          </w:p>
        </w:tc>
        <w:tc>
          <w:tcPr>
            <w:tcW w:w="1701" w:type="dxa"/>
          </w:tcPr>
          <w:p w:rsidR="00EA7773" w:rsidRDefault="00EA7773" w:rsidP="00EA7773">
            <w:pPr>
              <w:jc w:val="center"/>
            </w:pPr>
            <w:r>
              <w:rPr>
                <w:rFonts w:hint="eastAsia"/>
              </w:rPr>
              <w:t>５</w:t>
            </w:r>
            <w:r w:rsidR="007E16D7">
              <w:rPr>
                <w:rFonts w:hint="eastAsia"/>
              </w:rPr>
              <w:t>回程度</w:t>
            </w:r>
          </w:p>
          <w:p w:rsidR="0017585C" w:rsidRDefault="003C198F" w:rsidP="00EA7773">
            <w:pPr>
              <w:jc w:val="center"/>
            </w:pPr>
            <w:r>
              <w:rPr>
                <w:rFonts w:hint="eastAsia"/>
              </w:rPr>
              <w:t>（20時間</w:t>
            </w:r>
          </w:p>
          <w:p w:rsidR="003C198F" w:rsidRDefault="003C198F" w:rsidP="00EA7773">
            <w:pPr>
              <w:jc w:val="center"/>
            </w:pPr>
            <w:r>
              <w:rPr>
                <w:rFonts w:hint="eastAsia"/>
              </w:rPr>
              <w:t>程度）</w:t>
            </w:r>
          </w:p>
        </w:tc>
      </w:tr>
    </w:tbl>
    <w:p w:rsidR="007E16D7" w:rsidRDefault="0017585C" w:rsidP="0017585C">
      <w:pPr>
        <w:ind w:left="964" w:hangingChars="400" w:hanging="964"/>
      </w:pPr>
      <w:r>
        <w:lastRenderedPageBreak/>
        <w:t xml:space="preserve">　　　</w:t>
      </w:r>
      <w:r w:rsidR="00CB0189">
        <w:rPr>
          <w:rFonts w:hint="eastAsia"/>
        </w:rPr>
        <w:t>※講座</w:t>
      </w:r>
      <w:r w:rsidR="00196640">
        <w:rPr>
          <w:rFonts w:hint="eastAsia"/>
        </w:rPr>
        <w:t>の開催にあたっては、時期や時間帯等を工夫して開催することとし、</w:t>
      </w:r>
      <w:r w:rsidR="007E16D7" w:rsidRPr="009260B1">
        <w:rPr>
          <w:rFonts w:hint="eastAsia"/>
        </w:rPr>
        <w:t>適切</w:t>
      </w:r>
      <w:r w:rsidR="007E16D7" w:rsidRPr="005371E2">
        <w:rPr>
          <w:rFonts w:hint="eastAsia"/>
          <w:color w:val="000000" w:themeColor="text1"/>
        </w:rPr>
        <w:t>な日数、定員を確</w:t>
      </w:r>
      <w:r w:rsidR="007E16D7">
        <w:rPr>
          <w:rFonts w:hint="eastAsia"/>
        </w:rPr>
        <w:t>保すること。</w:t>
      </w:r>
    </w:p>
    <w:p w:rsidR="007E16D7" w:rsidRDefault="0017585C" w:rsidP="0017585C">
      <w:pPr>
        <w:ind w:left="964" w:hangingChars="400" w:hanging="964"/>
      </w:pPr>
      <w:r>
        <w:t xml:space="preserve">　　　</w:t>
      </w:r>
      <w:r w:rsidR="007E16D7">
        <w:rPr>
          <w:rFonts w:hint="eastAsia"/>
        </w:rPr>
        <w:t>※参加者から講座に関する感想について、アンケート調査を行うこと。</w:t>
      </w:r>
    </w:p>
    <w:p w:rsidR="007E16D7" w:rsidRDefault="0017585C" w:rsidP="0017585C">
      <w:pPr>
        <w:ind w:left="964" w:hangingChars="400" w:hanging="964"/>
      </w:pPr>
      <w:r>
        <w:t xml:space="preserve">　　　</w:t>
      </w:r>
      <w:r w:rsidR="007E16D7">
        <w:rPr>
          <w:rFonts w:hint="eastAsia"/>
        </w:rPr>
        <w:t>※正確な情報に基づき実施し、特定の講師に限定せず幅広い講師陣を確保すること。</w:t>
      </w:r>
    </w:p>
    <w:p w:rsidR="00995ACF" w:rsidRPr="00995ACF" w:rsidRDefault="0017585C" w:rsidP="0017585C">
      <w:pPr>
        <w:ind w:left="964" w:hangingChars="400" w:hanging="964"/>
        <w:rPr>
          <w:rFonts w:asciiTheme="minorEastAsia" w:eastAsiaTheme="minorEastAsia" w:hAnsiTheme="minorEastAsia"/>
          <w:szCs w:val="24"/>
        </w:rPr>
      </w:pPr>
      <w:r>
        <w:t xml:space="preserve">　　　</w:t>
      </w:r>
      <w:r w:rsidR="00995ACF">
        <w:rPr>
          <w:rFonts w:asciiTheme="minorEastAsia" w:eastAsiaTheme="minorEastAsia" w:hAnsiTheme="minorEastAsia" w:hint="eastAsia"/>
          <w:szCs w:val="24"/>
        </w:rPr>
        <w:t>※</w:t>
      </w:r>
      <w:r w:rsidR="00995ACF" w:rsidRPr="00995ACF">
        <w:rPr>
          <w:rFonts w:asciiTheme="minorEastAsia" w:eastAsiaTheme="minorEastAsia" w:hAnsiTheme="minorEastAsia" w:hint="eastAsia"/>
          <w:szCs w:val="24"/>
        </w:rPr>
        <w:t>県内４地区の構成</w:t>
      </w:r>
    </w:p>
    <w:tbl>
      <w:tblPr>
        <w:tblStyle w:val="ae"/>
        <w:tblW w:w="0" w:type="auto"/>
        <w:tblInd w:w="817" w:type="dxa"/>
        <w:tblLook w:val="04A0" w:firstRow="1" w:lastRow="0" w:firstColumn="1" w:lastColumn="0" w:noHBand="0" w:noVBand="1"/>
      </w:tblPr>
      <w:tblGrid>
        <w:gridCol w:w="1134"/>
        <w:gridCol w:w="7885"/>
      </w:tblGrid>
      <w:tr w:rsidR="00995ACF" w:rsidRPr="00995ACF" w:rsidTr="00995ACF">
        <w:tc>
          <w:tcPr>
            <w:tcW w:w="1134" w:type="dxa"/>
          </w:tcPr>
          <w:p w:rsidR="00995ACF" w:rsidRPr="00995ACF" w:rsidRDefault="00995ACF" w:rsidP="0049478C">
            <w:pPr>
              <w:jc w:val="left"/>
              <w:rPr>
                <w:rFonts w:asciiTheme="minorEastAsia" w:eastAsiaTheme="minorEastAsia" w:hAnsiTheme="minorEastAsia"/>
                <w:szCs w:val="24"/>
              </w:rPr>
            </w:pPr>
            <w:r w:rsidRPr="00995ACF">
              <w:rPr>
                <w:rFonts w:asciiTheme="minorEastAsia" w:eastAsiaTheme="minorEastAsia" w:hAnsiTheme="minorEastAsia" w:hint="eastAsia"/>
                <w:szCs w:val="24"/>
              </w:rPr>
              <w:t>地区名</w:t>
            </w:r>
          </w:p>
        </w:tc>
        <w:tc>
          <w:tcPr>
            <w:tcW w:w="7885" w:type="dxa"/>
          </w:tcPr>
          <w:p w:rsidR="00995ACF" w:rsidRPr="00995ACF" w:rsidRDefault="00995ACF" w:rsidP="0049478C">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市郡</w:t>
            </w:r>
            <w:r w:rsidR="008A3E55">
              <w:rPr>
                <w:rFonts w:asciiTheme="minorEastAsia" w:eastAsiaTheme="minorEastAsia" w:hAnsiTheme="minorEastAsia" w:hint="eastAsia"/>
                <w:szCs w:val="24"/>
              </w:rPr>
              <w:t>名</w:t>
            </w:r>
          </w:p>
        </w:tc>
      </w:tr>
      <w:tr w:rsidR="00395BAA" w:rsidRPr="00995ACF" w:rsidTr="00995ACF">
        <w:trPr>
          <w:trHeight w:val="752"/>
        </w:trPr>
        <w:tc>
          <w:tcPr>
            <w:tcW w:w="1134" w:type="dxa"/>
          </w:tcPr>
          <w:p w:rsidR="00395BAA" w:rsidRPr="00995ACF" w:rsidRDefault="00395BAA" w:rsidP="00395BAA">
            <w:pPr>
              <w:jc w:val="left"/>
              <w:rPr>
                <w:rFonts w:asciiTheme="minorEastAsia" w:eastAsiaTheme="minorEastAsia" w:hAnsiTheme="minorEastAsia"/>
                <w:szCs w:val="24"/>
              </w:rPr>
            </w:pPr>
            <w:r w:rsidRPr="00995ACF">
              <w:rPr>
                <w:rFonts w:asciiTheme="minorEastAsia" w:eastAsiaTheme="minorEastAsia" w:hAnsiTheme="minorEastAsia" w:hint="eastAsia"/>
                <w:szCs w:val="24"/>
              </w:rPr>
              <w:t>福岡</w:t>
            </w:r>
          </w:p>
        </w:tc>
        <w:tc>
          <w:tcPr>
            <w:tcW w:w="7885" w:type="dxa"/>
          </w:tcPr>
          <w:p w:rsidR="00395BAA" w:rsidRPr="00995ACF" w:rsidRDefault="00395BAA" w:rsidP="00395BAA">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福岡市、筑紫野市、春日市、大野城市、宗像市、太宰府市、古賀市、</w:t>
            </w:r>
          </w:p>
          <w:p w:rsidR="00395BAA" w:rsidRPr="00995ACF" w:rsidRDefault="00395BAA" w:rsidP="00395BAA">
            <w:pPr>
              <w:ind w:left="111"/>
              <w:jc w:val="left"/>
              <w:rPr>
                <w:rFonts w:asciiTheme="minorEastAsia" w:eastAsiaTheme="minorEastAsia" w:hAnsiTheme="minorEastAsia"/>
                <w:szCs w:val="24"/>
              </w:rPr>
            </w:pPr>
            <w:r>
              <w:rPr>
                <w:rFonts w:asciiTheme="minorEastAsia" w:eastAsiaTheme="minorEastAsia" w:hAnsiTheme="minorEastAsia" w:hint="eastAsia"/>
                <w:szCs w:val="24"/>
              </w:rPr>
              <w:t>福津市、朝倉市、糸島市、那珂川市、宇美町、篠栗町、志免町、須恵町、新宮町、久山町、粕屋町、筑前町、東峰村</w:t>
            </w:r>
          </w:p>
        </w:tc>
      </w:tr>
      <w:tr w:rsidR="00395BAA" w:rsidRPr="00995ACF" w:rsidTr="00995ACF">
        <w:tc>
          <w:tcPr>
            <w:tcW w:w="1134" w:type="dxa"/>
          </w:tcPr>
          <w:p w:rsidR="00395BAA" w:rsidRPr="00995ACF" w:rsidRDefault="00395BAA" w:rsidP="00395BAA">
            <w:pPr>
              <w:jc w:val="left"/>
              <w:rPr>
                <w:rFonts w:asciiTheme="minorEastAsia" w:eastAsiaTheme="minorEastAsia" w:hAnsiTheme="minorEastAsia"/>
                <w:szCs w:val="24"/>
              </w:rPr>
            </w:pPr>
            <w:r w:rsidRPr="00995ACF">
              <w:rPr>
                <w:rFonts w:asciiTheme="minorEastAsia" w:eastAsiaTheme="minorEastAsia" w:hAnsiTheme="minorEastAsia" w:hint="eastAsia"/>
                <w:szCs w:val="24"/>
              </w:rPr>
              <w:t>北九州</w:t>
            </w:r>
          </w:p>
        </w:tc>
        <w:tc>
          <w:tcPr>
            <w:tcW w:w="7885" w:type="dxa"/>
          </w:tcPr>
          <w:p w:rsidR="00395BAA" w:rsidRPr="00995ACF" w:rsidRDefault="00395BAA" w:rsidP="00395BAA">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北九州市、行橋市、豊前市、中間市、</w:t>
            </w:r>
            <w:r>
              <w:rPr>
                <w:rFonts w:asciiTheme="minorEastAsia" w:eastAsiaTheme="minorEastAsia" w:hAnsiTheme="minorEastAsia" w:hint="eastAsia"/>
                <w:szCs w:val="24"/>
              </w:rPr>
              <w:t>芦屋町、水巻町、岡垣町、遠賀町、苅田町、みやこ町、吉富町、上毛町、築上町</w:t>
            </w:r>
          </w:p>
        </w:tc>
      </w:tr>
      <w:tr w:rsidR="00395BAA" w:rsidRPr="00995ACF" w:rsidTr="00995ACF">
        <w:trPr>
          <w:trHeight w:val="752"/>
        </w:trPr>
        <w:tc>
          <w:tcPr>
            <w:tcW w:w="1134" w:type="dxa"/>
          </w:tcPr>
          <w:p w:rsidR="00395BAA" w:rsidRPr="00995ACF" w:rsidRDefault="00395BAA" w:rsidP="00395BAA">
            <w:pPr>
              <w:jc w:val="left"/>
              <w:rPr>
                <w:rFonts w:asciiTheme="minorEastAsia" w:eastAsiaTheme="minorEastAsia" w:hAnsiTheme="minorEastAsia"/>
                <w:szCs w:val="24"/>
              </w:rPr>
            </w:pPr>
            <w:r w:rsidRPr="00995ACF">
              <w:rPr>
                <w:rFonts w:asciiTheme="minorEastAsia" w:eastAsiaTheme="minorEastAsia" w:hAnsiTheme="minorEastAsia" w:hint="eastAsia"/>
                <w:szCs w:val="24"/>
              </w:rPr>
              <w:t>筑後</w:t>
            </w:r>
          </w:p>
        </w:tc>
        <w:tc>
          <w:tcPr>
            <w:tcW w:w="7885" w:type="dxa"/>
          </w:tcPr>
          <w:p w:rsidR="00395BAA" w:rsidRPr="00995ACF" w:rsidRDefault="00395BAA" w:rsidP="00395BAA">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大牟田市、久留米市、柳川市、八女市、筑後市、大川市、小郡市、</w:t>
            </w:r>
          </w:p>
          <w:p w:rsidR="00395BAA" w:rsidRPr="00995ACF" w:rsidRDefault="00395BAA" w:rsidP="00395BAA">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うきは市、みやま市、</w:t>
            </w:r>
            <w:r>
              <w:rPr>
                <w:rFonts w:asciiTheme="minorEastAsia" w:eastAsiaTheme="minorEastAsia" w:hAnsiTheme="minorEastAsia" w:hint="eastAsia"/>
                <w:szCs w:val="24"/>
              </w:rPr>
              <w:t>大刀洗町、大木町、広川町</w:t>
            </w:r>
          </w:p>
        </w:tc>
      </w:tr>
      <w:tr w:rsidR="00395BAA" w:rsidRPr="00995ACF" w:rsidTr="00995ACF">
        <w:tc>
          <w:tcPr>
            <w:tcW w:w="1134" w:type="dxa"/>
          </w:tcPr>
          <w:p w:rsidR="00395BAA" w:rsidRPr="00995ACF" w:rsidRDefault="00395BAA" w:rsidP="00395BAA">
            <w:pPr>
              <w:jc w:val="left"/>
              <w:rPr>
                <w:rFonts w:asciiTheme="minorEastAsia" w:eastAsiaTheme="minorEastAsia" w:hAnsiTheme="minorEastAsia"/>
                <w:szCs w:val="24"/>
              </w:rPr>
            </w:pPr>
            <w:r w:rsidRPr="00995ACF">
              <w:rPr>
                <w:rFonts w:asciiTheme="minorEastAsia" w:eastAsiaTheme="minorEastAsia" w:hAnsiTheme="minorEastAsia" w:hint="eastAsia"/>
                <w:szCs w:val="24"/>
              </w:rPr>
              <w:t>筑豊</w:t>
            </w:r>
          </w:p>
        </w:tc>
        <w:tc>
          <w:tcPr>
            <w:tcW w:w="7885" w:type="dxa"/>
          </w:tcPr>
          <w:p w:rsidR="00395BAA" w:rsidRPr="00995ACF" w:rsidRDefault="00395BAA" w:rsidP="00395BAA">
            <w:pPr>
              <w:ind w:left="111"/>
              <w:jc w:val="left"/>
              <w:rPr>
                <w:rFonts w:asciiTheme="minorEastAsia" w:eastAsiaTheme="minorEastAsia" w:hAnsiTheme="minorEastAsia"/>
                <w:szCs w:val="24"/>
              </w:rPr>
            </w:pPr>
            <w:r w:rsidRPr="00995ACF">
              <w:rPr>
                <w:rFonts w:asciiTheme="minorEastAsia" w:eastAsiaTheme="minorEastAsia" w:hAnsiTheme="minorEastAsia" w:hint="eastAsia"/>
                <w:szCs w:val="24"/>
              </w:rPr>
              <w:t>直方市、飯塚市、田川市、宮若市、嘉麻市、</w:t>
            </w:r>
            <w:r>
              <w:rPr>
                <w:rFonts w:asciiTheme="minorEastAsia" w:eastAsiaTheme="minorEastAsia" w:hAnsiTheme="minorEastAsia" w:hint="eastAsia"/>
                <w:szCs w:val="24"/>
              </w:rPr>
              <w:t>小竹町、鞍手町、桂川町、香春町、添田町、糸田町、川崎町、大任町、赤村、福智町</w:t>
            </w:r>
          </w:p>
        </w:tc>
      </w:tr>
    </w:tbl>
    <w:p w:rsidR="00834916" w:rsidRDefault="0017585C" w:rsidP="0017585C">
      <w:r>
        <w:t xml:space="preserve">　　</w:t>
      </w:r>
      <w:r w:rsidR="003C198F">
        <w:rPr>
          <w:rFonts w:hint="eastAsia"/>
        </w:rPr>
        <w:t xml:space="preserve">イ　</w:t>
      </w:r>
      <w:r w:rsidR="00834916" w:rsidRPr="00757588">
        <w:rPr>
          <w:rFonts w:hint="eastAsia"/>
        </w:rPr>
        <w:t>高齢者介護に関する情報提供</w:t>
      </w:r>
    </w:p>
    <w:p w:rsidR="00834916" w:rsidRDefault="0017585C" w:rsidP="0017585C">
      <w:pPr>
        <w:ind w:left="723" w:hangingChars="300" w:hanging="723"/>
      </w:pPr>
      <w:r>
        <w:t xml:space="preserve">　　　</w:t>
      </w:r>
      <w:r w:rsidR="00834916" w:rsidRPr="00757588">
        <w:rPr>
          <w:rFonts w:hint="eastAsia"/>
        </w:rPr>
        <w:t>業務の実施に当たり、効果的な広報を行うこと。また、県民のニーズを反映させた情報提供を行い、県民各層に対し高齢者介護の意識の啓発を行うこと。</w:t>
      </w:r>
    </w:p>
    <w:p w:rsidR="00834916" w:rsidRPr="00757588" w:rsidRDefault="0017585C" w:rsidP="0017585C">
      <w:pPr>
        <w:ind w:left="723" w:hangingChars="300" w:hanging="723"/>
      </w:pPr>
      <w:r>
        <w:t xml:space="preserve">　　</w:t>
      </w:r>
      <w:bookmarkStart w:id="0" w:name="_GoBack"/>
      <w:bookmarkEnd w:id="0"/>
      <w:r w:rsidR="003C198F">
        <w:rPr>
          <w:rFonts w:hint="eastAsia"/>
        </w:rPr>
        <w:t xml:space="preserve">ウ　</w:t>
      </w:r>
      <w:r w:rsidR="00834916" w:rsidRPr="00757588">
        <w:rPr>
          <w:rFonts w:hint="eastAsia"/>
        </w:rPr>
        <w:t>その他介護実習・普及に関連する事業</w:t>
      </w:r>
    </w:p>
    <w:p w:rsidR="00757588" w:rsidRDefault="00757588" w:rsidP="00757588">
      <w:pPr>
        <w:rPr>
          <w:color w:val="FF0000"/>
        </w:rPr>
      </w:pPr>
    </w:p>
    <w:sectPr w:rsidR="00757588" w:rsidSect="0003217D">
      <w:footerReference w:type="even" r:id="rId8"/>
      <w:footerReference w:type="default" r:id="rId9"/>
      <w:pgSz w:w="11906" w:h="16838" w:code="9"/>
      <w:pgMar w:top="567" w:right="1134" w:bottom="851" w:left="1134" w:header="567" w:footer="397" w:gutter="0"/>
      <w:cols w:space="425"/>
      <w:docGrid w:type="linesAndChars" w:linePitch="371"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C5F" w:rsidRDefault="00515C5F" w:rsidP="006E663D">
      <w:r>
        <w:separator/>
      </w:r>
    </w:p>
  </w:endnote>
  <w:endnote w:type="continuationSeparator" w:id="0">
    <w:p w:rsidR="00515C5F" w:rsidRDefault="00515C5F" w:rsidP="006E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C5F" w:rsidRDefault="00121A49" w:rsidP="00A61E3F">
    <w:pPr>
      <w:pStyle w:val="a6"/>
      <w:framePr w:wrap="around" w:vAnchor="text" w:hAnchor="margin" w:xAlign="center" w:y="1"/>
      <w:rPr>
        <w:rStyle w:val="aa"/>
      </w:rPr>
    </w:pPr>
    <w:r>
      <w:rPr>
        <w:rStyle w:val="aa"/>
      </w:rPr>
      <w:fldChar w:fldCharType="begin"/>
    </w:r>
    <w:r w:rsidR="00515C5F">
      <w:rPr>
        <w:rStyle w:val="aa"/>
      </w:rPr>
      <w:instrText xml:space="preserve">PAGE  </w:instrText>
    </w:r>
    <w:r>
      <w:rPr>
        <w:rStyle w:val="aa"/>
      </w:rPr>
      <w:fldChar w:fldCharType="end"/>
    </w:r>
  </w:p>
  <w:p w:rsidR="00515C5F" w:rsidRDefault="00515C5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C5F" w:rsidRDefault="00121A49" w:rsidP="00A61E3F">
    <w:pPr>
      <w:pStyle w:val="a6"/>
      <w:framePr w:wrap="around" w:vAnchor="text" w:hAnchor="margin" w:xAlign="center" w:y="1"/>
      <w:rPr>
        <w:rStyle w:val="aa"/>
      </w:rPr>
    </w:pPr>
    <w:r>
      <w:rPr>
        <w:rStyle w:val="aa"/>
      </w:rPr>
      <w:fldChar w:fldCharType="begin"/>
    </w:r>
    <w:r w:rsidR="00515C5F">
      <w:rPr>
        <w:rStyle w:val="aa"/>
      </w:rPr>
      <w:instrText xml:space="preserve">PAGE  </w:instrText>
    </w:r>
    <w:r>
      <w:rPr>
        <w:rStyle w:val="aa"/>
      </w:rPr>
      <w:fldChar w:fldCharType="separate"/>
    </w:r>
    <w:r w:rsidR="0017585C">
      <w:rPr>
        <w:rStyle w:val="aa"/>
        <w:noProof/>
      </w:rPr>
      <w:t>1</w:t>
    </w:r>
    <w:r>
      <w:rPr>
        <w:rStyle w:val="aa"/>
      </w:rPr>
      <w:fldChar w:fldCharType="end"/>
    </w:r>
  </w:p>
  <w:p w:rsidR="00515C5F" w:rsidRDefault="00515C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C5F" w:rsidRDefault="00515C5F" w:rsidP="006E663D">
      <w:r>
        <w:separator/>
      </w:r>
    </w:p>
  </w:footnote>
  <w:footnote w:type="continuationSeparator" w:id="0">
    <w:p w:rsidR="00515C5F" w:rsidRDefault="00515C5F" w:rsidP="006E66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F2383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D60578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434C29B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7FA13C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47A5C8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0DA6746"/>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22FB6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0246A7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55E8B3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C068D8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FFD0A0D"/>
    <w:multiLevelType w:val="hybridMultilevel"/>
    <w:tmpl w:val="FDE047F0"/>
    <w:lvl w:ilvl="0" w:tplc="8FDC88C8">
      <w:start w:val="4"/>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EE12688"/>
    <w:multiLevelType w:val="hybridMultilevel"/>
    <w:tmpl w:val="5D980C56"/>
    <w:lvl w:ilvl="0" w:tplc="E3722FAE">
      <w:start w:val="1"/>
      <w:numFmt w:val="decimalFullWidth"/>
      <w:lvlText w:val="（%1）"/>
      <w:lvlJc w:val="left"/>
      <w:pPr>
        <w:ind w:left="720" w:hanging="720"/>
      </w:pPr>
      <w:rPr>
        <w:rFonts w:cs="Times New Roman" w:hint="eastAsia"/>
      </w:rPr>
    </w:lvl>
    <w:lvl w:ilvl="1" w:tplc="922E6590">
      <w:start w:val="1"/>
      <w:numFmt w:val="decimalEnclosedCircle"/>
      <w:lvlText w:val="%2"/>
      <w:lvlJc w:val="left"/>
      <w:pPr>
        <w:ind w:left="780" w:hanging="36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9115812"/>
    <w:multiLevelType w:val="hybridMultilevel"/>
    <w:tmpl w:val="AA40D38C"/>
    <w:lvl w:ilvl="0" w:tplc="A37696CC">
      <w:start w:val="1"/>
      <w:numFmt w:val="decimalFullWidth"/>
      <w:lvlText w:val="（%1）"/>
      <w:lvlJc w:val="left"/>
      <w:pPr>
        <w:ind w:left="718" w:hanging="720"/>
      </w:pPr>
      <w:rPr>
        <w:rFonts w:cs="Times New Roman" w:hint="default"/>
      </w:rPr>
    </w:lvl>
    <w:lvl w:ilvl="1" w:tplc="04090017" w:tentative="1">
      <w:start w:val="1"/>
      <w:numFmt w:val="aiueoFullWidth"/>
      <w:lvlText w:val="(%2)"/>
      <w:lvlJc w:val="left"/>
      <w:pPr>
        <w:ind w:left="838" w:hanging="420"/>
      </w:pPr>
      <w:rPr>
        <w:rFonts w:cs="Times New Roman"/>
      </w:rPr>
    </w:lvl>
    <w:lvl w:ilvl="2" w:tplc="04090011" w:tentative="1">
      <w:start w:val="1"/>
      <w:numFmt w:val="decimalEnclosedCircle"/>
      <w:lvlText w:val="%3"/>
      <w:lvlJc w:val="left"/>
      <w:pPr>
        <w:ind w:left="1258" w:hanging="420"/>
      </w:pPr>
      <w:rPr>
        <w:rFonts w:cs="Times New Roman"/>
      </w:rPr>
    </w:lvl>
    <w:lvl w:ilvl="3" w:tplc="0409000F" w:tentative="1">
      <w:start w:val="1"/>
      <w:numFmt w:val="decimal"/>
      <w:lvlText w:val="%4."/>
      <w:lvlJc w:val="left"/>
      <w:pPr>
        <w:ind w:left="1678" w:hanging="420"/>
      </w:pPr>
      <w:rPr>
        <w:rFonts w:cs="Times New Roman"/>
      </w:rPr>
    </w:lvl>
    <w:lvl w:ilvl="4" w:tplc="04090017" w:tentative="1">
      <w:start w:val="1"/>
      <w:numFmt w:val="aiueoFullWidth"/>
      <w:lvlText w:val="(%5)"/>
      <w:lvlJc w:val="left"/>
      <w:pPr>
        <w:ind w:left="2098" w:hanging="420"/>
      </w:pPr>
      <w:rPr>
        <w:rFonts w:cs="Times New Roman"/>
      </w:rPr>
    </w:lvl>
    <w:lvl w:ilvl="5" w:tplc="04090011" w:tentative="1">
      <w:start w:val="1"/>
      <w:numFmt w:val="decimalEnclosedCircle"/>
      <w:lvlText w:val="%6"/>
      <w:lvlJc w:val="left"/>
      <w:pPr>
        <w:ind w:left="2518" w:hanging="420"/>
      </w:pPr>
      <w:rPr>
        <w:rFonts w:cs="Times New Roman"/>
      </w:rPr>
    </w:lvl>
    <w:lvl w:ilvl="6" w:tplc="0409000F" w:tentative="1">
      <w:start w:val="1"/>
      <w:numFmt w:val="decimal"/>
      <w:lvlText w:val="%7."/>
      <w:lvlJc w:val="left"/>
      <w:pPr>
        <w:ind w:left="2938" w:hanging="420"/>
      </w:pPr>
      <w:rPr>
        <w:rFonts w:cs="Times New Roman"/>
      </w:rPr>
    </w:lvl>
    <w:lvl w:ilvl="7" w:tplc="04090017" w:tentative="1">
      <w:start w:val="1"/>
      <w:numFmt w:val="aiueoFullWidth"/>
      <w:lvlText w:val="(%8)"/>
      <w:lvlJc w:val="left"/>
      <w:pPr>
        <w:ind w:left="3358" w:hanging="420"/>
      </w:pPr>
      <w:rPr>
        <w:rFonts w:cs="Times New Roman"/>
      </w:rPr>
    </w:lvl>
    <w:lvl w:ilvl="8" w:tplc="04090011" w:tentative="1">
      <w:start w:val="1"/>
      <w:numFmt w:val="decimalEnclosedCircle"/>
      <w:lvlText w:val="%9"/>
      <w:lvlJc w:val="left"/>
      <w:pPr>
        <w:ind w:left="3778" w:hanging="420"/>
      </w:pPr>
      <w:rPr>
        <w:rFonts w:cs="Times New Roman"/>
      </w:rPr>
    </w:lvl>
  </w:abstractNum>
  <w:abstractNum w:abstractNumId="13" w15:restartNumberingAfterBreak="0">
    <w:nsid w:val="4A305431"/>
    <w:multiLevelType w:val="hybridMultilevel"/>
    <w:tmpl w:val="D67A7D74"/>
    <w:lvl w:ilvl="0" w:tplc="3DBE0022">
      <w:start w:val="1"/>
      <w:numFmt w:val="decimalFullWidth"/>
      <w:lvlText w:val="（%1）"/>
      <w:lvlJc w:val="left"/>
      <w:pPr>
        <w:ind w:left="720" w:hanging="720"/>
      </w:pPr>
      <w:rPr>
        <w:rFonts w:cs="Times New Roman" w:hint="default"/>
      </w:rPr>
    </w:lvl>
    <w:lvl w:ilvl="1" w:tplc="4EAEB732">
      <w:start w:val="3"/>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5ACA4C09"/>
    <w:multiLevelType w:val="hybridMultilevel"/>
    <w:tmpl w:val="69B83936"/>
    <w:lvl w:ilvl="0" w:tplc="0F7EAF6C">
      <w:start w:val="3"/>
      <w:numFmt w:val="bullet"/>
      <w:lvlText w:val="※"/>
      <w:lvlJc w:val="left"/>
      <w:pPr>
        <w:ind w:left="1565" w:hanging="360"/>
      </w:pPr>
      <w:rPr>
        <w:rFonts w:ascii="ＭＳ 明朝" w:eastAsia="ＭＳ 明朝" w:hAnsi="ＭＳ 明朝" w:cs="Times New Roman" w:hint="eastAsia"/>
      </w:rPr>
    </w:lvl>
    <w:lvl w:ilvl="1" w:tplc="0409000B" w:tentative="1">
      <w:start w:val="1"/>
      <w:numFmt w:val="bullet"/>
      <w:lvlText w:val=""/>
      <w:lvlJc w:val="left"/>
      <w:pPr>
        <w:ind w:left="2045" w:hanging="420"/>
      </w:pPr>
      <w:rPr>
        <w:rFonts w:ascii="Wingdings" w:hAnsi="Wingdings" w:hint="default"/>
      </w:rPr>
    </w:lvl>
    <w:lvl w:ilvl="2" w:tplc="0409000D" w:tentative="1">
      <w:start w:val="1"/>
      <w:numFmt w:val="bullet"/>
      <w:lvlText w:val=""/>
      <w:lvlJc w:val="left"/>
      <w:pPr>
        <w:ind w:left="2465" w:hanging="420"/>
      </w:pPr>
      <w:rPr>
        <w:rFonts w:ascii="Wingdings" w:hAnsi="Wingdings" w:hint="default"/>
      </w:rPr>
    </w:lvl>
    <w:lvl w:ilvl="3" w:tplc="04090001" w:tentative="1">
      <w:start w:val="1"/>
      <w:numFmt w:val="bullet"/>
      <w:lvlText w:val=""/>
      <w:lvlJc w:val="left"/>
      <w:pPr>
        <w:ind w:left="2885" w:hanging="420"/>
      </w:pPr>
      <w:rPr>
        <w:rFonts w:ascii="Wingdings" w:hAnsi="Wingdings" w:hint="default"/>
      </w:rPr>
    </w:lvl>
    <w:lvl w:ilvl="4" w:tplc="0409000B" w:tentative="1">
      <w:start w:val="1"/>
      <w:numFmt w:val="bullet"/>
      <w:lvlText w:val=""/>
      <w:lvlJc w:val="left"/>
      <w:pPr>
        <w:ind w:left="3305" w:hanging="420"/>
      </w:pPr>
      <w:rPr>
        <w:rFonts w:ascii="Wingdings" w:hAnsi="Wingdings" w:hint="default"/>
      </w:rPr>
    </w:lvl>
    <w:lvl w:ilvl="5" w:tplc="0409000D" w:tentative="1">
      <w:start w:val="1"/>
      <w:numFmt w:val="bullet"/>
      <w:lvlText w:val=""/>
      <w:lvlJc w:val="left"/>
      <w:pPr>
        <w:ind w:left="3725" w:hanging="420"/>
      </w:pPr>
      <w:rPr>
        <w:rFonts w:ascii="Wingdings" w:hAnsi="Wingdings" w:hint="default"/>
      </w:rPr>
    </w:lvl>
    <w:lvl w:ilvl="6" w:tplc="04090001" w:tentative="1">
      <w:start w:val="1"/>
      <w:numFmt w:val="bullet"/>
      <w:lvlText w:val=""/>
      <w:lvlJc w:val="left"/>
      <w:pPr>
        <w:ind w:left="4145" w:hanging="420"/>
      </w:pPr>
      <w:rPr>
        <w:rFonts w:ascii="Wingdings" w:hAnsi="Wingdings" w:hint="default"/>
      </w:rPr>
    </w:lvl>
    <w:lvl w:ilvl="7" w:tplc="0409000B" w:tentative="1">
      <w:start w:val="1"/>
      <w:numFmt w:val="bullet"/>
      <w:lvlText w:val=""/>
      <w:lvlJc w:val="left"/>
      <w:pPr>
        <w:ind w:left="4565" w:hanging="420"/>
      </w:pPr>
      <w:rPr>
        <w:rFonts w:ascii="Wingdings" w:hAnsi="Wingdings" w:hint="default"/>
      </w:rPr>
    </w:lvl>
    <w:lvl w:ilvl="8" w:tplc="0409000D" w:tentative="1">
      <w:start w:val="1"/>
      <w:numFmt w:val="bullet"/>
      <w:lvlText w:val=""/>
      <w:lvlJc w:val="left"/>
      <w:pPr>
        <w:ind w:left="4985" w:hanging="420"/>
      </w:pPr>
      <w:rPr>
        <w:rFonts w:ascii="Wingdings" w:hAnsi="Wingdings" w:hint="default"/>
      </w:rPr>
    </w:lvl>
  </w:abstractNum>
  <w:num w:numId="1">
    <w:abstractNumId w:val="13"/>
  </w:num>
  <w:num w:numId="2">
    <w:abstractNumId w:val="12"/>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40"/>
  <w:drawingGridHorizontalSpacing w:val="241"/>
  <w:drawingGridVerticalSpacing w:val="37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63A8"/>
    <w:rsid w:val="00002ABA"/>
    <w:rsid w:val="00007C9F"/>
    <w:rsid w:val="00023290"/>
    <w:rsid w:val="0003217D"/>
    <w:rsid w:val="000350EF"/>
    <w:rsid w:val="000458DD"/>
    <w:rsid w:val="00052959"/>
    <w:rsid w:val="00054AAC"/>
    <w:rsid w:val="000563F3"/>
    <w:rsid w:val="00061A3B"/>
    <w:rsid w:val="00080F4A"/>
    <w:rsid w:val="00084C3B"/>
    <w:rsid w:val="00085A90"/>
    <w:rsid w:val="000958EB"/>
    <w:rsid w:val="000960D0"/>
    <w:rsid w:val="00097C4A"/>
    <w:rsid w:val="000A69D2"/>
    <w:rsid w:val="000C2B66"/>
    <w:rsid w:val="000C47C5"/>
    <w:rsid w:val="000D05C9"/>
    <w:rsid w:val="000D593F"/>
    <w:rsid w:val="000D7D1C"/>
    <w:rsid w:val="000E68AF"/>
    <w:rsid w:val="000F2A2F"/>
    <w:rsid w:val="000F3D14"/>
    <w:rsid w:val="000F5768"/>
    <w:rsid w:val="000F79F2"/>
    <w:rsid w:val="0010229B"/>
    <w:rsid w:val="00110386"/>
    <w:rsid w:val="001139BB"/>
    <w:rsid w:val="0011581D"/>
    <w:rsid w:val="00115AD1"/>
    <w:rsid w:val="00115C21"/>
    <w:rsid w:val="00121A49"/>
    <w:rsid w:val="001279DE"/>
    <w:rsid w:val="001327EF"/>
    <w:rsid w:val="00136F98"/>
    <w:rsid w:val="00152EDA"/>
    <w:rsid w:val="00153F2A"/>
    <w:rsid w:val="00156ECB"/>
    <w:rsid w:val="00163C07"/>
    <w:rsid w:val="001725E1"/>
    <w:rsid w:val="001753FA"/>
    <w:rsid w:val="0017585C"/>
    <w:rsid w:val="00186DC3"/>
    <w:rsid w:val="00196640"/>
    <w:rsid w:val="001A719E"/>
    <w:rsid w:val="001C0399"/>
    <w:rsid w:val="001C3517"/>
    <w:rsid w:val="001D3AC9"/>
    <w:rsid w:val="001E0025"/>
    <w:rsid w:val="001E3E95"/>
    <w:rsid w:val="001E6A50"/>
    <w:rsid w:val="00202526"/>
    <w:rsid w:val="00214B5A"/>
    <w:rsid w:val="00215EAB"/>
    <w:rsid w:val="0022679E"/>
    <w:rsid w:val="0023185F"/>
    <w:rsid w:val="002354A7"/>
    <w:rsid w:val="00246784"/>
    <w:rsid w:val="0024702B"/>
    <w:rsid w:val="00252BD1"/>
    <w:rsid w:val="00267A63"/>
    <w:rsid w:val="00277A64"/>
    <w:rsid w:val="00280B87"/>
    <w:rsid w:val="00287C00"/>
    <w:rsid w:val="00291E42"/>
    <w:rsid w:val="002A1ECE"/>
    <w:rsid w:val="002A450D"/>
    <w:rsid w:val="002B03AB"/>
    <w:rsid w:val="002B2B20"/>
    <w:rsid w:val="002C726D"/>
    <w:rsid w:val="002D15B7"/>
    <w:rsid w:val="002D50A3"/>
    <w:rsid w:val="002E27E8"/>
    <w:rsid w:val="002E706E"/>
    <w:rsid w:val="002E72AB"/>
    <w:rsid w:val="003021DB"/>
    <w:rsid w:val="00312719"/>
    <w:rsid w:val="00314502"/>
    <w:rsid w:val="003154AE"/>
    <w:rsid w:val="003227AE"/>
    <w:rsid w:val="003263DE"/>
    <w:rsid w:val="0033309D"/>
    <w:rsid w:val="00351CAB"/>
    <w:rsid w:val="00363183"/>
    <w:rsid w:val="00371FBF"/>
    <w:rsid w:val="0037494C"/>
    <w:rsid w:val="00377032"/>
    <w:rsid w:val="00381134"/>
    <w:rsid w:val="0039252E"/>
    <w:rsid w:val="00395BAA"/>
    <w:rsid w:val="003A1165"/>
    <w:rsid w:val="003A17C6"/>
    <w:rsid w:val="003B6B87"/>
    <w:rsid w:val="003B7D18"/>
    <w:rsid w:val="003B7F06"/>
    <w:rsid w:val="003C198F"/>
    <w:rsid w:val="003C47ED"/>
    <w:rsid w:val="003D0C97"/>
    <w:rsid w:val="003D15AC"/>
    <w:rsid w:val="003D2118"/>
    <w:rsid w:val="003E0B8B"/>
    <w:rsid w:val="003E1412"/>
    <w:rsid w:val="003E23DB"/>
    <w:rsid w:val="003E353B"/>
    <w:rsid w:val="00401AAC"/>
    <w:rsid w:val="00402E11"/>
    <w:rsid w:val="004139D7"/>
    <w:rsid w:val="0041708C"/>
    <w:rsid w:val="00425816"/>
    <w:rsid w:val="00427EE5"/>
    <w:rsid w:val="004309ED"/>
    <w:rsid w:val="00431954"/>
    <w:rsid w:val="00432581"/>
    <w:rsid w:val="004403D5"/>
    <w:rsid w:val="0044302B"/>
    <w:rsid w:val="004540CD"/>
    <w:rsid w:val="00455359"/>
    <w:rsid w:val="0047125A"/>
    <w:rsid w:val="00493A98"/>
    <w:rsid w:val="0049478C"/>
    <w:rsid w:val="004970FA"/>
    <w:rsid w:val="004B206E"/>
    <w:rsid w:val="004C5149"/>
    <w:rsid w:val="004C7CF6"/>
    <w:rsid w:val="004D0663"/>
    <w:rsid w:val="004E06A6"/>
    <w:rsid w:val="004E3A7A"/>
    <w:rsid w:val="00511402"/>
    <w:rsid w:val="00515C5F"/>
    <w:rsid w:val="00520EAC"/>
    <w:rsid w:val="00524C2D"/>
    <w:rsid w:val="00525630"/>
    <w:rsid w:val="00525FF6"/>
    <w:rsid w:val="00530310"/>
    <w:rsid w:val="00535BA8"/>
    <w:rsid w:val="005371E2"/>
    <w:rsid w:val="00542A44"/>
    <w:rsid w:val="00550CBD"/>
    <w:rsid w:val="005557F9"/>
    <w:rsid w:val="005655FE"/>
    <w:rsid w:val="00574CCA"/>
    <w:rsid w:val="005775F2"/>
    <w:rsid w:val="00582F3B"/>
    <w:rsid w:val="00583338"/>
    <w:rsid w:val="00583A12"/>
    <w:rsid w:val="005846B4"/>
    <w:rsid w:val="005854F3"/>
    <w:rsid w:val="00587017"/>
    <w:rsid w:val="00593644"/>
    <w:rsid w:val="0059592E"/>
    <w:rsid w:val="005A1E0A"/>
    <w:rsid w:val="005A2FD7"/>
    <w:rsid w:val="005A671D"/>
    <w:rsid w:val="005A7A14"/>
    <w:rsid w:val="005B066A"/>
    <w:rsid w:val="005B09B9"/>
    <w:rsid w:val="005B151D"/>
    <w:rsid w:val="005C1F02"/>
    <w:rsid w:val="005C3945"/>
    <w:rsid w:val="005C5A26"/>
    <w:rsid w:val="005E47FC"/>
    <w:rsid w:val="005E6F2E"/>
    <w:rsid w:val="005F1759"/>
    <w:rsid w:val="005F3C88"/>
    <w:rsid w:val="005F739D"/>
    <w:rsid w:val="005F797B"/>
    <w:rsid w:val="006070DB"/>
    <w:rsid w:val="00610D14"/>
    <w:rsid w:val="006113D1"/>
    <w:rsid w:val="00611F9C"/>
    <w:rsid w:val="006206DA"/>
    <w:rsid w:val="00623819"/>
    <w:rsid w:val="00627F98"/>
    <w:rsid w:val="0063460B"/>
    <w:rsid w:val="006412CF"/>
    <w:rsid w:val="00641F23"/>
    <w:rsid w:val="00645A8B"/>
    <w:rsid w:val="00654034"/>
    <w:rsid w:val="006547BD"/>
    <w:rsid w:val="00655903"/>
    <w:rsid w:val="006579FD"/>
    <w:rsid w:val="006734F9"/>
    <w:rsid w:val="006830FE"/>
    <w:rsid w:val="006856A9"/>
    <w:rsid w:val="006936E5"/>
    <w:rsid w:val="00697A0C"/>
    <w:rsid w:val="006A2AF1"/>
    <w:rsid w:val="006B1FE7"/>
    <w:rsid w:val="006C02E5"/>
    <w:rsid w:val="006C791F"/>
    <w:rsid w:val="006E2C0E"/>
    <w:rsid w:val="006E52EA"/>
    <w:rsid w:val="006E663D"/>
    <w:rsid w:val="006F3E99"/>
    <w:rsid w:val="006F7371"/>
    <w:rsid w:val="00703D52"/>
    <w:rsid w:val="0070792F"/>
    <w:rsid w:val="00715600"/>
    <w:rsid w:val="0071661B"/>
    <w:rsid w:val="0071676A"/>
    <w:rsid w:val="00717E6F"/>
    <w:rsid w:val="007434B5"/>
    <w:rsid w:val="007535C9"/>
    <w:rsid w:val="00757588"/>
    <w:rsid w:val="007616A0"/>
    <w:rsid w:val="007722F4"/>
    <w:rsid w:val="007731F3"/>
    <w:rsid w:val="00775B4A"/>
    <w:rsid w:val="0078032C"/>
    <w:rsid w:val="00780542"/>
    <w:rsid w:val="007A73CB"/>
    <w:rsid w:val="007B0B3A"/>
    <w:rsid w:val="007B1D86"/>
    <w:rsid w:val="007B33EE"/>
    <w:rsid w:val="007B398C"/>
    <w:rsid w:val="007C7106"/>
    <w:rsid w:val="007D6FA4"/>
    <w:rsid w:val="007E0164"/>
    <w:rsid w:val="007E0589"/>
    <w:rsid w:val="007E16D7"/>
    <w:rsid w:val="007E4374"/>
    <w:rsid w:val="007E7E29"/>
    <w:rsid w:val="007F107E"/>
    <w:rsid w:val="007F1BF0"/>
    <w:rsid w:val="007F1D7E"/>
    <w:rsid w:val="00800806"/>
    <w:rsid w:val="0080226F"/>
    <w:rsid w:val="008027B5"/>
    <w:rsid w:val="008077D0"/>
    <w:rsid w:val="00815456"/>
    <w:rsid w:val="00815F2B"/>
    <w:rsid w:val="00817075"/>
    <w:rsid w:val="00823D90"/>
    <w:rsid w:val="00830A59"/>
    <w:rsid w:val="008328BF"/>
    <w:rsid w:val="0083367E"/>
    <w:rsid w:val="00834916"/>
    <w:rsid w:val="008362D1"/>
    <w:rsid w:val="00837FEE"/>
    <w:rsid w:val="00841884"/>
    <w:rsid w:val="00860C0B"/>
    <w:rsid w:val="00862865"/>
    <w:rsid w:val="008637D7"/>
    <w:rsid w:val="0086399F"/>
    <w:rsid w:val="00866D6C"/>
    <w:rsid w:val="008678BE"/>
    <w:rsid w:val="008850C5"/>
    <w:rsid w:val="00885A6B"/>
    <w:rsid w:val="00891D29"/>
    <w:rsid w:val="0089410D"/>
    <w:rsid w:val="008955B2"/>
    <w:rsid w:val="008A3E55"/>
    <w:rsid w:val="008A7881"/>
    <w:rsid w:val="008B1415"/>
    <w:rsid w:val="008B1CE2"/>
    <w:rsid w:val="008C10DB"/>
    <w:rsid w:val="008C5AEE"/>
    <w:rsid w:val="008C7B3D"/>
    <w:rsid w:val="008D4227"/>
    <w:rsid w:val="008D48EF"/>
    <w:rsid w:val="008F2A40"/>
    <w:rsid w:val="008F2E0F"/>
    <w:rsid w:val="008F68D8"/>
    <w:rsid w:val="00901327"/>
    <w:rsid w:val="009110D6"/>
    <w:rsid w:val="00922729"/>
    <w:rsid w:val="00923638"/>
    <w:rsid w:val="00925DE6"/>
    <w:rsid w:val="009260B1"/>
    <w:rsid w:val="00937761"/>
    <w:rsid w:val="0095076B"/>
    <w:rsid w:val="0095151F"/>
    <w:rsid w:val="00953597"/>
    <w:rsid w:val="00961C4A"/>
    <w:rsid w:val="00962D5A"/>
    <w:rsid w:val="009745BA"/>
    <w:rsid w:val="00975143"/>
    <w:rsid w:val="00982B3F"/>
    <w:rsid w:val="009833A8"/>
    <w:rsid w:val="009936BE"/>
    <w:rsid w:val="00995ACF"/>
    <w:rsid w:val="009A2DF0"/>
    <w:rsid w:val="009A2F1C"/>
    <w:rsid w:val="009A7706"/>
    <w:rsid w:val="009B221B"/>
    <w:rsid w:val="009B2332"/>
    <w:rsid w:val="009C17E3"/>
    <w:rsid w:val="009C3DAD"/>
    <w:rsid w:val="009C59C3"/>
    <w:rsid w:val="009D0005"/>
    <w:rsid w:val="009D0DA2"/>
    <w:rsid w:val="009D264C"/>
    <w:rsid w:val="009D3E09"/>
    <w:rsid w:val="009D7A6A"/>
    <w:rsid w:val="009E4E19"/>
    <w:rsid w:val="009F35CC"/>
    <w:rsid w:val="009F3B20"/>
    <w:rsid w:val="009F502E"/>
    <w:rsid w:val="009F5C81"/>
    <w:rsid w:val="00A17757"/>
    <w:rsid w:val="00A26B46"/>
    <w:rsid w:val="00A26ED9"/>
    <w:rsid w:val="00A37877"/>
    <w:rsid w:val="00A474CF"/>
    <w:rsid w:val="00A50752"/>
    <w:rsid w:val="00A61E3F"/>
    <w:rsid w:val="00A968A7"/>
    <w:rsid w:val="00A9702A"/>
    <w:rsid w:val="00AA034C"/>
    <w:rsid w:val="00AB0530"/>
    <w:rsid w:val="00AC6892"/>
    <w:rsid w:val="00AD2A36"/>
    <w:rsid w:val="00AD482B"/>
    <w:rsid w:val="00AE5244"/>
    <w:rsid w:val="00AF09BB"/>
    <w:rsid w:val="00B02EF3"/>
    <w:rsid w:val="00B05700"/>
    <w:rsid w:val="00B06796"/>
    <w:rsid w:val="00B1314F"/>
    <w:rsid w:val="00B155DD"/>
    <w:rsid w:val="00B17CCE"/>
    <w:rsid w:val="00B43A6E"/>
    <w:rsid w:val="00B445C2"/>
    <w:rsid w:val="00B47AC3"/>
    <w:rsid w:val="00B5096D"/>
    <w:rsid w:val="00B52020"/>
    <w:rsid w:val="00B61A89"/>
    <w:rsid w:val="00B741B4"/>
    <w:rsid w:val="00B85344"/>
    <w:rsid w:val="00BA0006"/>
    <w:rsid w:val="00BB529A"/>
    <w:rsid w:val="00BC272D"/>
    <w:rsid w:val="00BD4CD5"/>
    <w:rsid w:val="00BD6FB2"/>
    <w:rsid w:val="00BE785C"/>
    <w:rsid w:val="00BF0F4E"/>
    <w:rsid w:val="00C030CD"/>
    <w:rsid w:val="00C16C51"/>
    <w:rsid w:val="00C17D22"/>
    <w:rsid w:val="00C17E8F"/>
    <w:rsid w:val="00C21C57"/>
    <w:rsid w:val="00C46A19"/>
    <w:rsid w:val="00C5317F"/>
    <w:rsid w:val="00C54EBF"/>
    <w:rsid w:val="00C65A7C"/>
    <w:rsid w:val="00C67E1A"/>
    <w:rsid w:val="00C715CF"/>
    <w:rsid w:val="00C73E01"/>
    <w:rsid w:val="00C836EA"/>
    <w:rsid w:val="00C91B26"/>
    <w:rsid w:val="00C96D85"/>
    <w:rsid w:val="00CA1860"/>
    <w:rsid w:val="00CA19B6"/>
    <w:rsid w:val="00CA3756"/>
    <w:rsid w:val="00CB0189"/>
    <w:rsid w:val="00CB4FF1"/>
    <w:rsid w:val="00CB73AF"/>
    <w:rsid w:val="00CD6CCE"/>
    <w:rsid w:val="00CD6E45"/>
    <w:rsid w:val="00CE4E00"/>
    <w:rsid w:val="00CE528A"/>
    <w:rsid w:val="00D00078"/>
    <w:rsid w:val="00D0056B"/>
    <w:rsid w:val="00D03308"/>
    <w:rsid w:val="00D10DF6"/>
    <w:rsid w:val="00D235AE"/>
    <w:rsid w:val="00D271FD"/>
    <w:rsid w:val="00D37F45"/>
    <w:rsid w:val="00D42818"/>
    <w:rsid w:val="00D4580E"/>
    <w:rsid w:val="00D51B9A"/>
    <w:rsid w:val="00D6104E"/>
    <w:rsid w:val="00D63BFB"/>
    <w:rsid w:val="00D63C1D"/>
    <w:rsid w:val="00D74652"/>
    <w:rsid w:val="00D80278"/>
    <w:rsid w:val="00D92E2A"/>
    <w:rsid w:val="00D95908"/>
    <w:rsid w:val="00DA63A8"/>
    <w:rsid w:val="00DB072D"/>
    <w:rsid w:val="00DC0EE1"/>
    <w:rsid w:val="00DC3C12"/>
    <w:rsid w:val="00DD5AD7"/>
    <w:rsid w:val="00DD712A"/>
    <w:rsid w:val="00DE001A"/>
    <w:rsid w:val="00DE2662"/>
    <w:rsid w:val="00E027BF"/>
    <w:rsid w:val="00E0644B"/>
    <w:rsid w:val="00E16887"/>
    <w:rsid w:val="00E30902"/>
    <w:rsid w:val="00E43D0A"/>
    <w:rsid w:val="00E531A8"/>
    <w:rsid w:val="00E64103"/>
    <w:rsid w:val="00E67E30"/>
    <w:rsid w:val="00E71702"/>
    <w:rsid w:val="00E8418F"/>
    <w:rsid w:val="00EA24A2"/>
    <w:rsid w:val="00EA7773"/>
    <w:rsid w:val="00EB0F17"/>
    <w:rsid w:val="00EB6721"/>
    <w:rsid w:val="00EC123A"/>
    <w:rsid w:val="00EC262B"/>
    <w:rsid w:val="00EC32BE"/>
    <w:rsid w:val="00EC4A26"/>
    <w:rsid w:val="00ED3A00"/>
    <w:rsid w:val="00ED5A98"/>
    <w:rsid w:val="00ED6028"/>
    <w:rsid w:val="00EE4BC6"/>
    <w:rsid w:val="00EF40ED"/>
    <w:rsid w:val="00EF5987"/>
    <w:rsid w:val="00F060AB"/>
    <w:rsid w:val="00F079A0"/>
    <w:rsid w:val="00F15B22"/>
    <w:rsid w:val="00F161AE"/>
    <w:rsid w:val="00F24856"/>
    <w:rsid w:val="00F331CB"/>
    <w:rsid w:val="00F335C0"/>
    <w:rsid w:val="00F54816"/>
    <w:rsid w:val="00F572EB"/>
    <w:rsid w:val="00F57B43"/>
    <w:rsid w:val="00F70473"/>
    <w:rsid w:val="00F7288C"/>
    <w:rsid w:val="00F811E6"/>
    <w:rsid w:val="00F82BF5"/>
    <w:rsid w:val="00F835A8"/>
    <w:rsid w:val="00F8673F"/>
    <w:rsid w:val="00F913E7"/>
    <w:rsid w:val="00FA6054"/>
    <w:rsid w:val="00FA770A"/>
    <w:rsid w:val="00FB03FE"/>
    <w:rsid w:val="00FB3259"/>
    <w:rsid w:val="00FB4137"/>
    <w:rsid w:val="00FB5552"/>
    <w:rsid w:val="00FC6AF8"/>
    <w:rsid w:val="00FD63B5"/>
    <w:rsid w:val="00FE1145"/>
    <w:rsid w:val="00FE6965"/>
    <w:rsid w:val="00FF20DC"/>
    <w:rsid w:val="00FF2F3A"/>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5:docId w15:val="{95484536-C6AA-4EC1-BDE9-149A7F33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74"/>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C3945"/>
    <w:pPr>
      <w:widowControl w:val="0"/>
      <w:wordWrap w:val="0"/>
      <w:autoSpaceDE w:val="0"/>
      <w:autoSpaceDN w:val="0"/>
      <w:adjustRightInd w:val="0"/>
      <w:spacing w:line="318" w:lineRule="exact"/>
      <w:jc w:val="both"/>
    </w:pPr>
    <w:rPr>
      <w:rFonts w:ascii="Times New Roman" w:hAnsi="Times New Roman" w:cs="ＭＳ 明朝"/>
      <w:kern w:val="0"/>
      <w:sz w:val="22"/>
      <w:szCs w:val="21"/>
    </w:rPr>
  </w:style>
  <w:style w:type="paragraph" w:styleId="a4">
    <w:name w:val="header"/>
    <w:basedOn w:val="a"/>
    <w:link w:val="a5"/>
    <w:uiPriority w:val="99"/>
    <w:semiHidden/>
    <w:rsid w:val="006E663D"/>
    <w:pPr>
      <w:tabs>
        <w:tab w:val="center" w:pos="4252"/>
        <w:tab w:val="right" w:pos="8504"/>
      </w:tabs>
      <w:snapToGrid w:val="0"/>
    </w:pPr>
  </w:style>
  <w:style w:type="character" w:customStyle="1" w:styleId="a5">
    <w:name w:val="ヘッダー (文字)"/>
    <w:basedOn w:val="a0"/>
    <w:link w:val="a4"/>
    <w:uiPriority w:val="99"/>
    <w:semiHidden/>
    <w:locked/>
    <w:rsid w:val="006E663D"/>
    <w:rPr>
      <w:rFonts w:cs="Times New Roman"/>
    </w:rPr>
  </w:style>
  <w:style w:type="paragraph" w:styleId="a6">
    <w:name w:val="footer"/>
    <w:basedOn w:val="a"/>
    <w:link w:val="a7"/>
    <w:uiPriority w:val="99"/>
    <w:semiHidden/>
    <w:rsid w:val="006E663D"/>
    <w:pPr>
      <w:tabs>
        <w:tab w:val="center" w:pos="4252"/>
        <w:tab w:val="right" w:pos="8504"/>
      </w:tabs>
      <w:snapToGrid w:val="0"/>
    </w:pPr>
  </w:style>
  <w:style w:type="character" w:customStyle="1" w:styleId="a7">
    <w:name w:val="フッター (文字)"/>
    <w:basedOn w:val="a0"/>
    <w:link w:val="a6"/>
    <w:uiPriority w:val="99"/>
    <w:semiHidden/>
    <w:locked/>
    <w:rsid w:val="006E663D"/>
    <w:rPr>
      <w:rFonts w:cs="Times New Roman"/>
    </w:rPr>
  </w:style>
  <w:style w:type="paragraph" w:styleId="a8">
    <w:name w:val="Date"/>
    <w:basedOn w:val="a"/>
    <w:next w:val="a"/>
    <w:link w:val="a9"/>
    <w:uiPriority w:val="99"/>
    <w:semiHidden/>
    <w:rsid w:val="002E72AB"/>
  </w:style>
  <w:style w:type="character" w:customStyle="1" w:styleId="a9">
    <w:name w:val="日付 (文字)"/>
    <w:basedOn w:val="a0"/>
    <w:link w:val="a8"/>
    <w:uiPriority w:val="99"/>
    <w:semiHidden/>
    <w:locked/>
    <w:rsid w:val="002E72AB"/>
    <w:rPr>
      <w:rFonts w:cs="Times New Roman"/>
    </w:rPr>
  </w:style>
  <w:style w:type="character" w:styleId="aa">
    <w:name w:val="page number"/>
    <w:basedOn w:val="a0"/>
    <w:uiPriority w:val="99"/>
    <w:rsid w:val="00953597"/>
    <w:rPr>
      <w:rFonts w:cs="Times New Roman"/>
    </w:rPr>
  </w:style>
  <w:style w:type="paragraph" w:styleId="ab">
    <w:name w:val="Balloon Text"/>
    <w:basedOn w:val="a"/>
    <w:link w:val="ac"/>
    <w:uiPriority w:val="99"/>
    <w:semiHidden/>
    <w:rsid w:val="009F3B20"/>
    <w:rPr>
      <w:rFonts w:ascii="Arial" w:eastAsia="ＭＳ ゴシック" w:hAnsi="Arial"/>
      <w:sz w:val="18"/>
      <w:szCs w:val="18"/>
    </w:rPr>
  </w:style>
  <w:style w:type="character" w:customStyle="1" w:styleId="ac">
    <w:name w:val="吹き出し (文字)"/>
    <w:basedOn w:val="a0"/>
    <w:link w:val="ab"/>
    <w:uiPriority w:val="99"/>
    <w:semiHidden/>
    <w:rsid w:val="000D464E"/>
    <w:rPr>
      <w:rFonts w:asciiTheme="majorHAnsi" w:eastAsiaTheme="majorEastAsia" w:hAnsiTheme="majorHAnsi" w:cstheme="majorBidi"/>
      <w:sz w:val="0"/>
      <w:szCs w:val="0"/>
    </w:rPr>
  </w:style>
  <w:style w:type="character" w:styleId="ad">
    <w:name w:val="Hyperlink"/>
    <w:basedOn w:val="a0"/>
    <w:uiPriority w:val="99"/>
    <w:unhideWhenUsed/>
    <w:rsid w:val="0095076B"/>
    <w:rPr>
      <w:color w:val="0000FF" w:themeColor="hyperlink"/>
      <w:u w:val="single"/>
    </w:rPr>
  </w:style>
  <w:style w:type="table" w:styleId="ae">
    <w:name w:val="Table Grid"/>
    <w:basedOn w:val="a1"/>
    <w:locked/>
    <w:rsid w:val="00780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647658">
      <w:bodyDiv w:val="1"/>
      <w:marLeft w:val="0"/>
      <w:marRight w:val="0"/>
      <w:marTop w:val="0"/>
      <w:marBottom w:val="0"/>
      <w:divBdr>
        <w:top w:val="none" w:sz="0" w:space="0" w:color="auto"/>
        <w:left w:val="none" w:sz="0" w:space="0" w:color="auto"/>
        <w:bottom w:val="none" w:sz="0" w:space="0" w:color="auto"/>
        <w:right w:val="none" w:sz="0" w:space="0" w:color="auto"/>
      </w:divBdr>
    </w:div>
    <w:div w:id="134683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FD16DA-0782-4247-8570-DD86CC5D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「福岡県介護実習・普及センター事業」企画提案公募実施要領</vt:lpstr>
    </vt:vector>
  </TitlesOfParts>
  <Company>福岡県</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「福岡県介護実習・普及センター事業」企画提案公募実施要領</dc:title>
  <dc:creator>福岡県</dc:creator>
  <cp:lastModifiedBy>福岡県</cp:lastModifiedBy>
  <cp:revision>153</cp:revision>
  <cp:lastPrinted>2020-01-24T08:09:00Z</cp:lastPrinted>
  <dcterms:created xsi:type="dcterms:W3CDTF">2017-02-02T01:03:00Z</dcterms:created>
  <dcterms:modified xsi:type="dcterms:W3CDTF">2025-06-06T02:14:00Z</dcterms:modified>
</cp:coreProperties>
</file>