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08" w:rsidRDefault="00B400DC">
      <w:pPr>
        <w:jc w:val="center"/>
        <w:rPr>
          <w:rFonts w:ascii="ＭＳ ゴシック" w:eastAsia="ＭＳ ゴシック" w:hAnsi="ＭＳ ゴシック"/>
        </w:rPr>
      </w:pPr>
      <w:r>
        <w:rPr>
          <w:rFonts w:ascii="ＭＳ ゴシック" w:eastAsia="ＭＳ ゴシック" w:hAnsi="ＭＳ ゴシック" w:hint="eastAsia"/>
        </w:rPr>
        <w:t>手続案内　詳細説明</w:t>
      </w:r>
    </w:p>
    <w:p w:rsidR="00786908" w:rsidRDefault="00786908"/>
    <w:p w:rsidR="00786908" w:rsidRDefault="00B400DC">
      <w:pPr>
        <w:numPr>
          <w:ilvl w:val="0"/>
          <w:numId w:val="15"/>
        </w:numPr>
        <w:rPr>
          <w:rFonts w:ascii="ＭＳ ゴシック" w:eastAsia="ＭＳ ゴシック" w:hAnsi="ＭＳ ゴシック"/>
        </w:rPr>
      </w:pPr>
      <w:r>
        <w:rPr>
          <w:rFonts w:ascii="ＭＳ ゴシック" w:eastAsia="ＭＳ ゴシック" w:hAnsi="ＭＳ ゴシック" w:hint="eastAsia"/>
        </w:rPr>
        <w:t>手続名称</w:t>
      </w:r>
    </w:p>
    <w:p w:rsidR="00786908" w:rsidRDefault="00B400DC">
      <w:pPr>
        <w:rPr>
          <w:rFonts w:eastAsia="ＭＳ ゴシック"/>
        </w:rPr>
      </w:pPr>
      <w:r>
        <w:rPr>
          <w:rFonts w:hint="eastAsia"/>
        </w:rPr>
        <w:t xml:space="preserve">　　　</w:t>
      </w:r>
      <w:r>
        <w:rPr>
          <w:rFonts w:eastAsia="ＭＳ ゴシック" w:hint="eastAsia"/>
        </w:rPr>
        <w:t xml:space="preserve">住宅の用に供する土地の取得に対する不動産取得税の徴収猶予申請手続　　</w:t>
      </w:r>
    </w:p>
    <w:p w:rsidR="00786908" w:rsidRDefault="00786908">
      <w:pPr>
        <w:rPr>
          <w:rFonts w:eastAsia="ＭＳ ゴシック"/>
        </w:rPr>
      </w:pPr>
    </w:p>
    <w:p w:rsidR="00786908" w:rsidRDefault="00B400DC">
      <w:pPr>
        <w:numPr>
          <w:ilvl w:val="0"/>
          <w:numId w:val="15"/>
        </w:numPr>
        <w:rPr>
          <w:rFonts w:ascii="ＭＳ ゴシック" w:eastAsia="ＭＳ ゴシック" w:hAnsi="ＭＳ ゴシック"/>
        </w:rPr>
      </w:pPr>
      <w:r>
        <w:rPr>
          <w:rFonts w:ascii="ＭＳ ゴシック" w:eastAsia="ＭＳ ゴシック" w:hAnsi="ＭＳ ゴシック" w:hint="eastAsia"/>
        </w:rPr>
        <w:t>徴収猶予の対象となる要件</w:t>
      </w:r>
    </w:p>
    <w:p w:rsidR="00786908" w:rsidRDefault="00B400DC">
      <w:pPr>
        <w:ind w:left="420" w:hanging="420"/>
        <w:rPr>
          <w:rFonts w:ascii="ＭＳ ゴシック" w:eastAsia="ＭＳ ゴシック" w:hAnsi="ＭＳ ゴシック"/>
        </w:rPr>
      </w:pPr>
      <w:r>
        <w:rPr>
          <w:rFonts w:ascii="ＭＳ ゴシック" w:eastAsia="ＭＳ ゴシック" w:hAnsi="ＭＳ ゴシック" w:hint="eastAsia"/>
        </w:rPr>
        <w:t xml:space="preserve">　　　土地を取得後、一定期間内に住宅の用に供する土地の取得に対する</w:t>
      </w:r>
      <w:r w:rsidRPr="00A36BE7">
        <w:rPr>
          <w:rFonts w:ascii="ＭＳ ゴシック" w:eastAsia="ＭＳ ゴシック" w:hAnsi="ＭＳ ゴシック" w:hint="eastAsia"/>
          <w:b/>
          <w:u w:val="wave"/>
        </w:rPr>
        <w:t>不動産取得税の減額の適用がある住宅</w:t>
      </w:r>
      <w:r>
        <w:rPr>
          <w:rFonts w:ascii="ＭＳ ゴシック" w:eastAsia="ＭＳ ゴシック" w:hAnsi="ＭＳ ゴシック" w:hint="eastAsia"/>
        </w:rPr>
        <w:t>を取得する場合</w:t>
      </w:r>
    </w:p>
    <w:p w:rsidR="00786908" w:rsidRDefault="00B400DC">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p>
    <w:p w:rsidR="00786908" w:rsidRDefault="00B400DC">
      <w:pPr>
        <w:ind w:left="210" w:hangingChars="100" w:hanging="210"/>
        <w:rPr>
          <w:rFonts w:ascii="ＭＳ ゴシック" w:eastAsia="ＭＳ ゴシック" w:hAnsi="ＭＳ ゴシック"/>
        </w:rPr>
      </w:pPr>
      <w:r>
        <w:rPr>
          <w:rFonts w:ascii="ＭＳ ゴシック" w:eastAsia="ＭＳ ゴシック" w:hAnsi="ＭＳ ゴシック" w:hint="eastAsia"/>
        </w:rPr>
        <w:t>□　不動産取得税の減額の適用がある住宅とは</w:t>
      </w:r>
    </w:p>
    <w:p w:rsidR="00786908" w:rsidRDefault="00786908">
      <w:pPr>
        <w:rPr>
          <w:rFonts w:ascii="ＭＳ ゴシック" w:eastAsia="ＭＳ ゴシック" w:hAnsi="ＭＳ ゴシック"/>
        </w:rPr>
      </w:pPr>
    </w:p>
    <w:p w:rsidR="00A36BE7" w:rsidRPr="003D7675" w:rsidRDefault="00786908" w:rsidP="00A36BE7">
      <w:pPr>
        <w:ind w:firstLine="630"/>
        <w:rPr>
          <w:rFonts w:ascii="ＭＳ ゴシック" w:eastAsia="ＭＳ ゴシック" w:hAnsi="ＭＳ ゴシック"/>
        </w:rPr>
      </w:pPr>
      <w:r w:rsidRPr="003D7675">
        <w:rPr>
          <w:rFonts w:ascii="ＭＳ ゴシック" w:eastAsia="ＭＳ ゴシック" w:hAnsi="ＭＳ ゴシック" w:hint="eastAsia"/>
        </w:rPr>
        <w:t>１　新築住宅の場合</w:t>
      </w:r>
    </w:p>
    <w:p w:rsidR="00401B62" w:rsidRPr="003D7675" w:rsidRDefault="00B400DC">
      <w:pPr>
        <w:ind w:leftChars="429" w:left="1075" w:hangingChars="83" w:hanging="174"/>
        <w:rPr>
          <w:rFonts w:ascii="ＭＳ ゴシック" w:eastAsia="ＭＳ ゴシック" w:hAnsi="ＭＳ ゴシック"/>
        </w:rPr>
      </w:pPr>
      <w:r w:rsidRPr="003D7675">
        <w:rPr>
          <w:rFonts w:ascii="ＭＳ ゴシック" w:eastAsia="ＭＳ ゴシック" w:hAnsi="ＭＳ ゴシック" w:hint="eastAsia"/>
        </w:rPr>
        <w:t>・次の①もしくは②のいずれかの要件を満たすこと。</w:t>
      </w:r>
    </w:p>
    <w:p w:rsidR="00786908" w:rsidRPr="003D7675" w:rsidRDefault="00401B62" w:rsidP="00401B62">
      <w:pPr>
        <w:ind w:leftChars="629" w:left="1531" w:hangingChars="100" w:hanging="210"/>
        <w:rPr>
          <w:rFonts w:ascii="ＭＳ ゴシック" w:eastAsia="ＭＳ ゴシック" w:hAnsi="ＭＳ ゴシック"/>
        </w:rPr>
      </w:pPr>
      <w:r w:rsidRPr="003D7675">
        <w:rPr>
          <w:rFonts w:ascii="ＭＳ ゴシック" w:eastAsia="ＭＳ ゴシック" w:hAnsi="ＭＳ ゴシック" w:hint="eastAsia"/>
        </w:rPr>
        <w:t>①</w:t>
      </w:r>
      <w:r w:rsidR="00B400DC" w:rsidRPr="003D7675">
        <w:rPr>
          <w:rFonts w:ascii="ＭＳ ゴシック" w:eastAsia="ＭＳ ゴシック" w:hAnsi="ＭＳ ゴシック" w:hint="eastAsia"/>
        </w:rPr>
        <w:t>土地の取得から２</w:t>
      </w:r>
      <w:r w:rsidR="00F041D8">
        <w:rPr>
          <w:rFonts w:ascii="ＭＳ ゴシック" w:eastAsia="ＭＳ ゴシック" w:hAnsi="ＭＳ ゴシック" w:hint="eastAsia"/>
        </w:rPr>
        <w:t>年以内に新築されるものであること。（平成16</w:t>
      </w:r>
      <w:r w:rsidR="00A36BE7" w:rsidRPr="003D7675">
        <w:rPr>
          <w:rFonts w:ascii="ＭＳ ゴシック" w:eastAsia="ＭＳ ゴシック" w:hAnsi="ＭＳ ゴシック" w:hint="eastAsia"/>
        </w:rPr>
        <w:t>年４月１日から</w:t>
      </w:r>
      <w:r w:rsidR="00F13678">
        <w:rPr>
          <w:rFonts w:ascii="ＭＳ ゴシック" w:eastAsia="ＭＳ ゴシック" w:hAnsi="ＭＳ ゴシック" w:hint="eastAsia"/>
        </w:rPr>
        <w:t>令和８</w:t>
      </w:r>
      <w:r w:rsidR="00F041D8">
        <w:rPr>
          <w:rFonts w:ascii="ＭＳ ゴシック" w:eastAsia="ＭＳ ゴシック" w:hAnsi="ＭＳ ゴシック" w:hint="eastAsia"/>
        </w:rPr>
        <w:t>年３月31</w:t>
      </w:r>
      <w:r w:rsidR="00B400DC" w:rsidRPr="003D7675">
        <w:rPr>
          <w:rFonts w:ascii="ＭＳ ゴシック" w:eastAsia="ＭＳ ゴシック" w:hAnsi="ＭＳ ゴシック" w:hint="eastAsia"/>
        </w:rPr>
        <w:t>日までの取得については３年以内（土地の取得の日から３年以内に新築されることが困難である場合として政令で定める場合においては４年以内））</w:t>
      </w:r>
    </w:p>
    <w:p w:rsidR="00401B62" w:rsidRPr="003D7675" w:rsidRDefault="00ED2468" w:rsidP="00401B62">
      <w:pPr>
        <w:ind w:leftChars="629" w:left="1531" w:hangingChars="100" w:hanging="210"/>
        <w:rPr>
          <w:rFonts w:ascii="ＭＳ ゴシック" w:eastAsia="ＭＳ ゴシック" w:hAnsi="ＭＳ ゴシック"/>
        </w:rPr>
      </w:pPr>
      <w:r w:rsidRPr="003D7675">
        <w:rPr>
          <w:rFonts w:ascii="ＭＳ ゴシック" w:eastAsia="ＭＳ ゴシック" w:hAnsi="ＭＳ ゴシック" w:hint="eastAsia"/>
        </w:rPr>
        <w:t>②土地を</w:t>
      </w:r>
      <w:r w:rsidR="00B400DC" w:rsidRPr="003D7675">
        <w:rPr>
          <w:rFonts w:ascii="ＭＳ ゴシック" w:eastAsia="ＭＳ ゴシック" w:hAnsi="ＭＳ ゴシック" w:hint="eastAsia"/>
        </w:rPr>
        <w:t>取得した日前１年以内に</w:t>
      </w:r>
      <w:r w:rsidRPr="003D7675">
        <w:rPr>
          <w:rFonts w:ascii="ＭＳ ゴシック" w:eastAsia="ＭＳ ゴシック" w:hAnsi="ＭＳ ゴシック" w:hint="eastAsia"/>
        </w:rPr>
        <w:t>新築されていたものであること。</w:t>
      </w:r>
    </w:p>
    <w:p w:rsidR="00786908" w:rsidRPr="003D7675" w:rsidRDefault="00B400DC">
      <w:pPr>
        <w:ind w:leftChars="426" w:left="1080" w:hangingChars="88" w:hanging="185"/>
        <w:rPr>
          <w:rFonts w:ascii="ＭＳ ゴシック" w:eastAsia="ＭＳ ゴシック" w:hAnsi="ＭＳ ゴシック"/>
        </w:rPr>
      </w:pPr>
      <w:r w:rsidRPr="003D7675">
        <w:rPr>
          <w:rFonts w:ascii="ＭＳ ゴシック" w:eastAsia="ＭＳ ゴシック" w:hAnsi="ＭＳ ゴシック" w:hint="eastAsia"/>
        </w:rPr>
        <w:t>・　床面積（住宅用家屋としての車庫･物置等を含む）が50㎡（賃貸共同住宅は40㎡）以上240㎡以下であること。</w:t>
      </w:r>
    </w:p>
    <w:p w:rsidR="00786908" w:rsidRPr="003D7675" w:rsidRDefault="00786908">
      <w:pPr>
        <w:ind w:left="840"/>
        <w:rPr>
          <w:rFonts w:ascii="ＭＳ ゴシック" w:eastAsia="ＭＳ ゴシック" w:hAnsi="ＭＳ ゴシック"/>
        </w:rPr>
      </w:pPr>
    </w:p>
    <w:p w:rsidR="00786908" w:rsidRPr="003D7675" w:rsidRDefault="00A36BE7">
      <w:pPr>
        <w:ind w:leftChars="200" w:left="420" w:firstLineChars="100" w:firstLine="210"/>
        <w:rPr>
          <w:rFonts w:ascii="ＭＳ ゴシック" w:eastAsia="ＭＳ ゴシック" w:hAnsi="ＭＳ ゴシック"/>
        </w:rPr>
      </w:pPr>
      <w:r w:rsidRPr="003D7675">
        <w:rPr>
          <w:rFonts w:ascii="ＭＳ ゴシック" w:eastAsia="ＭＳ ゴシック" w:hAnsi="ＭＳ ゴシック" w:hint="eastAsia"/>
        </w:rPr>
        <w:t>２　中古</w:t>
      </w:r>
      <w:r w:rsidR="00B400DC" w:rsidRPr="003D7675">
        <w:rPr>
          <w:rFonts w:ascii="ＭＳ ゴシック" w:eastAsia="ＭＳ ゴシック" w:hAnsi="ＭＳ ゴシック" w:hint="eastAsia"/>
        </w:rPr>
        <w:t>住宅</w:t>
      </w:r>
      <w:r w:rsidRPr="003D7675">
        <w:rPr>
          <w:rFonts w:ascii="ＭＳ ゴシック" w:eastAsia="ＭＳ ゴシック" w:hAnsi="ＭＳ ゴシック" w:hint="eastAsia"/>
        </w:rPr>
        <w:t>（耐震基準適合既存住宅）</w:t>
      </w:r>
      <w:r w:rsidR="00B400DC" w:rsidRPr="003D7675">
        <w:rPr>
          <w:rFonts w:ascii="ＭＳ ゴシック" w:eastAsia="ＭＳ ゴシック" w:hAnsi="ＭＳ ゴシック" w:hint="eastAsia"/>
        </w:rPr>
        <w:t>の場合</w:t>
      </w:r>
    </w:p>
    <w:p w:rsidR="00786908" w:rsidRPr="003D7675" w:rsidRDefault="00B400DC">
      <w:pPr>
        <w:ind w:leftChars="200" w:left="420" w:firstLineChars="228" w:firstLine="479"/>
        <w:rPr>
          <w:rFonts w:ascii="ＭＳ ゴシック" w:eastAsia="ＭＳ ゴシック" w:hAnsi="ＭＳ ゴシック"/>
        </w:rPr>
      </w:pPr>
      <w:r w:rsidRPr="003D7675">
        <w:rPr>
          <w:rFonts w:ascii="ＭＳ ゴシック" w:eastAsia="ＭＳ ゴシック" w:hAnsi="ＭＳ ゴシック" w:hint="eastAsia"/>
        </w:rPr>
        <w:t>・　土地の取得から１年</w:t>
      </w:r>
      <w:r w:rsidR="00B24210" w:rsidRPr="003D7675">
        <w:rPr>
          <w:rFonts w:ascii="ＭＳ ゴシック" w:eastAsia="ＭＳ ゴシック" w:hAnsi="ＭＳ ゴシック" w:hint="eastAsia"/>
        </w:rPr>
        <w:t>前後</w:t>
      </w:r>
      <w:r w:rsidRPr="003D7675">
        <w:rPr>
          <w:rFonts w:ascii="ＭＳ ゴシック" w:eastAsia="ＭＳ ゴシック" w:hAnsi="ＭＳ ゴシック" w:hint="eastAsia"/>
        </w:rPr>
        <w:t>以内に取得すること。</w:t>
      </w:r>
    </w:p>
    <w:p w:rsidR="00786908" w:rsidRPr="003D7675" w:rsidRDefault="00B400DC">
      <w:pPr>
        <w:ind w:left="840" w:firstLineChars="28" w:firstLine="59"/>
        <w:rPr>
          <w:rFonts w:ascii="ＭＳ ゴシック" w:eastAsia="ＭＳ ゴシック" w:hAnsi="ＭＳ ゴシック"/>
        </w:rPr>
      </w:pPr>
      <w:r w:rsidRPr="003D7675">
        <w:rPr>
          <w:rFonts w:ascii="ＭＳ ゴシック" w:eastAsia="ＭＳ ゴシック" w:hAnsi="ＭＳ ゴシック" w:hint="eastAsia"/>
        </w:rPr>
        <w:t>・　取得した人が自ら居住すること。</w:t>
      </w:r>
    </w:p>
    <w:p w:rsidR="00786908" w:rsidRPr="003D7675" w:rsidRDefault="00B400DC">
      <w:pPr>
        <w:ind w:left="840" w:firstLineChars="28" w:firstLine="59"/>
        <w:rPr>
          <w:rFonts w:ascii="ＭＳ ゴシック" w:eastAsia="ＭＳ ゴシック" w:hAnsi="ＭＳ ゴシック"/>
        </w:rPr>
      </w:pPr>
      <w:r w:rsidRPr="003D7675">
        <w:rPr>
          <w:rFonts w:ascii="ＭＳ ゴシック" w:eastAsia="ＭＳ ゴシック" w:hAnsi="ＭＳ ゴシック" w:hint="eastAsia"/>
        </w:rPr>
        <w:t>・　床面積（住宅用家屋としての車庫･物置等を含む）が50㎡以上240㎡以下であること。</w:t>
      </w:r>
    </w:p>
    <w:p w:rsidR="00786908" w:rsidRPr="003D7675" w:rsidRDefault="00F041D8" w:rsidP="00214821">
      <w:pPr>
        <w:pStyle w:val="a9"/>
        <w:ind w:leftChars="0" w:firstLineChars="0"/>
      </w:pPr>
      <w:r>
        <w:rPr>
          <w:rFonts w:hint="eastAsia"/>
        </w:rPr>
        <w:t>・　昭和57年１月１日以降に新築されたもの、若しくは昭和56</w:t>
      </w:r>
      <w:r w:rsidR="00214821" w:rsidRPr="003D7675">
        <w:rPr>
          <w:rFonts w:hint="eastAsia"/>
        </w:rPr>
        <w:t>年</w:t>
      </w:r>
      <w:r>
        <w:rPr>
          <w:rFonts w:hint="eastAsia"/>
        </w:rPr>
        <w:t>12</w:t>
      </w:r>
      <w:r w:rsidR="00214821" w:rsidRPr="003D7675">
        <w:rPr>
          <w:rFonts w:hint="eastAsia"/>
        </w:rPr>
        <w:t>月</w:t>
      </w:r>
      <w:r>
        <w:rPr>
          <w:rFonts w:hint="eastAsia"/>
        </w:rPr>
        <w:t>31</w:t>
      </w:r>
      <w:r w:rsidR="00214821" w:rsidRPr="003D7675">
        <w:rPr>
          <w:rFonts w:hint="eastAsia"/>
        </w:rPr>
        <w:t>日以前の新築分で新耐震基準に適合していることが建築士等から証明されたものであること（取得の日前２年以内に調査を受けたものに限る。）</w:t>
      </w:r>
    </w:p>
    <w:p w:rsidR="00786908" w:rsidRDefault="00786908">
      <w:pPr>
        <w:ind w:firstLineChars="300" w:firstLine="630"/>
        <w:rPr>
          <w:rFonts w:ascii="ＭＳ ゴシック" w:eastAsia="ＭＳ ゴシック" w:hAnsi="ＭＳ ゴシック"/>
        </w:rPr>
      </w:pPr>
    </w:p>
    <w:p w:rsidR="00AB5BB4" w:rsidRDefault="00AB5BB4">
      <w:pPr>
        <w:ind w:firstLineChars="300" w:firstLine="630"/>
        <w:rPr>
          <w:rFonts w:ascii="ＭＳ ゴシック" w:eastAsia="ＭＳ ゴシック" w:hAnsi="ＭＳ ゴシック"/>
        </w:rPr>
      </w:pPr>
      <w:r>
        <w:rPr>
          <w:rFonts w:ascii="ＭＳ ゴシック" w:eastAsia="ＭＳ ゴシック" w:hAnsi="ＭＳ ゴシック" w:hint="eastAsia"/>
        </w:rPr>
        <w:t>３　中古住宅（耐震基準不適合既存住宅）の場合</w:t>
      </w:r>
    </w:p>
    <w:p w:rsidR="00AB5BB4" w:rsidRDefault="00AB5BB4" w:rsidP="00AB5BB4">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　土地の取得（</w:t>
      </w:r>
      <w:r w:rsidR="00F041D8">
        <w:rPr>
          <w:rFonts w:ascii="ＭＳ ゴシック" w:eastAsia="ＭＳ ゴシック" w:hAnsi="ＭＳ ゴシック" w:hint="eastAsia"/>
          <w:u w:val="single"/>
        </w:rPr>
        <w:t>平成30</w:t>
      </w:r>
      <w:r w:rsidRPr="00AB5BB4">
        <w:rPr>
          <w:rFonts w:ascii="ＭＳ ゴシック" w:eastAsia="ＭＳ ゴシック" w:hAnsi="ＭＳ ゴシック" w:hint="eastAsia"/>
          <w:u w:val="single"/>
        </w:rPr>
        <w:t>年４月１日以降の取得に限る</w:t>
      </w:r>
      <w:r>
        <w:rPr>
          <w:rFonts w:ascii="ＭＳ ゴシック" w:eastAsia="ＭＳ ゴシック" w:hAnsi="ＭＳ ゴシック" w:hint="eastAsia"/>
        </w:rPr>
        <w:t>）から１年前後以内に取得すること。</w:t>
      </w:r>
    </w:p>
    <w:p w:rsidR="00AB5BB4" w:rsidRDefault="00AB5BB4" w:rsidP="00AB5BB4">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 xml:space="preserve">　・　住宅の取得後６ヶ月以内に耐震改修を行い、新耐震基準に適合していることについて建築士等から証明を受け、取得した人が自ら居住すること。</w:t>
      </w:r>
    </w:p>
    <w:p w:rsidR="00AB5BB4" w:rsidRPr="003D7675" w:rsidRDefault="00AB5BB4" w:rsidP="00AB5BB4">
      <w:pPr>
        <w:ind w:leftChars="300" w:left="1050" w:hangingChars="200" w:hanging="420"/>
        <w:rPr>
          <w:rFonts w:ascii="ＭＳ ゴシック" w:eastAsia="ＭＳ ゴシック" w:hAnsi="ＭＳ ゴシック"/>
        </w:rPr>
      </w:pPr>
    </w:p>
    <w:p w:rsidR="00786908" w:rsidRDefault="00B400DC">
      <w:pPr>
        <w:ind w:firstLine="630"/>
        <w:rPr>
          <w:rFonts w:ascii="ＭＳ ゴシック" w:eastAsia="ＭＳ ゴシック" w:hAnsi="ＭＳ ゴシック"/>
        </w:rPr>
      </w:pPr>
      <w:r w:rsidRPr="003D7675">
        <w:rPr>
          <w:rFonts w:ascii="ＭＳ ゴシック" w:eastAsia="ＭＳ ゴシック" w:hAnsi="ＭＳ ゴシック" w:hint="eastAsia"/>
        </w:rPr>
        <w:t>※　徴収猶予の適用が受けられるかどうかは、最寄りの課税県税事務所へ</w:t>
      </w:r>
      <w:r w:rsidR="00401B62" w:rsidRPr="003D7675">
        <w:rPr>
          <w:rFonts w:ascii="ＭＳ ゴシック" w:eastAsia="ＭＳ ゴシック" w:hAnsi="ＭＳ ゴシック" w:hint="eastAsia"/>
        </w:rPr>
        <w:t>お</w:t>
      </w:r>
      <w:r w:rsidR="00401B62">
        <w:rPr>
          <w:rFonts w:ascii="ＭＳ ゴシック" w:eastAsia="ＭＳ ゴシック" w:hAnsi="ＭＳ ゴシック" w:hint="eastAsia"/>
        </w:rPr>
        <w:t>問い合わせ</w:t>
      </w:r>
      <w:r>
        <w:rPr>
          <w:rFonts w:ascii="ＭＳ ゴシック" w:eastAsia="ＭＳ ゴシック" w:hAnsi="ＭＳ ゴシック" w:hint="eastAsia"/>
        </w:rPr>
        <w:t>ください</w:t>
      </w:r>
      <w:r w:rsidR="00401B62">
        <w:rPr>
          <w:rFonts w:ascii="ＭＳ ゴシック" w:eastAsia="ＭＳ ゴシック" w:hAnsi="ＭＳ ゴシック" w:hint="eastAsia"/>
        </w:rPr>
        <w:t>。</w:t>
      </w:r>
    </w:p>
    <w:p w:rsidR="00786908" w:rsidRDefault="00B400DC">
      <w:pPr>
        <w:numPr>
          <w:ilvl w:val="0"/>
          <w:numId w:val="14"/>
        </w:numPr>
        <w:rPr>
          <w:rFonts w:eastAsia="ＭＳ ゴシック"/>
        </w:rPr>
      </w:pPr>
      <w:r>
        <w:rPr>
          <w:rFonts w:ascii="ＭＳ ゴシック" w:eastAsia="ＭＳ ゴシック" w:hAnsi="ＭＳ ゴシック" w:hint="eastAsia"/>
        </w:rPr>
        <w:lastRenderedPageBreak/>
        <w:t>提出書類</w:t>
      </w:r>
    </w:p>
    <w:p w:rsidR="00786908" w:rsidRDefault="00B400DC">
      <w:pPr>
        <w:ind w:left="900"/>
        <w:rPr>
          <w:rFonts w:eastAsia="ＭＳ ゴシック"/>
        </w:rPr>
      </w:pPr>
      <w:r>
        <w:rPr>
          <w:rFonts w:eastAsia="ＭＳ ゴシック" w:hint="eastAsia"/>
        </w:rPr>
        <w:t>・　建築確認申請書（通知書）の写し</w:t>
      </w:r>
    </w:p>
    <w:p w:rsidR="00786908" w:rsidRDefault="00B400DC">
      <w:pPr>
        <w:ind w:left="900"/>
        <w:rPr>
          <w:rFonts w:eastAsia="ＭＳ ゴシック"/>
        </w:rPr>
      </w:pPr>
      <w:r>
        <w:rPr>
          <w:rFonts w:eastAsia="ＭＳ ゴシック" w:hint="eastAsia"/>
        </w:rPr>
        <w:t>・　建物平面図</w:t>
      </w:r>
    </w:p>
    <w:p w:rsidR="00786908" w:rsidRDefault="00B400DC">
      <w:pPr>
        <w:ind w:left="900"/>
      </w:pPr>
      <w:r>
        <w:rPr>
          <w:rFonts w:eastAsia="ＭＳ ゴシック" w:hint="eastAsia"/>
        </w:rPr>
        <w:t>・　不動産取得税申告書</w:t>
      </w:r>
    </w:p>
    <w:p w:rsidR="00786908" w:rsidRDefault="00B400DC">
      <w:pPr>
        <w:pStyle w:val="2"/>
        <w:ind w:leftChars="428" w:left="1080" w:hangingChars="86" w:hanging="181"/>
      </w:pPr>
      <w:r>
        <w:rPr>
          <w:rFonts w:hint="eastAsia"/>
        </w:rPr>
        <w:t>・　耐震基準適合証明書等（必要な場合）</w:t>
      </w:r>
    </w:p>
    <w:p w:rsidR="00ED2468" w:rsidRPr="003D7675" w:rsidRDefault="00B400DC" w:rsidP="00ED2468">
      <w:pPr>
        <w:pStyle w:val="2"/>
        <w:numPr>
          <w:ilvl w:val="0"/>
          <w:numId w:val="16"/>
        </w:numPr>
        <w:ind w:firstLineChars="0"/>
      </w:pPr>
      <w:r w:rsidRPr="003D7675">
        <w:rPr>
          <w:rFonts w:hint="eastAsia"/>
        </w:rPr>
        <w:t>マイナンバーを確認するための書類等</w:t>
      </w:r>
    </w:p>
    <w:p w:rsidR="00786908" w:rsidRDefault="00B400DC">
      <w:pPr>
        <w:pStyle w:val="2"/>
        <w:numPr>
          <w:ilvl w:val="0"/>
          <w:numId w:val="16"/>
        </w:numPr>
        <w:ind w:firstLineChars="0"/>
      </w:pPr>
      <w:r>
        <w:rPr>
          <w:rFonts w:hint="eastAsia"/>
        </w:rPr>
        <w:t>なお、新築又は売買等により取得する家屋についてその事実関係が分かる書類については、建築確認申請書、建物平面図等さまざまなケースが考えられますので、申請の際は最寄りの課税県税事務所へ確認の上申請してください</w:t>
      </w: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786908" w:rsidRDefault="00786908">
      <w:pPr>
        <w:pStyle w:val="2"/>
        <w:ind w:firstLineChars="0"/>
      </w:pPr>
    </w:p>
    <w:p w:rsidR="00AB5BB4" w:rsidRDefault="00AB5BB4">
      <w:pPr>
        <w:pStyle w:val="2"/>
        <w:ind w:firstLineChars="0"/>
      </w:pPr>
    </w:p>
    <w:p w:rsidR="00AB5BB4" w:rsidRDefault="00AB5BB4">
      <w:pPr>
        <w:pStyle w:val="2"/>
        <w:ind w:firstLineChars="0"/>
      </w:pPr>
    </w:p>
    <w:p w:rsidR="00786908" w:rsidRDefault="00786908">
      <w:pPr>
        <w:pStyle w:val="2"/>
        <w:ind w:firstLineChars="0"/>
      </w:pPr>
    </w:p>
    <w:p w:rsidR="00786908" w:rsidRDefault="00786908" w:rsidP="0059709D">
      <w:pPr>
        <w:pStyle w:val="2"/>
        <w:ind w:left="0" w:firstLineChars="0" w:firstLine="0"/>
      </w:pPr>
    </w:p>
    <w:p w:rsidR="00786908" w:rsidRDefault="00B400DC">
      <w:pPr>
        <w:numPr>
          <w:ilvl w:val="0"/>
          <w:numId w:val="14"/>
        </w:numPr>
        <w:rPr>
          <w:rFonts w:ascii="ＭＳ ゴシック" w:eastAsia="ＭＳ ゴシック" w:hAnsi="ＭＳ ゴシック"/>
        </w:rPr>
      </w:pPr>
      <w:r>
        <w:rPr>
          <w:rFonts w:ascii="ＭＳ ゴシック" w:eastAsia="ＭＳ ゴシック" w:hAnsi="ＭＳ ゴシック" w:hint="eastAsia"/>
        </w:rPr>
        <w:lastRenderedPageBreak/>
        <w:t>受付窓口</w:t>
      </w:r>
    </w:p>
    <w:p w:rsidR="00786908" w:rsidRDefault="00B400DC">
      <w:pPr>
        <w:rPr>
          <w:rFonts w:ascii="ＭＳ ゴシック" w:eastAsia="ＭＳ ゴシック" w:hAnsi="ＭＳ ゴシック"/>
        </w:rPr>
      </w:pPr>
      <w:r>
        <w:rPr>
          <w:rFonts w:ascii="ＭＳ ゴシック" w:eastAsia="ＭＳ ゴシック" w:hAnsi="ＭＳ ゴシック" w:hint="eastAsia"/>
        </w:rPr>
        <w:t xml:space="preserve">　○　県税事務所</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40"/>
        <w:gridCol w:w="1800"/>
        <w:gridCol w:w="1440"/>
        <w:gridCol w:w="1800"/>
        <w:gridCol w:w="2340"/>
        <w:gridCol w:w="900"/>
        <w:gridCol w:w="1080"/>
      </w:tblGrid>
      <w:tr w:rsidR="00B400DC">
        <w:trPr>
          <w:trHeight w:val="827"/>
        </w:trPr>
        <w:tc>
          <w:tcPr>
            <w:tcW w:w="540" w:type="dxa"/>
            <w:shd w:val="clear" w:color="auto" w:fill="C0C0C0"/>
            <w:vAlign w:val="center"/>
          </w:tcPr>
          <w:p w:rsidR="00786908" w:rsidRDefault="00B400DC">
            <w:pPr>
              <w:pStyle w:val="aa"/>
            </w:pPr>
            <w:r>
              <w:rPr>
                <w:rFonts w:hint="eastAsia"/>
              </w:rPr>
              <w:t>課税県税</w:t>
            </w:r>
          </w:p>
        </w:tc>
        <w:tc>
          <w:tcPr>
            <w:tcW w:w="1800" w:type="dxa"/>
            <w:shd w:val="clear" w:color="auto" w:fill="C0C0C0"/>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機関・課名等</w:t>
            </w:r>
          </w:p>
        </w:tc>
        <w:tc>
          <w:tcPr>
            <w:tcW w:w="1440" w:type="dxa"/>
            <w:shd w:val="clear" w:color="auto" w:fill="C0C0C0"/>
            <w:vAlign w:val="center"/>
          </w:tcPr>
          <w:p w:rsidR="00786908" w:rsidRDefault="00B400DC" w:rsidP="00461788">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電話番号</w:t>
            </w:r>
          </w:p>
        </w:tc>
        <w:tc>
          <w:tcPr>
            <w:tcW w:w="1800" w:type="dxa"/>
            <w:shd w:val="clear" w:color="auto" w:fill="C0C0C0"/>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管轄地域</w:t>
            </w:r>
          </w:p>
        </w:tc>
        <w:tc>
          <w:tcPr>
            <w:tcW w:w="2340" w:type="dxa"/>
            <w:shd w:val="clear" w:color="auto" w:fill="C0C0C0"/>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所在地</w:t>
            </w:r>
          </w:p>
        </w:tc>
        <w:tc>
          <w:tcPr>
            <w:tcW w:w="900" w:type="dxa"/>
            <w:shd w:val="clear" w:color="auto" w:fill="C0C0C0"/>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郵便番号</w:t>
            </w:r>
          </w:p>
        </w:tc>
        <w:tc>
          <w:tcPr>
            <w:tcW w:w="1080" w:type="dxa"/>
            <w:shd w:val="clear" w:color="auto" w:fill="C0C0C0"/>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開庁時間</w:t>
            </w:r>
          </w:p>
        </w:tc>
      </w:tr>
      <w:tr w:rsidR="00B400DC">
        <w:trPr>
          <w:trHeight w:val="827"/>
        </w:trPr>
        <w:tc>
          <w:tcPr>
            <w:tcW w:w="54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博多県税事務所</w:t>
            </w:r>
          </w:p>
          <w:p w:rsidR="00786908" w:rsidRDefault="00B400DC">
            <w:pP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課税第一課</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092（</w:t>
            </w:r>
            <w:r w:rsidR="000505A4">
              <w:rPr>
                <w:rFonts w:ascii="ＭＳ Ｐゴシック" w:eastAsia="ＭＳ Ｐゴシック" w:hAnsi="ＭＳ Ｐゴシック" w:hint="eastAsia"/>
                <w:kern w:val="0"/>
                <w:sz w:val="16"/>
              </w:rPr>
              <w:t>260</w:t>
            </w:r>
            <w:r>
              <w:rPr>
                <w:rFonts w:ascii="ＭＳ Ｐゴシック" w:eastAsia="ＭＳ Ｐゴシック" w:hAnsi="ＭＳ Ｐゴシック" w:hint="eastAsia"/>
                <w:kern w:val="0"/>
                <w:sz w:val="16"/>
              </w:rPr>
              <w:t>）</w:t>
            </w:r>
            <w:r w:rsidR="00366AB0">
              <w:rPr>
                <w:rFonts w:ascii="ＭＳ Ｐゴシック" w:eastAsia="ＭＳ Ｐゴシック" w:hAnsi="ＭＳ Ｐゴシック" w:hint="eastAsia"/>
                <w:kern w:val="0"/>
                <w:sz w:val="16"/>
              </w:rPr>
              <w:t>6002</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widowControl/>
              <w:rPr>
                <w:rFonts w:ascii="ＭＳ Ｐゴシック" w:eastAsia="ＭＳ Ｐゴシック" w:hAnsi="ＭＳ Ｐゴシック"/>
                <w:sz w:val="16"/>
              </w:rPr>
            </w:pPr>
            <w:r>
              <w:rPr>
                <w:rFonts w:ascii="ＭＳ Ｐゴシック" w:eastAsia="ＭＳ Ｐゴシック" w:hAnsi="ＭＳ Ｐゴシック" w:hint="eastAsia"/>
                <w:sz w:val="16"/>
              </w:rPr>
              <w:t>福岡市博多区・南区</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福岡市博多区博多駅東1-17-1</w:t>
            </w:r>
          </w:p>
          <w:p w:rsidR="00786908" w:rsidRDefault="00C96751">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コネクトスクエア博多</w:t>
            </w:r>
            <w:r w:rsidR="00B400DC">
              <w:rPr>
                <w:rFonts w:ascii="ＭＳ Ｐゴシック" w:eastAsia="ＭＳ Ｐゴシック" w:hAnsi="ＭＳ Ｐゴシック" w:hint="eastAsia"/>
                <w:kern w:val="0"/>
                <w:sz w:val="16"/>
              </w:rPr>
              <w:t>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812-8542</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25"/>
        </w:trPr>
        <w:tc>
          <w:tcPr>
            <w:tcW w:w="540" w:type="dxa"/>
            <w:vAlign w:val="center"/>
          </w:tcPr>
          <w:p w:rsidR="00786908" w:rsidRDefault="00786908">
            <w:pPr>
              <w:widowControl/>
              <w:jc w:val="right"/>
              <w:rPr>
                <w:rFonts w:ascii="ＭＳ Ｐゴシック" w:eastAsia="ＭＳ Ｐゴシック" w:hAnsi="ＭＳ Ｐゴシック"/>
                <w:kern w:val="0"/>
                <w:sz w:val="16"/>
              </w:rPr>
            </w:pPr>
          </w:p>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p w:rsidR="00786908" w:rsidRDefault="00786908">
            <w:pPr>
              <w:widowControl/>
              <w:jc w:val="right"/>
              <w:rPr>
                <w:rFonts w:ascii="ＭＳ Ｐゴシック" w:eastAsia="ＭＳ Ｐゴシック" w:hAnsi="ＭＳ Ｐゴシック"/>
                <w:kern w:val="0"/>
                <w:sz w:val="16"/>
              </w:rPr>
            </w:pP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東福岡県税事務所</w:t>
            </w:r>
          </w:p>
          <w:p w:rsidR="00786908" w:rsidRDefault="00B400DC">
            <w:pPr>
              <w:rPr>
                <w:rFonts w:ascii="ＭＳ Ｐゴシック" w:eastAsia="ＭＳ Ｐゴシック" w:hAnsi="ＭＳ Ｐゴシック"/>
                <w:kern w:val="0"/>
                <w:sz w:val="16"/>
              </w:rPr>
            </w:pPr>
            <w:r>
              <w:rPr>
                <w:rFonts w:ascii="ＭＳ Ｐゴシック" w:eastAsia="ＭＳ Ｐゴシック" w:hAnsi="ＭＳ Ｐゴシック" w:hint="eastAsia"/>
                <w:sz w:val="16"/>
              </w:rPr>
              <w:t xml:space="preserve">課税第二課　</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092（641）0147</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福岡市東区、宗像市、古賀市、福津市、</w:t>
            </w:r>
          </w:p>
          <w:p w:rsidR="00786908" w:rsidRDefault="00461788">
            <w:pPr>
              <w:rPr>
                <w:rFonts w:ascii="ＭＳ Ｐゴシック" w:eastAsia="ＭＳ Ｐゴシック" w:hAnsi="ＭＳ Ｐゴシック"/>
                <w:sz w:val="16"/>
              </w:rPr>
            </w:pPr>
            <w:r>
              <w:rPr>
                <w:rFonts w:ascii="ＭＳ Ｐゴシック" w:eastAsia="ＭＳ Ｐゴシック" w:hAnsi="ＭＳ Ｐゴシック" w:hint="eastAsia"/>
                <w:sz w:val="16"/>
              </w:rPr>
              <w:t>糟屋郡</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福岡市東区箱崎1-18-1</w:t>
            </w:r>
          </w:p>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粕屋総合庁舎内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812-8543</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39"/>
        </w:trPr>
        <w:tc>
          <w:tcPr>
            <w:tcW w:w="54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西福岡県税事務所</w:t>
            </w:r>
          </w:p>
          <w:p w:rsidR="00786908" w:rsidRDefault="00461788">
            <w:pPr>
              <w:rPr>
                <w:rFonts w:ascii="ＭＳ Ｐゴシック" w:eastAsia="ＭＳ Ｐゴシック" w:hAnsi="ＭＳ Ｐゴシック"/>
                <w:kern w:val="0"/>
                <w:sz w:val="16"/>
              </w:rPr>
            </w:pPr>
            <w:r>
              <w:rPr>
                <w:rFonts w:ascii="ＭＳ Ｐゴシック" w:eastAsia="ＭＳ Ｐゴシック" w:hAnsi="ＭＳ Ｐゴシック" w:hint="eastAsia"/>
                <w:sz w:val="16"/>
              </w:rPr>
              <w:t>課税第一</w:t>
            </w:r>
            <w:r w:rsidR="00B400DC">
              <w:rPr>
                <w:rFonts w:ascii="ＭＳ Ｐゴシック" w:eastAsia="ＭＳ Ｐゴシック" w:hAnsi="ＭＳ Ｐゴシック" w:hint="eastAsia"/>
                <w:sz w:val="16"/>
              </w:rPr>
              <w:t>課</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092（735）6144</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福岡市中央区・西区・</w:t>
            </w:r>
          </w:p>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城南区・早良区、</w:t>
            </w:r>
          </w:p>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糸島</w:t>
            </w:r>
            <w:r w:rsidR="008E28C7">
              <w:rPr>
                <w:rFonts w:ascii="ＭＳ Ｐゴシック" w:eastAsia="ＭＳ Ｐゴシック" w:hAnsi="ＭＳ Ｐゴシック" w:hint="eastAsia"/>
                <w:sz w:val="16"/>
              </w:rPr>
              <w:t>市</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福岡市中央区赤坂1-8-8</w:t>
            </w:r>
          </w:p>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福岡西総合庁舎内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810-8515</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24"/>
        </w:trPr>
        <w:tc>
          <w:tcPr>
            <w:tcW w:w="54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筑紫県税事務所</w:t>
            </w:r>
          </w:p>
          <w:p w:rsidR="00786908" w:rsidRDefault="00B400DC">
            <w:pP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課税課</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092（513）5575</w:t>
            </w:r>
          </w:p>
          <w:p w:rsidR="00786908" w:rsidRDefault="00786908">
            <w:pPr>
              <w:widowControl/>
              <w:rPr>
                <w:rFonts w:ascii="ＭＳ Ｐゴシック" w:eastAsia="ＭＳ Ｐゴシック" w:hAnsi="ＭＳ Ｐゴシック"/>
                <w:kern w:val="0"/>
                <w:sz w:val="16"/>
              </w:rPr>
            </w:pPr>
          </w:p>
        </w:tc>
        <w:tc>
          <w:tcPr>
            <w:tcW w:w="1800" w:type="dxa"/>
            <w:tcBorders>
              <w:bottom w:val="single" w:sz="4" w:space="0" w:color="auto"/>
            </w:tcBorders>
            <w:vAlign w:val="center"/>
          </w:tcPr>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筑紫野市、春日市</w:t>
            </w:r>
          </w:p>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大野城市、太宰府市</w:t>
            </w:r>
          </w:p>
          <w:p w:rsidR="00786908" w:rsidRDefault="00863057">
            <w:pPr>
              <w:rPr>
                <w:rFonts w:ascii="ＭＳ Ｐゴシック" w:eastAsia="ＭＳ Ｐゴシック" w:hAnsi="ＭＳ Ｐゴシック"/>
                <w:sz w:val="16"/>
              </w:rPr>
            </w:pPr>
            <w:r>
              <w:rPr>
                <w:rFonts w:ascii="ＭＳ Ｐゴシック" w:eastAsia="ＭＳ Ｐゴシック" w:hAnsi="ＭＳ Ｐゴシック" w:hint="eastAsia"/>
                <w:sz w:val="16"/>
              </w:rPr>
              <w:t>那珂川市</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大野城市白木原3-5-25　　　　　　　筑紫総合庁舎内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816-8558</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24"/>
        </w:trPr>
        <w:tc>
          <w:tcPr>
            <w:tcW w:w="54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北九州東県税事務所</w:t>
            </w:r>
          </w:p>
          <w:p w:rsidR="00786908" w:rsidRDefault="00B400DC">
            <w:pP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課税</w:t>
            </w:r>
            <w:r w:rsidR="00461788">
              <w:rPr>
                <w:rFonts w:ascii="ＭＳ Ｐゴシック" w:eastAsia="ＭＳ Ｐゴシック" w:hAnsi="ＭＳ Ｐゴシック" w:hint="eastAsia"/>
                <w:kern w:val="0"/>
                <w:sz w:val="16"/>
              </w:rPr>
              <w:t>第</w:t>
            </w:r>
            <w:r>
              <w:rPr>
                <w:rFonts w:ascii="ＭＳ Ｐゴシック" w:eastAsia="ＭＳ Ｐゴシック" w:hAnsi="ＭＳ Ｐゴシック" w:hint="eastAsia"/>
                <w:kern w:val="0"/>
                <w:sz w:val="16"/>
              </w:rPr>
              <w:t>二課</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093（592）3513</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北九州市門司区・</w:t>
            </w:r>
          </w:p>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小倉北区・小倉南区</w:t>
            </w:r>
          </w:p>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及び行橋県税事務所管轄地域</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北九州市小倉北区城内7-8　　　　　小倉総合庁舎内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803-8512</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24"/>
        </w:trPr>
        <w:tc>
          <w:tcPr>
            <w:tcW w:w="540" w:type="dxa"/>
            <w:vAlign w:val="center"/>
          </w:tcPr>
          <w:p w:rsidR="00786908" w:rsidRDefault="00786908">
            <w:pPr>
              <w:widowControl/>
              <w:jc w:val="center"/>
              <w:rPr>
                <w:rFonts w:ascii="ＭＳ Ｐゴシック" w:eastAsia="ＭＳ Ｐゴシック" w:hAnsi="ＭＳ Ｐゴシック"/>
                <w:kern w:val="0"/>
                <w:sz w:val="16"/>
              </w:rPr>
            </w:pPr>
          </w:p>
          <w:p w:rsidR="00786908" w:rsidRDefault="00786908">
            <w:pPr>
              <w:widowControl/>
              <w:jc w:val="center"/>
              <w:rPr>
                <w:rFonts w:ascii="ＭＳ Ｐゴシック" w:eastAsia="ＭＳ Ｐゴシック" w:hAnsi="ＭＳ Ｐゴシック"/>
                <w:kern w:val="0"/>
                <w:sz w:val="16"/>
              </w:rPr>
            </w:pPr>
          </w:p>
        </w:tc>
        <w:tc>
          <w:tcPr>
            <w:tcW w:w="1800" w:type="dxa"/>
            <w:vAlign w:val="center"/>
          </w:tcPr>
          <w:p w:rsidR="00786908" w:rsidRDefault="00B400DC" w:rsidP="00DB7560">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行橋県税事務所</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0930（23）2216</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明朝" w:eastAsia="ＭＳ Ｐ明朝" w:hAnsi="ＭＳ Ｐゴシック"/>
                <w:sz w:val="16"/>
              </w:rPr>
            </w:pPr>
            <w:r>
              <w:rPr>
                <w:rFonts w:ascii="ＭＳ Ｐ明朝" w:eastAsia="ＭＳ Ｐ明朝" w:hAnsi="ＭＳ Ｐゴシック" w:hint="eastAsia"/>
                <w:sz w:val="16"/>
              </w:rPr>
              <w:t>（行橋市、豊前市、京都郡、築上郡）</w:t>
            </w:r>
            <w:r>
              <w:rPr>
                <w:rFonts w:ascii="ＭＳ Ｐ明朝" w:eastAsia="ＭＳ Ｐ明朝" w:hAnsi="ＭＳ Ｐゴシック" w:hint="eastAsia"/>
                <w:color w:val="FF0000"/>
                <w:sz w:val="16"/>
              </w:rPr>
              <w:t>課税県税は北九州東県税事務所</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行橋市中央1-2-1　　　　　　　　　　　行橋総合庁舎内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824-0005</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8:30～17:00</w:t>
            </w:r>
          </w:p>
        </w:tc>
      </w:tr>
      <w:tr w:rsidR="00B400DC">
        <w:trPr>
          <w:trHeight w:val="837"/>
        </w:trPr>
        <w:tc>
          <w:tcPr>
            <w:tcW w:w="54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北九州西県税事務所</w:t>
            </w:r>
          </w:p>
          <w:p w:rsidR="00786908" w:rsidRDefault="00B400DC">
            <w:pPr>
              <w:rPr>
                <w:rFonts w:ascii="ＭＳ Ｐゴシック" w:eastAsia="ＭＳ Ｐゴシック" w:hAnsi="ＭＳ Ｐゴシック"/>
                <w:kern w:val="0"/>
                <w:sz w:val="16"/>
              </w:rPr>
            </w:pPr>
            <w:r>
              <w:rPr>
                <w:rFonts w:ascii="ＭＳ Ｐゴシック" w:eastAsia="ＭＳ Ｐゴシック" w:hAnsi="ＭＳ Ｐゴシック" w:hint="eastAsia"/>
                <w:sz w:val="16"/>
              </w:rPr>
              <w:t>課税第二課</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093（662）9315</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北九州市若松区・</w:t>
            </w:r>
          </w:p>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戸畑区・八幡東区・八幡西区、中間市、遠賀郡</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北九州市八幡東区平野2-13-2</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805-0062</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08"/>
        </w:trPr>
        <w:tc>
          <w:tcPr>
            <w:tcW w:w="54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飯塚・直方県税事務所</w:t>
            </w:r>
          </w:p>
          <w:p w:rsidR="00786908" w:rsidRDefault="00B400DC">
            <w:pPr>
              <w:rPr>
                <w:rFonts w:ascii="ＭＳ Ｐゴシック" w:eastAsia="ＭＳ Ｐゴシック" w:hAnsi="ＭＳ Ｐゴシック"/>
                <w:kern w:val="0"/>
                <w:sz w:val="16"/>
              </w:rPr>
            </w:pPr>
            <w:r>
              <w:rPr>
                <w:rFonts w:ascii="ＭＳ Ｐゴシック" w:eastAsia="ＭＳ Ｐゴシック" w:hAnsi="ＭＳ Ｐゴシック" w:hint="eastAsia"/>
                <w:sz w:val="16"/>
              </w:rPr>
              <w:t>課税第二課</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0948（</w:t>
            </w:r>
            <w:r w:rsidR="00461788">
              <w:rPr>
                <w:rFonts w:ascii="ＭＳ Ｐゴシック" w:eastAsia="ＭＳ Ｐゴシック" w:hAnsi="ＭＳ Ｐゴシック" w:hint="eastAsia"/>
                <w:kern w:val="0"/>
                <w:sz w:val="16"/>
              </w:rPr>
              <w:t>21</w:t>
            </w:r>
            <w:r>
              <w:rPr>
                <w:rFonts w:ascii="ＭＳ Ｐゴシック" w:eastAsia="ＭＳ Ｐゴシック" w:hAnsi="ＭＳ Ｐゴシック" w:hint="eastAsia"/>
                <w:kern w:val="0"/>
                <w:sz w:val="16"/>
              </w:rPr>
              <w:t>）4908</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直方市、宮若市、飯塚市、嘉麻市、鞍手郡、嘉穂郡及び田川県税事務所管轄地域</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飯塚市新立岩8-1　　　　　　　　　　　飯塚総合庁舎内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820-0004</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08"/>
        </w:trPr>
        <w:tc>
          <w:tcPr>
            <w:tcW w:w="540" w:type="dxa"/>
            <w:vAlign w:val="center"/>
          </w:tcPr>
          <w:p w:rsidR="00786908" w:rsidRDefault="00786908">
            <w:pPr>
              <w:widowControl/>
              <w:jc w:val="center"/>
              <w:rPr>
                <w:rFonts w:ascii="ＭＳ Ｐゴシック" w:eastAsia="ＭＳ Ｐゴシック" w:hAnsi="ＭＳ Ｐゴシック"/>
                <w:kern w:val="0"/>
                <w:sz w:val="16"/>
              </w:rPr>
            </w:pPr>
          </w:p>
          <w:p w:rsidR="00786908" w:rsidRDefault="00786908">
            <w:pPr>
              <w:widowControl/>
              <w:jc w:val="center"/>
              <w:rPr>
                <w:rFonts w:ascii="ＭＳ Ｐゴシック" w:eastAsia="ＭＳ Ｐゴシック" w:hAnsi="ＭＳ Ｐゴシック"/>
                <w:kern w:val="0"/>
                <w:sz w:val="16"/>
              </w:rPr>
            </w:pPr>
          </w:p>
        </w:tc>
        <w:tc>
          <w:tcPr>
            <w:tcW w:w="1800" w:type="dxa"/>
            <w:vAlign w:val="center"/>
          </w:tcPr>
          <w:p w:rsidR="00786908" w:rsidRDefault="00B400DC" w:rsidP="00DB7560">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田川県税事務所</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0947（42）9302</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明朝" w:eastAsia="ＭＳ Ｐ明朝" w:hAnsi="ＭＳ Ｐゴシック"/>
                <w:sz w:val="16"/>
              </w:rPr>
            </w:pPr>
            <w:r>
              <w:rPr>
                <w:rFonts w:ascii="ＭＳ Ｐ明朝" w:eastAsia="ＭＳ Ｐ明朝" w:hAnsi="ＭＳ Ｐゴシック" w:hint="eastAsia"/>
                <w:sz w:val="16"/>
              </w:rPr>
              <w:t>（田川市、田川郡）</w:t>
            </w:r>
            <w:r>
              <w:rPr>
                <w:rFonts w:ascii="ＭＳ Ｐ明朝" w:eastAsia="ＭＳ Ｐ明朝" w:hAnsi="ＭＳ Ｐゴシック" w:hint="eastAsia"/>
                <w:color w:val="FF0000"/>
                <w:sz w:val="16"/>
              </w:rPr>
              <w:t>課税県税は飯塚・直方県税事務所</w:t>
            </w:r>
          </w:p>
        </w:tc>
        <w:tc>
          <w:tcPr>
            <w:tcW w:w="2340" w:type="dxa"/>
            <w:vAlign w:val="center"/>
          </w:tcPr>
          <w:p w:rsidR="00461788" w:rsidRDefault="00461788">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田川市大字伊田</w:t>
            </w:r>
            <w:r w:rsidR="00B400DC">
              <w:rPr>
                <w:rFonts w:ascii="ＭＳ Ｐゴシック" w:eastAsia="ＭＳ Ｐゴシック" w:hAnsi="ＭＳ Ｐゴシック" w:hint="eastAsia"/>
                <w:kern w:val="0"/>
                <w:sz w:val="16"/>
              </w:rPr>
              <w:t xml:space="preserve">3292-2　</w:t>
            </w:r>
          </w:p>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田川総合庁舎内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825-0002</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21"/>
        </w:trPr>
        <w:tc>
          <w:tcPr>
            <w:tcW w:w="54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w:t>
            </w:r>
          </w:p>
        </w:tc>
        <w:tc>
          <w:tcPr>
            <w:tcW w:w="1800" w:type="dxa"/>
            <w:vAlign w:val="center"/>
          </w:tcPr>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久留米県税事務所</w:t>
            </w:r>
          </w:p>
          <w:p w:rsidR="00786908" w:rsidRDefault="00B400DC">
            <w:pPr>
              <w:rPr>
                <w:rFonts w:ascii="ＭＳ Ｐゴシック" w:eastAsia="ＭＳ Ｐゴシック" w:hAnsi="ＭＳ Ｐゴシック"/>
                <w:kern w:val="0"/>
                <w:sz w:val="16"/>
              </w:rPr>
            </w:pPr>
            <w:r>
              <w:rPr>
                <w:rFonts w:ascii="ＭＳ Ｐゴシック" w:eastAsia="ＭＳ Ｐゴシック" w:hAnsi="ＭＳ Ｐゴシック" w:hint="eastAsia"/>
                <w:sz w:val="16"/>
              </w:rPr>
              <w:t>課税第二課</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0942（30）1015</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ゴシック" w:eastAsia="ＭＳ Ｐゴシック" w:hAnsi="ＭＳ Ｐゴシック"/>
                <w:sz w:val="16"/>
              </w:rPr>
            </w:pPr>
            <w:r>
              <w:rPr>
                <w:rFonts w:ascii="ＭＳ Ｐゴシック" w:eastAsia="ＭＳ Ｐゴシック" w:hAnsi="ＭＳ Ｐゴシック" w:hint="eastAsia"/>
                <w:sz w:val="16"/>
              </w:rPr>
              <w:t>久留米市、朝倉市、小郡市、うきは市、朝倉郡、三井郡及び大牟田県税事務所・筑後県税事務所管轄地域</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久留米市合川町1642-1　　　　　　　久留米総合庁舎内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839-0861</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35"/>
        </w:trPr>
        <w:tc>
          <w:tcPr>
            <w:tcW w:w="540" w:type="dxa"/>
            <w:vAlign w:val="center"/>
          </w:tcPr>
          <w:p w:rsidR="00786908" w:rsidRDefault="00786908">
            <w:pPr>
              <w:widowControl/>
              <w:jc w:val="center"/>
              <w:rPr>
                <w:rFonts w:ascii="ＭＳ Ｐゴシック" w:eastAsia="ＭＳ Ｐゴシック" w:hAnsi="ＭＳ Ｐゴシック"/>
                <w:kern w:val="0"/>
                <w:sz w:val="16"/>
              </w:rPr>
            </w:pPr>
          </w:p>
          <w:p w:rsidR="00786908" w:rsidRDefault="00786908">
            <w:pPr>
              <w:widowControl/>
              <w:jc w:val="center"/>
              <w:rPr>
                <w:rFonts w:ascii="ＭＳ Ｐゴシック" w:eastAsia="ＭＳ Ｐゴシック" w:hAnsi="ＭＳ Ｐゴシック"/>
                <w:kern w:val="0"/>
                <w:sz w:val="16"/>
              </w:rPr>
            </w:pPr>
          </w:p>
        </w:tc>
        <w:tc>
          <w:tcPr>
            <w:tcW w:w="1800" w:type="dxa"/>
            <w:vAlign w:val="center"/>
          </w:tcPr>
          <w:p w:rsidR="00786908" w:rsidRDefault="00B400DC" w:rsidP="00DB7560">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大牟田県税事務所</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0944（41）5122</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明朝" w:eastAsia="ＭＳ Ｐ明朝" w:hAnsi="ＭＳ Ｐゴシック"/>
                <w:sz w:val="16"/>
              </w:rPr>
            </w:pPr>
            <w:r>
              <w:rPr>
                <w:rFonts w:ascii="ＭＳ Ｐ明朝" w:eastAsia="ＭＳ Ｐ明朝" w:hAnsi="ＭＳ Ｐゴシック" w:hint="eastAsia"/>
                <w:sz w:val="16"/>
              </w:rPr>
              <w:t>（大牟田市、柳川市、</w:t>
            </w:r>
            <w:r w:rsidR="0002549A">
              <w:rPr>
                <w:rFonts w:ascii="ＭＳ Ｐ明朝" w:eastAsia="ＭＳ Ｐ明朝" w:hAnsi="ＭＳ Ｐゴシック" w:hint="eastAsia"/>
                <w:sz w:val="16"/>
              </w:rPr>
              <w:t>みやま市</w:t>
            </w:r>
            <w:r>
              <w:rPr>
                <w:rFonts w:ascii="ＭＳ Ｐ明朝" w:eastAsia="ＭＳ Ｐ明朝" w:hAnsi="ＭＳ Ｐゴシック" w:hint="eastAsia"/>
                <w:sz w:val="16"/>
              </w:rPr>
              <w:t>）</w:t>
            </w:r>
            <w:r>
              <w:rPr>
                <w:rFonts w:ascii="ＭＳ Ｐ明朝" w:eastAsia="ＭＳ Ｐ明朝" w:hAnsi="ＭＳ Ｐゴシック" w:hint="eastAsia"/>
                <w:color w:val="FF0000"/>
                <w:sz w:val="16"/>
              </w:rPr>
              <w:t>課税県税は久留米県税事務所</w:t>
            </w:r>
          </w:p>
        </w:tc>
        <w:tc>
          <w:tcPr>
            <w:tcW w:w="2340" w:type="dxa"/>
            <w:vAlign w:val="center"/>
          </w:tcPr>
          <w:p w:rsidR="00786908" w:rsidRDefault="00B400DC">
            <w:pPr>
              <w:widowControl/>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大牟田市小浜町24-1　　　　　　　　　大牟田総合庁舎内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836-0034</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r w:rsidR="00B400DC">
        <w:trPr>
          <w:trHeight w:val="834"/>
        </w:trPr>
        <w:tc>
          <w:tcPr>
            <w:tcW w:w="540" w:type="dxa"/>
            <w:vAlign w:val="center"/>
          </w:tcPr>
          <w:p w:rsidR="00786908" w:rsidRDefault="00786908">
            <w:pPr>
              <w:widowControl/>
              <w:jc w:val="right"/>
              <w:rPr>
                <w:rFonts w:ascii="ＭＳ Ｐゴシック" w:eastAsia="ＭＳ Ｐゴシック" w:hAnsi="ＭＳ Ｐゴシック"/>
                <w:kern w:val="0"/>
                <w:sz w:val="16"/>
              </w:rPr>
            </w:pPr>
          </w:p>
          <w:p w:rsidR="00786908" w:rsidRDefault="00786908">
            <w:pPr>
              <w:widowControl/>
              <w:jc w:val="right"/>
              <w:rPr>
                <w:rFonts w:ascii="ＭＳ Ｐゴシック" w:eastAsia="ＭＳ Ｐゴシック" w:hAnsi="ＭＳ Ｐゴシック"/>
                <w:kern w:val="0"/>
                <w:sz w:val="16"/>
              </w:rPr>
            </w:pPr>
          </w:p>
        </w:tc>
        <w:tc>
          <w:tcPr>
            <w:tcW w:w="1800" w:type="dxa"/>
            <w:vAlign w:val="center"/>
          </w:tcPr>
          <w:p w:rsidR="00786908" w:rsidRDefault="00B400DC" w:rsidP="00DB7560">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筑後県税事務所</w:t>
            </w:r>
          </w:p>
        </w:tc>
        <w:tc>
          <w:tcPr>
            <w:tcW w:w="1440" w:type="dxa"/>
            <w:vAlign w:val="center"/>
          </w:tcPr>
          <w:p w:rsidR="00786908" w:rsidRDefault="00786908">
            <w:pPr>
              <w:widowControl/>
              <w:rPr>
                <w:rFonts w:ascii="ＭＳ Ｐゴシック" w:eastAsia="ＭＳ Ｐゴシック" w:hAnsi="ＭＳ Ｐゴシック"/>
                <w:kern w:val="0"/>
                <w:sz w:val="16"/>
              </w:rPr>
            </w:pPr>
          </w:p>
          <w:p w:rsidR="00786908" w:rsidRDefault="00B400DC">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0942（52）5131</w:t>
            </w:r>
          </w:p>
          <w:p w:rsidR="00786908" w:rsidRDefault="00786908">
            <w:pPr>
              <w:widowControl/>
              <w:rPr>
                <w:rFonts w:ascii="ＭＳ Ｐゴシック" w:eastAsia="ＭＳ Ｐゴシック" w:hAnsi="ＭＳ Ｐゴシック"/>
                <w:kern w:val="0"/>
                <w:sz w:val="16"/>
              </w:rPr>
            </w:pPr>
          </w:p>
        </w:tc>
        <w:tc>
          <w:tcPr>
            <w:tcW w:w="1800" w:type="dxa"/>
            <w:vAlign w:val="center"/>
          </w:tcPr>
          <w:p w:rsidR="00786908" w:rsidRDefault="00B400DC">
            <w:pPr>
              <w:rPr>
                <w:rFonts w:ascii="ＭＳ Ｐ明朝" w:eastAsia="ＭＳ Ｐ明朝" w:hAnsi="ＭＳ Ｐゴシック"/>
                <w:sz w:val="16"/>
              </w:rPr>
            </w:pPr>
            <w:r>
              <w:rPr>
                <w:rFonts w:ascii="ＭＳ Ｐ明朝" w:eastAsia="ＭＳ Ｐ明朝" w:hAnsi="ＭＳ Ｐゴシック" w:hint="eastAsia"/>
                <w:sz w:val="16"/>
              </w:rPr>
              <w:t>（八女市、筑後市、大川市、八女郡、三瀦郡）</w:t>
            </w:r>
            <w:r>
              <w:rPr>
                <w:rFonts w:ascii="ＭＳ Ｐ明朝" w:eastAsia="ＭＳ Ｐ明朝" w:hAnsi="ＭＳ Ｐゴシック" w:hint="eastAsia"/>
                <w:color w:val="FF0000"/>
                <w:sz w:val="16"/>
              </w:rPr>
              <w:t>課税県税は久留米県税事務所</w:t>
            </w:r>
          </w:p>
        </w:tc>
        <w:tc>
          <w:tcPr>
            <w:tcW w:w="2340" w:type="dxa"/>
            <w:vAlign w:val="center"/>
          </w:tcPr>
          <w:p w:rsidR="00786908" w:rsidRDefault="00863057">
            <w:pPr>
              <w:widowControl/>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筑後市大字和泉423</w:t>
            </w:r>
          </w:p>
          <w:p w:rsidR="00461788" w:rsidRDefault="00461788">
            <w:pPr>
              <w:widowControl/>
              <w:rPr>
                <w:rFonts w:ascii="ＭＳ Ｐゴシック" w:eastAsia="ＭＳ Ｐゴシック" w:hAnsi="ＭＳ Ｐゴシック"/>
                <w:kern w:val="0"/>
                <w:sz w:val="16"/>
              </w:rPr>
            </w:pPr>
            <w:r>
              <w:rPr>
                <w:rFonts w:ascii="ＭＳ Ｐゴシック" w:eastAsia="ＭＳ Ｐゴシック" w:hAnsi="ＭＳ Ｐゴシック"/>
                <w:kern w:val="0"/>
                <w:sz w:val="16"/>
              </w:rPr>
              <w:t>南筑後教育事務所庁舎内</w:t>
            </w:r>
          </w:p>
        </w:tc>
        <w:tc>
          <w:tcPr>
            <w:tcW w:w="900" w:type="dxa"/>
            <w:vAlign w:val="center"/>
          </w:tcPr>
          <w:p w:rsidR="00786908" w:rsidRDefault="00B400DC">
            <w:pPr>
              <w:widowControl/>
              <w:jc w:val="center"/>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833-00</w:t>
            </w:r>
            <w:r w:rsidR="00863057">
              <w:rPr>
                <w:rFonts w:ascii="ＭＳ Ｐゴシック" w:eastAsia="ＭＳ Ｐゴシック" w:hAnsi="ＭＳ Ｐゴシック" w:hint="eastAsia"/>
                <w:kern w:val="0"/>
                <w:sz w:val="16"/>
              </w:rPr>
              <w:t>41</w:t>
            </w:r>
          </w:p>
        </w:tc>
        <w:tc>
          <w:tcPr>
            <w:tcW w:w="1080" w:type="dxa"/>
            <w:vAlign w:val="center"/>
          </w:tcPr>
          <w:p w:rsidR="00786908" w:rsidRDefault="00B400D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8:30～</w:t>
            </w:r>
            <w:r w:rsidR="008E28C7">
              <w:rPr>
                <w:rFonts w:ascii="ＭＳ Ｐゴシック" w:eastAsia="ＭＳ Ｐゴシック" w:hAnsi="ＭＳ Ｐゴシック" w:hint="eastAsia"/>
                <w:sz w:val="16"/>
              </w:rPr>
              <w:t>17:15</w:t>
            </w:r>
          </w:p>
        </w:tc>
      </w:tr>
    </w:tbl>
    <w:p w:rsidR="00786908" w:rsidRDefault="00786908">
      <w:pPr>
        <w:pStyle w:val="a4"/>
        <w:tabs>
          <w:tab w:val="clear" w:pos="4252"/>
          <w:tab w:val="clear" w:pos="8504"/>
        </w:tabs>
        <w:snapToGrid/>
      </w:pPr>
      <w:bookmarkStart w:id="0" w:name="_GoBack"/>
      <w:bookmarkEnd w:id="0"/>
    </w:p>
    <w:p w:rsidR="00786908" w:rsidRDefault="00B400DC">
      <w:pPr>
        <w:pStyle w:val="a4"/>
        <w:tabs>
          <w:tab w:val="clear" w:pos="4252"/>
          <w:tab w:val="clear" w:pos="8504"/>
        </w:tabs>
        <w:snapToGrid/>
        <w:rPr>
          <w:rFonts w:eastAsia="ＭＳ ゴシック"/>
        </w:rPr>
      </w:pPr>
      <w:r>
        <w:rPr>
          <w:rFonts w:eastAsia="ＭＳ ゴシック" w:hint="eastAsia"/>
        </w:rPr>
        <w:t xml:space="preserve">　※　制度等の問い合わせは課税県税事務所にお願いします。</w:t>
      </w:r>
    </w:p>
    <w:sectPr w:rsidR="00786908" w:rsidSect="00AB5BB4">
      <w:headerReference w:type="default" r:id="rId8"/>
      <w:footerReference w:type="default" r:id="rId9"/>
      <w:pgSz w:w="11906" w:h="16838" w:code="9"/>
      <w:pgMar w:top="1588" w:right="851" w:bottom="1361" w:left="1134"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7D9" w:rsidRDefault="000727D9">
      <w:r>
        <w:separator/>
      </w:r>
    </w:p>
  </w:endnote>
  <w:endnote w:type="continuationSeparator" w:id="0">
    <w:p w:rsidR="000727D9" w:rsidRDefault="0007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B62" w:rsidRDefault="00B400DC">
    <w:pPr>
      <w:pStyle w:val="a5"/>
      <w:jc w:val="center"/>
    </w:pPr>
    <w:r>
      <w:rPr>
        <w:rStyle w:val="a6"/>
      </w:rPr>
      <w:fldChar w:fldCharType="begin"/>
    </w:r>
    <w:r>
      <w:rPr>
        <w:rStyle w:val="a6"/>
      </w:rPr>
      <w:instrText xml:space="preserve"> PAGE </w:instrText>
    </w:r>
    <w:r>
      <w:rPr>
        <w:rStyle w:val="a6"/>
      </w:rPr>
      <w:fldChar w:fldCharType="separate"/>
    </w:r>
    <w:r w:rsidR="00F041D8">
      <w:rPr>
        <w:rStyle w:val="a6"/>
        <w:noProof/>
      </w:rPr>
      <w:t>3</w:t>
    </w:r>
    <w:r>
      <w:rPr>
        <w:rStyle w:val="a6"/>
      </w:rPr>
      <w:fldChar w:fldCharType="end"/>
    </w:r>
    <w:r>
      <w:rPr>
        <w:rStyle w:val="a6"/>
        <w:rFonts w:hint="eastAsia"/>
      </w:rPr>
      <w:t>/</w:t>
    </w:r>
    <w:r>
      <w:rPr>
        <w:rStyle w:val="a6"/>
      </w:rPr>
      <w:fldChar w:fldCharType="begin"/>
    </w:r>
    <w:r>
      <w:rPr>
        <w:rStyle w:val="a6"/>
      </w:rPr>
      <w:instrText xml:space="preserve"> NUMPAGES </w:instrText>
    </w:r>
    <w:r>
      <w:rPr>
        <w:rStyle w:val="a6"/>
      </w:rPr>
      <w:fldChar w:fldCharType="separate"/>
    </w:r>
    <w:r w:rsidR="00F041D8">
      <w:rPr>
        <w:rStyle w:val="a6"/>
        <w:noProof/>
      </w:rPr>
      <w:t>3</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7D9" w:rsidRDefault="000727D9">
      <w:r>
        <w:separator/>
      </w:r>
    </w:p>
  </w:footnote>
  <w:footnote w:type="continuationSeparator" w:id="0">
    <w:p w:rsidR="000727D9" w:rsidRDefault="00072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B62" w:rsidRDefault="00401B62">
    <w:pPr>
      <w:pStyle w:val="a4"/>
      <w:jc w:val="right"/>
      <w:rPr>
        <w:rFonts w:ascii="HG丸ｺﾞｼｯｸM-PRO" w:eastAsia="HG丸ｺﾞｼｯｸM-PRO"/>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941"/>
    <w:multiLevelType w:val="multilevel"/>
    <w:tmpl w:val="71AE8E72"/>
    <w:lvl w:ilvl="0">
      <w:start w:val="1"/>
      <w:numFmt w:val="bullet"/>
      <w:lvlText w:val=""/>
      <w:lvlJc w:val="left"/>
      <w:pPr>
        <w:tabs>
          <w:tab w:val="num" w:pos="989"/>
        </w:tabs>
        <w:ind w:left="989" w:hanging="420"/>
      </w:pPr>
      <w:rPr>
        <w:rFonts w:ascii="Wingdings" w:hAnsi="Wingdings" w:hint="default"/>
      </w:rPr>
    </w:lvl>
    <w:lvl w:ilvl="1" w:tentative="1">
      <w:start w:val="1"/>
      <w:numFmt w:val="bullet"/>
      <w:lvlText w:val=""/>
      <w:lvlJc w:val="left"/>
      <w:pPr>
        <w:tabs>
          <w:tab w:val="num" w:pos="1409"/>
        </w:tabs>
        <w:ind w:left="1409" w:hanging="420"/>
      </w:pPr>
      <w:rPr>
        <w:rFonts w:ascii="Wingdings" w:hAnsi="Wingdings" w:hint="default"/>
      </w:rPr>
    </w:lvl>
    <w:lvl w:ilvl="2" w:tentative="1">
      <w:start w:val="1"/>
      <w:numFmt w:val="bullet"/>
      <w:lvlText w:val=""/>
      <w:lvlJc w:val="left"/>
      <w:pPr>
        <w:tabs>
          <w:tab w:val="num" w:pos="1829"/>
        </w:tabs>
        <w:ind w:left="1829" w:hanging="420"/>
      </w:pPr>
      <w:rPr>
        <w:rFonts w:ascii="Wingdings" w:hAnsi="Wingdings" w:hint="default"/>
      </w:rPr>
    </w:lvl>
    <w:lvl w:ilvl="3" w:tentative="1">
      <w:start w:val="1"/>
      <w:numFmt w:val="bullet"/>
      <w:lvlText w:val=""/>
      <w:lvlJc w:val="left"/>
      <w:pPr>
        <w:tabs>
          <w:tab w:val="num" w:pos="2249"/>
        </w:tabs>
        <w:ind w:left="2249" w:hanging="420"/>
      </w:pPr>
      <w:rPr>
        <w:rFonts w:ascii="Wingdings" w:hAnsi="Wingdings" w:hint="default"/>
      </w:rPr>
    </w:lvl>
    <w:lvl w:ilvl="4" w:tentative="1">
      <w:start w:val="1"/>
      <w:numFmt w:val="bullet"/>
      <w:lvlText w:val=""/>
      <w:lvlJc w:val="left"/>
      <w:pPr>
        <w:tabs>
          <w:tab w:val="num" w:pos="2669"/>
        </w:tabs>
        <w:ind w:left="2669" w:hanging="420"/>
      </w:pPr>
      <w:rPr>
        <w:rFonts w:ascii="Wingdings" w:hAnsi="Wingdings" w:hint="default"/>
      </w:rPr>
    </w:lvl>
    <w:lvl w:ilvl="5" w:tentative="1">
      <w:start w:val="1"/>
      <w:numFmt w:val="bullet"/>
      <w:lvlText w:val=""/>
      <w:lvlJc w:val="left"/>
      <w:pPr>
        <w:tabs>
          <w:tab w:val="num" w:pos="3089"/>
        </w:tabs>
        <w:ind w:left="3089" w:hanging="420"/>
      </w:pPr>
      <w:rPr>
        <w:rFonts w:ascii="Wingdings" w:hAnsi="Wingdings" w:hint="default"/>
      </w:rPr>
    </w:lvl>
    <w:lvl w:ilvl="6" w:tentative="1">
      <w:start w:val="1"/>
      <w:numFmt w:val="bullet"/>
      <w:lvlText w:val=""/>
      <w:lvlJc w:val="left"/>
      <w:pPr>
        <w:tabs>
          <w:tab w:val="num" w:pos="3509"/>
        </w:tabs>
        <w:ind w:left="3509" w:hanging="420"/>
      </w:pPr>
      <w:rPr>
        <w:rFonts w:ascii="Wingdings" w:hAnsi="Wingdings" w:hint="default"/>
      </w:rPr>
    </w:lvl>
    <w:lvl w:ilvl="7" w:tentative="1">
      <w:start w:val="1"/>
      <w:numFmt w:val="bullet"/>
      <w:lvlText w:val=""/>
      <w:lvlJc w:val="left"/>
      <w:pPr>
        <w:tabs>
          <w:tab w:val="num" w:pos="3929"/>
        </w:tabs>
        <w:ind w:left="3929" w:hanging="420"/>
      </w:pPr>
      <w:rPr>
        <w:rFonts w:ascii="Wingdings" w:hAnsi="Wingdings" w:hint="default"/>
      </w:rPr>
    </w:lvl>
    <w:lvl w:ilvl="8" w:tentative="1">
      <w:start w:val="1"/>
      <w:numFmt w:val="bullet"/>
      <w:lvlText w:val=""/>
      <w:lvlJc w:val="left"/>
      <w:pPr>
        <w:tabs>
          <w:tab w:val="num" w:pos="4349"/>
        </w:tabs>
        <w:ind w:left="4349" w:hanging="420"/>
      </w:pPr>
      <w:rPr>
        <w:rFonts w:ascii="Wingdings" w:hAnsi="Wingdings" w:hint="default"/>
      </w:rPr>
    </w:lvl>
  </w:abstractNum>
  <w:abstractNum w:abstractNumId="1" w15:restartNumberingAfterBreak="0">
    <w:nsid w:val="054251C2"/>
    <w:multiLevelType w:val="multilevel"/>
    <w:tmpl w:val="8924B4F8"/>
    <w:lvl w:ilvl="0">
      <w:start w:val="1"/>
      <w:numFmt w:val="decimal"/>
      <w:lvlText w:val="%1."/>
      <w:lvlJc w:val="left"/>
      <w:pPr>
        <w:tabs>
          <w:tab w:val="num" w:pos="630"/>
        </w:tabs>
        <w:ind w:left="630" w:hanging="420"/>
      </w:p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0FF15450"/>
    <w:multiLevelType w:val="multilevel"/>
    <w:tmpl w:val="0B90DD9E"/>
    <w:lvl w:ilvl="0">
      <w:start w:val="92"/>
      <w:numFmt w:val="bullet"/>
      <w:lvlText w:val="・"/>
      <w:lvlJc w:val="left"/>
      <w:pPr>
        <w:tabs>
          <w:tab w:val="num" w:pos="570"/>
        </w:tabs>
        <w:ind w:left="570" w:hanging="36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97137DE"/>
    <w:multiLevelType w:val="multilevel"/>
    <w:tmpl w:val="FF76FB5A"/>
    <w:lvl w:ilvl="0">
      <w:start w:val="1"/>
      <w:numFmt w:val="decimalFullWidth"/>
      <w:lvlText w:val="%1．"/>
      <w:lvlJc w:val="left"/>
      <w:pPr>
        <w:tabs>
          <w:tab w:val="num" w:pos="630"/>
        </w:tabs>
        <w:ind w:left="630" w:hanging="420"/>
      </w:pPr>
      <w:rPr>
        <w:rFonts w:hint="default"/>
      </w:rPr>
    </w:lvl>
    <w:lvl w:ilvl="1">
      <w:start w:val="2"/>
      <w:numFmt w:val="bullet"/>
      <w:lvlText w:val="□"/>
      <w:lvlJc w:val="left"/>
      <w:pPr>
        <w:tabs>
          <w:tab w:val="num" w:pos="990"/>
        </w:tabs>
        <w:ind w:left="990" w:hanging="360"/>
      </w:pPr>
      <w:rPr>
        <w:rFonts w:ascii="ＭＳ ゴシック" w:eastAsia="ＭＳ ゴシック" w:hAnsi="ＭＳ ゴシック" w:cs="Times New Roman" w:hint="eastAsia"/>
      </w:r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4" w15:restartNumberingAfterBreak="0">
    <w:nsid w:val="20767AF2"/>
    <w:multiLevelType w:val="multilevel"/>
    <w:tmpl w:val="9E5A53DE"/>
    <w:lvl w:ilvl="0">
      <w:start w:val="2"/>
      <w:numFmt w:val="bullet"/>
      <w:lvlText w:val="□"/>
      <w:lvlJc w:val="left"/>
      <w:pPr>
        <w:tabs>
          <w:tab w:val="num" w:pos="780"/>
        </w:tabs>
        <w:ind w:left="780" w:hanging="360"/>
      </w:pPr>
      <w:rPr>
        <w:rFonts w:ascii="ＭＳ ゴシック" w:eastAsia="ＭＳ ゴシック" w:hAnsi="ＭＳ ゴシック"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7D8543B"/>
    <w:multiLevelType w:val="multilevel"/>
    <w:tmpl w:val="34028378"/>
    <w:lvl w:ilvl="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DB1ADC"/>
    <w:multiLevelType w:val="multilevel"/>
    <w:tmpl w:val="7706A8A2"/>
    <w:lvl w:ilvl="0">
      <w:start w:val="92"/>
      <w:numFmt w:val="bullet"/>
      <w:lvlText w:val="※"/>
      <w:lvlJc w:val="left"/>
      <w:pPr>
        <w:tabs>
          <w:tab w:val="num" w:pos="225"/>
        </w:tabs>
        <w:ind w:left="225" w:hanging="645"/>
      </w:pPr>
      <w:rPr>
        <w:rFonts w:ascii="ＭＳ 明朝" w:eastAsia="ＭＳ 明朝" w:hAnsi="ＭＳ 明朝" w:cs="Times New Roman" w:hint="eastAsia"/>
      </w:rPr>
    </w:lvl>
    <w:lvl w:ilvl="1" w:tentative="1">
      <w:start w:val="1"/>
      <w:numFmt w:val="bullet"/>
      <w:lvlText w:val=""/>
      <w:lvlJc w:val="left"/>
      <w:pPr>
        <w:tabs>
          <w:tab w:val="num" w:pos="420"/>
        </w:tabs>
        <w:ind w:left="420" w:hanging="420"/>
      </w:pPr>
      <w:rPr>
        <w:rFonts w:ascii="Wingdings" w:hAnsi="Wingdings" w:hint="default"/>
      </w:rPr>
    </w:lvl>
    <w:lvl w:ilvl="2" w:tentative="1">
      <w:start w:val="1"/>
      <w:numFmt w:val="bullet"/>
      <w:lvlText w:val=""/>
      <w:lvlJc w:val="left"/>
      <w:pPr>
        <w:tabs>
          <w:tab w:val="num" w:pos="840"/>
        </w:tabs>
        <w:ind w:left="840" w:hanging="420"/>
      </w:pPr>
      <w:rPr>
        <w:rFonts w:ascii="Wingdings" w:hAnsi="Wingdings" w:hint="default"/>
      </w:rPr>
    </w:lvl>
    <w:lvl w:ilvl="3" w:tentative="1">
      <w:start w:val="1"/>
      <w:numFmt w:val="bullet"/>
      <w:lvlText w:val=""/>
      <w:lvlJc w:val="left"/>
      <w:pPr>
        <w:tabs>
          <w:tab w:val="num" w:pos="1260"/>
        </w:tabs>
        <w:ind w:left="1260" w:hanging="420"/>
      </w:pPr>
      <w:rPr>
        <w:rFonts w:ascii="Wingdings" w:hAnsi="Wingdings" w:hint="default"/>
      </w:rPr>
    </w:lvl>
    <w:lvl w:ilvl="4" w:tentative="1">
      <w:start w:val="1"/>
      <w:numFmt w:val="bullet"/>
      <w:lvlText w:val=""/>
      <w:lvlJc w:val="left"/>
      <w:pPr>
        <w:tabs>
          <w:tab w:val="num" w:pos="1680"/>
        </w:tabs>
        <w:ind w:left="1680" w:hanging="420"/>
      </w:pPr>
      <w:rPr>
        <w:rFonts w:ascii="Wingdings" w:hAnsi="Wingdings" w:hint="default"/>
      </w:rPr>
    </w:lvl>
    <w:lvl w:ilvl="5" w:tentative="1">
      <w:start w:val="1"/>
      <w:numFmt w:val="bullet"/>
      <w:lvlText w:val=""/>
      <w:lvlJc w:val="left"/>
      <w:pPr>
        <w:tabs>
          <w:tab w:val="num" w:pos="2100"/>
        </w:tabs>
        <w:ind w:left="2100" w:hanging="420"/>
      </w:pPr>
      <w:rPr>
        <w:rFonts w:ascii="Wingdings" w:hAnsi="Wingdings" w:hint="default"/>
      </w:rPr>
    </w:lvl>
    <w:lvl w:ilvl="6" w:tentative="1">
      <w:start w:val="1"/>
      <w:numFmt w:val="bullet"/>
      <w:lvlText w:val=""/>
      <w:lvlJc w:val="left"/>
      <w:pPr>
        <w:tabs>
          <w:tab w:val="num" w:pos="2520"/>
        </w:tabs>
        <w:ind w:left="2520" w:hanging="420"/>
      </w:pPr>
      <w:rPr>
        <w:rFonts w:ascii="Wingdings" w:hAnsi="Wingdings" w:hint="default"/>
      </w:rPr>
    </w:lvl>
    <w:lvl w:ilvl="7" w:tentative="1">
      <w:start w:val="1"/>
      <w:numFmt w:val="bullet"/>
      <w:lvlText w:val=""/>
      <w:lvlJc w:val="left"/>
      <w:pPr>
        <w:tabs>
          <w:tab w:val="num" w:pos="2940"/>
        </w:tabs>
        <w:ind w:left="2940" w:hanging="420"/>
      </w:pPr>
      <w:rPr>
        <w:rFonts w:ascii="Wingdings" w:hAnsi="Wingdings" w:hint="default"/>
      </w:rPr>
    </w:lvl>
    <w:lvl w:ilvl="8" w:tentative="1">
      <w:start w:val="1"/>
      <w:numFmt w:val="bullet"/>
      <w:lvlText w:val=""/>
      <w:lvlJc w:val="left"/>
      <w:pPr>
        <w:tabs>
          <w:tab w:val="num" w:pos="3360"/>
        </w:tabs>
        <w:ind w:left="3360" w:hanging="420"/>
      </w:pPr>
      <w:rPr>
        <w:rFonts w:ascii="Wingdings" w:hAnsi="Wingdings" w:hint="default"/>
      </w:rPr>
    </w:lvl>
  </w:abstractNum>
  <w:abstractNum w:abstractNumId="7" w15:restartNumberingAfterBreak="0">
    <w:nsid w:val="3DF92D2D"/>
    <w:multiLevelType w:val="multilevel"/>
    <w:tmpl w:val="B600ADFA"/>
    <w:lvl w:ilvl="0">
      <w:numFmt w:val="bullet"/>
      <w:lvlText w:val="・"/>
      <w:lvlJc w:val="left"/>
      <w:pPr>
        <w:tabs>
          <w:tab w:val="num" w:pos="570"/>
        </w:tabs>
        <w:ind w:left="570" w:hanging="360"/>
      </w:pPr>
      <w:rPr>
        <w:rFonts w:ascii="ＭＳ 明朝" w:eastAsia="ＭＳ 明朝" w:hAnsi="ＭＳ 明朝" w:cs="Times New Roman" w:hint="eastAsia"/>
      </w:rPr>
    </w:lvl>
    <w:lvl w:ilvl="1" w:tentative="1">
      <w:start w:val="1"/>
      <w:numFmt w:val="bullet"/>
      <w:lvlText w:val=""/>
      <w:lvlJc w:val="left"/>
      <w:pPr>
        <w:tabs>
          <w:tab w:val="num" w:pos="1050"/>
        </w:tabs>
        <w:ind w:left="1050" w:hanging="420"/>
      </w:pPr>
      <w:rPr>
        <w:rFonts w:ascii="Wingdings" w:hAnsi="Wingdings" w:hint="default"/>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E725359"/>
    <w:multiLevelType w:val="multilevel"/>
    <w:tmpl w:val="A3601204"/>
    <w:lvl w:ilvl="0">
      <w:start w:val="2"/>
      <w:numFmt w:val="bullet"/>
      <w:lvlText w:val="□"/>
      <w:lvlJc w:val="left"/>
      <w:pPr>
        <w:tabs>
          <w:tab w:val="num" w:pos="420"/>
        </w:tabs>
        <w:ind w:left="420" w:hanging="420"/>
      </w:pPr>
      <w:rPr>
        <w:rFonts w:ascii="ＭＳ ゴシック" w:eastAsia="ＭＳ ゴシック" w:hAnsi="ＭＳ ゴシック" w:cs="Times New Roman" w:hint="eastAsia"/>
        <w:color w:val="auto"/>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636A7B"/>
    <w:multiLevelType w:val="multilevel"/>
    <w:tmpl w:val="8A1E1786"/>
    <w:lvl w:ilvl="0">
      <w:start w:val="824"/>
      <w:numFmt w:val="bullet"/>
      <w:lvlText w:val="□"/>
      <w:lvlJc w:val="left"/>
      <w:pPr>
        <w:tabs>
          <w:tab w:val="num" w:pos="420"/>
        </w:tabs>
        <w:ind w:left="420" w:hanging="42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1C32E4"/>
    <w:multiLevelType w:val="multilevel"/>
    <w:tmpl w:val="E6FE613A"/>
    <w:lvl w:ilvl="0">
      <w:start w:val="9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4BC1C7E"/>
    <w:multiLevelType w:val="hybridMultilevel"/>
    <w:tmpl w:val="76507928"/>
    <w:lvl w:ilvl="0" w:tplc="D696B97C">
      <w:start w:val="1"/>
      <w:numFmt w:val="decimal"/>
      <w:lvlText w:val="%1"/>
      <w:lvlJc w:val="left"/>
      <w:pPr>
        <w:tabs>
          <w:tab w:val="num" w:pos="780"/>
        </w:tabs>
        <w:ind w:left="780" w:hanging="360"/>
      </w:pPr>
      <w:rPr>
        <w:rFonts w:hint="eastAsia"/>
      </w:rPr>
    </w:lvl>
    <w:lvl w:ilvl="1" w:tplc="678620EA">
      <w:start w:val="2"/>
      <w:numFmt w:val="bullet"/>
      <w:lvlText w:val="・"/>
      <w:lvlJc w:val="left"/>
      <w:pPr>
        <w:tabs>
          <w:tab w:val="num" w:pos="1200"/>
        </w:tabs>
        <w:ind w:left="1200" w:hanging="360"/>
      </w:pPr>
      <w:rPr>
        <w:rFonts w:ascii="Times New Roman" w:eastAsia="ＭＳ ゴシック" w:hAnsi="Times New Roman" w:cs="Times New Roman" w:hint="default"/>
      </w:rPr>
    </w:lvl>
    <w:lvl w:ilvl="2" w:tplc="27007280">
      <w:start w:val="2"/>
      <w:numFmt w:val="bullet"/>
      <w:lvlText w:val="＊"/>
      <w:lvlJc w:val="left"/>
      <w:pPr>
        <w:tabs>
          <w:tab w:val="num" w:pos="1620"/>
        </w:tabs>
        <w:ind w:left="1620" w:hanging="360"/>
      </w:pPr>
      <w:rPr>
        <w:rFonts w:ascii="Times New Roman" w:eastAsia="ＭＳ ゴシック" w:hAnsi="Times New Roman" w:cs="Times New Roman" w:hint="default"/>
      </w:rPr>
    </w:lvl>
    <w:lvl w:ilvl="3" w:tplc="0A92FA20" w:tentative="1">
      <w:start w:val="1"/>
      <w:numFmt w:val="decimal"/>
      <w:lvlText w:val="%4."/>
      <w:lvlJc w:val="left"/>
      <w:pPr>
        <w:tabs>
          <w:tab w:val="num" w:pos="2100"/>
        </w:tabs>
        <w:ind w:left="2100" w:hanging="420"/>
      </w:pPr>
    </w:lvl>
    <w:lvl w:ilvl="4" w:tplc="6652BCC4" w:tentative="1">
      <w:start w:val="1"/>
      <w:numFmt w:val="aiueoFullWidth"/>
      <w:lvlText w:val="(%5)"/>
      <w:lvlJc w:val="left"/>
      <w:pPr>
        <w:tabs>
          <w:tab w:val="num" w:pos="2520"/>
        </w:tabs>
        <w:ind w:left="2520" w:hanging="420"/>
      </w:pPr>
    </w:lvl>
    <w:lvl w:ilvl="5" w:tplc="3FDC2544" w:tentative="1">
      <w:start w:val="1"/>
      <w:numFmt w:val="decimalEnclosedCircle"/>
      <w:lvlText w:val="%6"/>
      <w:lvlJc w:val="left"/>
      <w:pPr>
        <w:tabs>
          <w:tab w:val="num" w:pos="2940"/>
        </w:tabs>
        <w:ind w:left="2940" w:hanging="420"/>
      </w:pPr>
    </w:lvl>
    <w:lvl w:ilvl="6" w:tplc="16089992" w:tentative="1">
      <w:start w:val="1"/>
      <w:numFmt w:val="decimal"/>
      <w:lvlText w:val="%7."/>
      <w:lvlJc w:val="left"/>
      <w:pPr>
        <w:tabs>
          <w:tab w:val="num" w:pos="3360"/>
        </w:tabs>
        <w:ind w:left="3360" w:hanging="420"/>
      </w:pPr>
    </w:lvl>
    <w:lvl w:ilvl="7" w:tplc="FC82A9BE" w:tentative="1">
      <w:start w:val="1"/>
      <w:numFmt w:val="aiueoFullWidth"/>
      <w:lvlText w:val="(%8)"/>
      <w:lvlJc w:val="left"/>
      <w:pPr>
        <w:tabs>
          <w:tab w:val="num" w:pos="3780"/>
        </w:tabs>
        <w:ind w:left="3780" w:hanging="420"/>
      </w:pPr>
    </w:lvl>
    <w:lvl w:ilvl="8" w:tplc="4C861D0C" w:tentative="1">
      <w:start w:val="1"/>
      <w:numFmt w:val="decimalEnclosedCircle"/>
      <w:lvlText w:val="%9"/>
      <w:lvlJc w:val="left"/>
      <w:pPr>
        <w:tabs>
          <w:tab w:val="num" w:pos="4200"/>
        </w:tabs>
        <w:ind w:left="4200" w:hanging="420"/>
      </w:pPr>
    </w:lvl>
  </w:abstractNum>
  <w:abstractNum w:abstractNumId="12" w15:restartNumberingAfterBreak="0">
    <w:nsid w:val="46416F09"/>
    <w:multiLevelType w:val="hybridMultilevel"/>
    <w:tmpl w:val="93022E4A"/>
    <w:lvl w:ilvl="0" w:tplc="28D25658">
      <w:numFmt w:val="bullet"/>
      <w:lvlText w:val="□"/>
      <w:lvlJc w:val="left"/>
      <w:pPr>
        <w:tabs>
          <w:tab w:val="num" w:pos="420"/>
        </w:tabs>
        <w:ind w:left="420" w:hanging="420"/>
      </w:pPr>
      <w:rPr>
        <w:rFonts w:ascii="ＭＳ ゴシック" w:eastAsia="ＭＳ ゴシック" w:hAnsi="ＭＳ ゴシック" w:cs="Times New Roman" w:hint="eastAsia"/>
      </w:rPr>
    </w:lvl>
    <w:lvl w:ilvl="1" w:tplc="F95CC11C" w:tentative="1">
      <w:start w:val="1"/>
      <w:numFmt w:val="bullet"/>
      <w:lvlText w:val=""/>
      <w:lvlJc w:val="left"/>
      <w:pPr>
        <w:tabs>
          <w:tab w:val="num" w:pos="840"/>
        </w:tabs>
        <w:ind w:left="840" w:hanging="420"/>
      </w:pPr>
      <w:rPr>
        <w:rFonts w:ascii="Wingdings" w:hAnsi="Wingdings" w:hint="default"/>
      </w:rPr>
    </w:lvl>
    <w:lvl w:ilvl="2" w:tplc="CE147824" w:tentative="1">
      <w:start w:val="1"/>
      <w:numFmt w:val="bullet"/>
      <w:lvlText w:val=""/>
      <w:lvlJc w:val="left"/>
      <w:pPr>
        <w:tabs>
          <w:tab w:val="num" w:pos="1260"/>
        </w:tabs>
        <w:ind w:left="1260" w:hanging="420"/>
      </w:pPr>
      <w:rPr>
        <w:rFonts w:ascii="Wingdings" w:hAnsi="Wingdings" w:hint="default"/>
      </w:rPr>
    </w:lvl>
    <w:lvl w:ilvl="3" w:tplc="88C2EC68" w:tentative="1">
      <w:start w:val="1"/>
      <w:numFmt w:val="bullet"/>
      <w:lvlText w:val=""/>
      <w:lvlJc w:val="left"/>
      <w:pPr>
        <w:tabs>
          <w:tab w:val="num" w:pos="1680"/>
        </w:tabs>
        <w:ind w:left="1680" w:hanging="420"/>
      </w:pPr>
      <w:rPr>
        <w:rFonts w:ascii="Wingdings" w:hAnsi="Wingdings" w:hint="default"/>
      </w:rPr>
    </w:lvl>
    <w:lvl w:ilvl="4" w:tplc="D1DA26A6" w:tentative="1">
      <w:start w:val="1"/>
      <w:numFmt w:val="bullet"/>
      <w:lvlText w:val=""/>
      <w:lvlJc w:val="left"/>
      <w:pPr>
        <w:tabs>
          <w:tab w:val="num" w:pos="2100"/>
        </w:tabs>
        <w:ind w:left="2100" w:hanging="420"/>
      </w:pPr>
      <w:rPr>
        <w:rFonts w:ascii="Wingdings" w:hAnsi="Wingdings" w:hint="default"/>
      </w:rPr>
    </w:lvl>
    <w:lvl w:ilvl="5" w:tplc="299A4428" w:tentative="1">
      <w:start w:val="1"/>
      <w:numFmt w:val="bullet"/>
      <w:lvlText w:val=""/>
      <w:lvlJc w:val="left"/>
      <w:pPr>
        <w:tabs>
          <w:tab w:val="num" w:pos="2520"/>
        </w:tabs>
        <w:ind w:left="2520" w:hanging="420"/>
      </w:pPr>
      <w:rPr>
        <w:rFonts w:ascii="Wingdings" w:hAnsi="Wingdings" w:hint="default"/>
      </w:rPr>
    </w:lvl>
    <w:lvl w:ilvl="6" w:tplc="3EBE4B18" w:tentative="1">
      <w:start w:val="1"/>
      <w:numFmt w:val="bullet"/>
      <w:lvlText w:val=""/>
      <w:lvlJc w:val="left"/>
      <w:pPr>
        <w:tabs>
          <w:tab w:val="num" w:pos="2940"/>
        </w:tabs>
        <w:ind w:left="2940" w:hanging="420"/>
      </w:pPr>
      <w:rPr>
        <w:rFonts w:ascii="Wingdings" w:hAnsi="Wingdings" w:hint="default"/>
      </w:rPr>
    </w:lvl>
    <w:lvl w:ilvl="7" w:tplc="602628B8" w:tentative="1">
      <w:start w:val="1"/>
      <w:numFmt w:val="bullet"/>
      <w:lvlText w:val=""/>
      <w:lvlJc w:val="left"/>
      <w:pPr>
        <w:tabs>
          <w:tab w:val="num" w:pos="3360"/>
        </w:tabs>
        <w:ind w:left="3360" w:hanging="420"/>
      </w:pPr>
      <w:rPr>
        <w:rFonts w:ascii="Wingdings" w:hAnsi="Wingdings" w:hint="default"/>
      </w:rPr>
    </w:lvl>
    <w:lvl w:ilvl="8" w:tplc="78F00C92"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7455FF3"/>
    <w:multiLevelType w:val="hybridMultilevel"/>
    <w:tmpl w:val="FB1E78CE"/>
    <w:lvl w:ilvl="0" w:tplc="3D6E3530">
      <w:numFmt w:val="bullet"/>
      <w:lvlText w:val="・"/>
      <w:lvlJc w:val="left"/>
      <w:pPr>
        <w:tabs>
          <w:tab w:val="num" w:pos="1259"/>
        </w:tabs>
        <w:ind w:left="1259" w:hanging="360"/>
      </w:pPr>
      <w:rPr>
        <w:rFonts w:ascii="Times New Roman" w:eastAsia="ＭＳ ゴシック" w:hAnsi="Times New Roman" w:cs="Times New Roman" w:hint="default"/>
      </w:rPr>
    </w:lvl>
    <w:lvl w:ilvl="1" w:tplc="E0B2A400">
      <w:numFmt w:val="bullet"/>
      <w:lvlText w:val="※"/>
      <w:lvlJc w:val="left"/>
      <w:pPr>
        <w:tabs>
          <w:tab w:val="num" w:pos="1739"/>
        </w:tabs>
        <w:ind w:left="1739" w:hanging="420"/>
      </w:pPr>
      <w:rPr>
        <w:rFonts w:ascii="Times New Roman" w:eastAsia="ＭＳ ゴシック" w:hAnsi="Times New Roman" w:cs="Times New Roman" w:hint="default"/>
      </w:rPr>
    </w:lvl>
    <w:lvl w:ilvl="2" w:tplc="448C27C6" w:tentative="1">
      <w:start w:val="1"/>
      <w:numFmt w:val="bullet"/>
      <w:lvlText w:val=""/>
      <w:lvlJc w:val="left"/>
      <w:pPr>
        <w:tabs>
          <w:tab w:val="num" w:pos="2159"/>
        </w:tabs>
        <w:ind w:left="2159" w:hanging="420"/>
      </w:pPr>
      <w:rPr>
        <w:rFonts w:ascii="Wingdings" w:hAnsi="Wingdings" w:hint="default"/>
      </w:rPr>
    </w:lvl>
    <w:lvl w:ilvl="3" w:tplc="4D1C7AEC" w:tentative="1">
      <w:start w:val="1"/>
      <w:numFmt w:val="bullet"/>
      <w:lvlText w:val=""/>
      <w:lvlJc w:val="left"/>
      <w:pPr>
        <w:tabs>
          <w:tab w:val="num" w:pos="2579"/>
        </w:tabs>
        <w:ind w:left="2579" w:hanging="420"/>
      </w:pPr>
      <w:rPr>
        <w:rFonts w:ascii="Wingdings" w:hAnsi="Wingdings" w:hint="default"/>
      </w:rPr>
    </w:lvl>
    <w:lvl w:ilvl="4" w:tplc="52F25E28" w:tentative="1">
      <w:start w:val="1"/>
      <w:numFmt w:val="bullet"/>
      <w:lvlText w:val=""/>
      <w:lvlJc w:val="left"/>
      <w:pPr>
        <w:tabs>
          <w:tab w:val="num" w:pos="2999"/>
        </w:tabs>
        <w:ind w:left="2999" w:hanging="420"/>
      </w:pPr>
      <w:rPr>
        <w:rFonts w:ascii="Wingdings" w:hAnsi="Wingdings" w:hint="default"/>
      </w:rPr>
    </w:lvl>
    <w:lvl w:ilvl="5" w:tplc="82D813D6" w:tentative="1">
      <w:start w:val="1"/>
      <w:numFmt w:val="bullet"/>
      <w:lvlText w:val=""/>
      <w:lvlJc w:val="left"/>
      <w:pPr>
        <w:tabs>
          <w:tab w:val="num" w:pos="3419"/>
        </w:tabs>
        <w:ind w:left="3419" w:hanging="420"/>
      </w:pPr>
      <w:rPr>
        <w:rFonts w:ascii="Wingdings" w:hAnsi="Wingdings" w:hint="default"/>
      </w:rPr>
    </w:lvl>
    <w:lvl w:ilvl="6" w:tplc="7092F400" w:tentative="1">
      <w:start w:val="1"/>
      <w:numFmt w:val="bullet"/>
      <w:lvlText w:val=""/>
      <w:lvlJc w:val="left"/>
      <w:pPr>
        <w:tabs>
          <w:tab w:val="num" w:pos="3839"/>
        </w:tabs>
        <w:ind w:left="3839" w:hanging="420"/>
      </w:pPr>
      <w:rPr>
        <w:rFonts w:ascii="Wingdings" w:hAnsi="Wingdings" w:hint="default"/>
      </w:rPr>
    </w:lvl>
    <w:lvl w:ilvl="7" w:tplc="2B0AA198" w:tentative="1">
      <w:start w:val="1"/>
      <w:numFmt w:val="bullet"/>
      <w:lvlText w:val=""/>
      <w:lvlJc w:val="left"/>
      <w:pPr>
        <w:tabs>
          <w:tab w:val="num" w:pos="4259"/>
        </w:tabs>
        <w:ind w:left="4259" w:hanging="420"/>
      </w:pPr>
      <w:rPr>
        <w:rFonts w:ascii="Wingdings" w:hAnsi="Wingdings" w:hint="default"/>
      </w:rPr>
    </w:lvl>
    <w:lvl w:ilvl="8" w:tplc="F2F64E8E" w:tentative="1">
      <w:start w:val="1"/>
      <w:numFmt w:val="bullet"/>
      <w:lvlText w:val=""/>
      <w:lvlJc w:val="left"/>
      <w:pPr>
        <w:tabs>
          <w:tab w:val="num" w:pos="4679"/>
        </w:tabs>
        <w:ind w:left="4679" w:hanging="420"/>
      </w:pPr>
      <w:rPr>
        <w:rFonts w:ascii="Wingdings" w:hAnsi="Wingdings" w:hint="default"/>
      </w:rPr>
    </w:lvl>
  </w:abstractNum>
  <w:abstractNum w:abstractNumId="14" w15:restartNumberingAfterBreak="0">
    <w:nsid w:val="62314D65"/>
    <w:multiLevelType w:val="singleLevel"/>
    <w:tmpl w:val="C4241F2E"/>
    <w:lvl w:ilvl="0">
      <w:numFmt w:val="japaneseCounting"/>
      <w:lvlText w:val="%1"/>
      <w:lvlJc w:val="left"/>
      <w:pPr>
        <w:tabs>
          <w:tab w:val="num" w:pos="570"/>
        </w:tabs>
        <w:ind w:left="570" w:hanging="360"/>
      </w:pPr>
      <w:rPr>
        <w:rFonts w:hint="eastAsia"/>
      </w:rPr>
    </w:lvl>
  </w:abstractNum>
  <w:abstractNum w:abstractNumId="15" w15:restartNumberingAfterBreak="0">
    <w:nsid w:val="75CA27E3"/>
    <w:multiLevelType w:val="hybridMultilevel"/>
    <w:tmpl w:val="D3284B3A"/>
    <w:lvl w:ilvl="0" w:tplc="889067B2">
      <w:numFmt w:val="bullet"/>
      <w:lvlText w:val="□"/>
      <w:lvlJc w:val="left"/>
      <w:pPr>
        <w:tabs>
          <w:tab w:val="num" w:pos="420"/>
        </w:tabs>
        <w:ind w:left="420" w:hanging="420"/>
      </w:pPr>
      <w:rPr>
        <w:rFonts w:ascii="ＭＳ ゴシック" w:eastAsia="ＭＳ ゴシック" w:hAnsi="ＭＳ ゴシック" w:cs="Times New Roman" w:hint="eastAsia"/>
      </w:rPr>
    </w:lvl>
    <w:lvl w:ilvl="1" w:tplc="7A1296EE" w:tentative="1">
      <w:start w:val="1"/>
      <w:numFmt w:val="bullet"/>
      <w:lvlText w:val=""/>
      <w:lvlJc w:val="left"/>
      <w:pPr>
        <w:tabs>
          <w:tab w:val="num" w:pos="840"/>
        </w:tabs>
        <w:ind w:left="840" w:hanging="420"/>
      </w:pPr>
      <w:rPr>
        <w:rFonts w:ascii="Wingdings" w:hAnsi="Wingdings" w:hint="default"/>
      </w:rPr>
    </w:lvl>
    <w:lvl w:ilvl="2" w:tplc="CB483ABA" w:tentative="1">
      <w:start w:val="1"/>
      <w:numFmt w:val="bullet"/>
      <w:lvlText w:val=""/>
      <w:lvlJc w:val="left"/>
      <w:pPr>
        <w:tabs>
          <w:tab w:val="num" w:pos="1260"/>
        </w:tabs>
        <w:ind w:left="1260" w:hanging="420"/>
      </w:pPr>
      <w:rPr>
        <w:rFonts w:ascii="Wingdings" w:hAnsi="Wingdings" w:hint="default"/>
      </w:rPr>
    </w:lvl>
    <w:lvl w:ilvl="3" w:tplc="5858BEF4" w:tentative="1">
      <w:start w:val="1"/>
      <w:numFmt w:val="bullet"/>
      <w:lvlText w:val=""/>
      <w:lvlJc w:val="left"/>
      <w:pPr>
        <w:tabs>
          <w:tab w:val="num" w:pos="1680"/>
        </w:tabs>
        <w:ind w:left="1680" w:hanging="420"/>
      </w:pPr>
      <w:rPr>
        <w:rFonts w:ascii="Wingdings" w:hAnsi="Wingdings" w:hint="default"/>
      </w:rPr>
    </w:lvl>
    <w:lvl w:ilvl="4" w:tplc="181EB7BE" w:tentative="1">
      <w:start w:val="1"/>
      <w:numFmt w:val="bullet"/>
      <w:lvlText w:val=""/>
      <w:lvlJc w:val="left"/>
      <w:pPr>
        <w:tabs>
          <w:tab w:val="num" w:pos="2100"/>
        </w:tabs>
        <w:ind w:left="2100" w:hanging="420"/>
      </w:pPr>
      <w:rPr>
        <w:rFonts w:ascii="Wingdings" w:hAnsi="Wingdings" w:hint="default"/>
      </w:rPr>
    </w:lvl>
    <w:lvl w:ilvl="5" w:tplc="65DC08FA" w:tentative="1">
      <w:start w:val="1"/>
      <w:numFmt w:val="bullet"/>
      <w:lvlText w:val=""/>
      <w:lvlJc w:val="left"/>
      <w:pPr>
        <w:tabs>
          <w:tab w:val="num" w:pos="2520"/>
        </w:tabs>
        <w:ind w:left="2520" w:hanging="420"/>
      </w:pPr>
      <w:rPr>
        <w:rFonts w:ascii="Wingdings" w:hAnsi="Wingdings" w:hint="default"/>
      </w:rPr>
    </w:lvl>
    <w:lvl w:ilvl="6" w:tplc="CB4CC5A0" w:tentative="1">
      <w:start w:val="1"/>
      <w:numFmt w:val="bullet"/>
      <w:lvlText w:val=""/>
      <w:lvlJc w:val="left"/>
      <w:pPr>
        <w:tabs>
          <w:tab w:val="num" w:pos="2940"/>
        </w:tabs>
        <w:ind w:left="2940" w:hanging="420"/>
      </w:pPr>
      <w:rPr>
        <w:rFonts w:ascii="Wingdings" w:hAnsi="Wingdings" w:hint="default"/>
      </w:rPr>
    </w:lvl>
    <w:lvl w:ilvl="7" w:tplc="0CD218B4" w:tentative="1">
      <w:start w:val="1"/>
      <w:numFmt w:val="bullet"/>
      <w:lvlText w:val=""/>
      <w:lvlJc w:val="left"/>
      <w:pPr>
        <w:tabs>
          <w:tab w:val="num" w:pos="3360"/>
        </w:tabs>
        <w:ind w:left="3360" w:hanging="420"/>
      </w:pPr>
      <w:rPr>
        <w:rFonts w:ascii="Wingdings" w:hAnsi="Wingdings" w:hint="default"/>
      </w:rPr>
    </w:lvl>
    <w:lvl w:ilvl="8" w:tplc="38D24A46"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9"/>
  </w:num>
  <w:num w:numId="3">
    <w:abstractNumId w:val="6"/>
  </w:num>
  <w:num w:numId="4">
    <w:abstractNumId w:val="10"/>
  </w:num>
  <w:num w:numId="5">
    <w:abstractNumId w:val="2"/>
  </w:num>
  <w:num w:numId="6">
    <w:abstractNumId w:val="1"/>
  </w:num>
  <w:num w:numId="7">
    <w:abstractNumId w:val="3"/>
  </w:num>
  <w:num w:numId="8">
    <w:abstractNumId w:val="4"/>
  </w:num>
  <w:num w:numId="9">
    <w:abstractNumId w:val="5"/>
  </w:num>
  <w:num w:numId="10">
    <w:abstractNumId w:val="8"/>
  </w:num>
  <w:num w:numId="11">
    <w:abstractNumId w:val="0"/>
  </w:num>
  <w:num w:numId="12">
    <w:abstractNumId w:val="14"/>
  </w:num>
  <w:num w:numId="13">
    <w:abstractNumId w:val="11"/>
  </w:num>
  <w:num w:numId="14">
    <w:abstractNumId w:val="1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C7"/>
    <w:rsid w:val="000225B9"/>
    <w:rsid w:val="0002549A"/>
    <w:rsid w:val="000505A4"/>
    <w:rsid w:val="000727D9"/>
    <w:rsid w:val="00214821"/>
    <w:rsid w:val="002270AD"/>
    <w:rsid w:val="00366AB0"/>
    <w:rsid w:val="003D7675"/>
    <w:rsid w:val="003E7A4E"/>
    <w:rsid w:val="00401B62"/>
    <w:rsid w:val="00461788"/>
    <w:rsid w:val="004A20BB"/>
    <w:rsid w:val="0059709D"/>
    <w:rsid w:val="00786908"/>
    <w:rsid w:val="007A23B6"/>
    <w:rsid w:val="00863057"/>
    <w:rsid w:val="008E28C7"/>
    <w:rsid w:val="00934BD3"/>
    <w:rsid w:val="00974B8C"/>
    <w:rsid w:val="00A36BE7"/>
    <w:rsid w:val="00AB5BB4"/>
    <w:rsid w:val="00B24210"/>
    <w:rsid w:val="00B400DC"/>
    <w:rsid w:val="00B76B0B"/>
    <w:rsid w:val="00B82DC5"/>
    <w:rsid w:val="00BC0562"/>
    <w:rsid w:val="00BE2183"/>
    <w:rsid w:val="00BE283D"/>
    <w:rsid w:val="00C96751"/>
    <w:rsid w:val="00D926BA"/>
    <w:rsid w:val="00DB7560"/>
    <w:rsid w:val="00ED2468"/>
    <w:rsid w:val="00F041D8"/>
    <w:rsid w:val="00F13678"/>
    <w:rsid w:val="00F53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DC77460-B50F-4A2B-A932-BAEFAA49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styleId="a7">
    <w:name w:val="FollowedHyperlink"/>
    <w:rPr>
      <w:color w:val="800080"/>
      <w:u w:val="single"/>
    </w:rPr>
  </w:style>
  <w:style w:type="character" w:styleId="a8">
    <w:name w:val="Hyperlink"/>
    <w:rPr>
      <w:color w:val="0000FF"/>
      <w:u w:val="single"/>
    </w:rPr>
  </w:style>
  <w:style w:type="paragraph" w:styleId="a9">
    <w:name w:val="Body Text Indent"/>
    <w:basedOn w:val="a"/>
    <w:pPr>
      <w:ind w:leftChars="428" w:left="1080" w:hangingChars="86" w:hanging="181"/>
    </w:pPr>
    <w:rPr>
      <w:rFonts w:ascii="ＭＳ ゴシック" w:eastAsia="ＭＳ ゴシック" w:hAnsi="ＭＳ ゴシック"/>
    </w:rPr>
  </w:style>
  <w:style w:type="paragraph" w:styleId="2">
    <w:name w:val="Body Text Indent 2"/>
    <w:basedOn w:val="a"/>
    <w:pPr>
      <w:ind w:left="720" w:firstLineChars="85" w:firstLine="178"/>
    </w:pPr>
    <w:rPr>
      <w:rFonts w:eastAsia="ＭＳ ゴシック"/>
    </w:rPr>
  </w:style>
  <w:style w:type="paragraph" w:styleId="aa">
    <w:name w:val="Body Text"/>
    <w:basedOn w:val="a"/>
    <w:rPr>
      <w:rFonts w:ascii="ＭＳ Ｐゴシック" w:eastAsia="ＭＳ Ｐゴシック" w:hAnsi="ＭＳ Ｐゴシック"/>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05698-C08B-437F-8982-E39A1685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1731</Words>
  <Characters>611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四ヶ所　裕子</dc:creator>
  <cp:keywords/>
  <cp:lastModifiedBy>福岡県</cp:lastModifiedBy>
  <cp:revision>3</cp:revision>
  <cp:lastPrinted>2019-08-13T04:03:00Z</cp:lastPrinted>
  <dcterms:created xsi:type="dcterms:W3CDTF">2025-03-26T07:35:00Z</dcterms:created>
  <dcterms:modified xsi:type="dcterms:W3CDTF">2025-03-26T07:38:00Z</dcterms:modified>
</cp:coreProperties>
</file>