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A7B" w:rsidRDefault="00A020D3" w:rsidP="009D7A7B">
      <w:bookmarkStart w:id="0" w:name="_GoBack"/>
      <w:bookmarkEnd w:id="0"/>
      <w:r>
        <w:rPr>
          <w:rFonts w:hint="eastAsia"/>
        </w:rPr>
        <w:t>福岡県手話言語条例</w:t>
      </w:r>
    </w:p>
    <w:p w:rsidR="00A020D3" w:rsidRDefault="00A020D3" w:rsidP="00A020D3">
      <w:pPr>
        <w:jc w:val="right"/>
      </w:pPr>
      <w:r>
        <w:t>令和五年三月二十四日</w:t>
      </w:r>
    </w:p>
    <w:p w:rsidR="00A020D3" w:rsidRDefault="00A020D3" w:rsidP="00A020D3">
      <w:pPr>
        <w:jc w:val="right"/>
      </w:pPr>
      <w:r>
        <w:t>福岡県条例第十五号</w:t>
      </w:r>
    </w:p>
    <w:p w:rsidR="009D7A7B" w:rsidRDefault="009D7A7B" w:rsidP="009D7A7B">
      <w:r>
        <w:rPr>
          <w:rFonts w:hint="eastAsia"/>
        </w:rPr>
        <w:t>目次</w:t>
      </w:r>
    </w:p>
    <w:p w:rsidR="009D7A7B" w:rsidRDefault="009D7A7B" w:rsidP="009D7A7B">
      <w:r>
        <w:rPr>
          <w:rFonts w:hint="eastAsia"/>
        </w:rPr>
        <w:t xml:space="preserve">　前文</w:t>
      </w:r>
    </w:p>
    <w:p w:rsidR="009D7A7B" w:rsidRDefault="009D7A7B" w:rsidP="009D7A7B">
      <w:r>
        <w:rPr>
          <w:rFonts w:hint="eastAsia"/>
        </w:rPr>
        <w:t xml:space="preserve">　第一章　総則（第一条―第七条）</w:t>
      </w:r>
    </w:p>
    <w:p w:rsidR="009D7A7B" w:rsidRDefault="00E10248" w:rsidP="009D7A7B">
      <w:r>
        <w:rPr>
          <w:rFonts w:hint="eastAsia"/>
        </w:rPr>
        <w:t xml:space="preserve">　第二章　手話を使用しやすい環境の整備</w:t>
      </w:r>
      <w:r w:rsidR="003A14E6">
        <w:rPr>
          <w:rFonts w:hint="eastAsia"/>
        </w:rPr>
        <w:t>（第八条―第十八条）</w:t>
      </w:r>
    </w:p>
    <w:p w:rsidR="009D7A7B" w:rsidRPr="000D7949" w:rsidRDefault="009D7A7B" w:rsidP="009D7A7B">
      <w:r>
        <w:rPr>
          <w:rFonts w:hint="eastAsia"/>
        </w:rPr>
        <w:t xml:space="preserve">　附則</w:t>
      </w:r>
    </w:p>
    <w:p w:rsidR="009D7A7B" w:rsidRPr="000D7949" w:rsidRDefault="009D7A7B" w:rsidP="009D7A7B"/>
    <w:p w:rsidR="00245812" w:rsidRPr="000D7949" w:rsidRDefault="00245812" w:rsidP="00245812">
      <w:pPr>
        <w:ind w:firstLineChars="100" w:firstLine="210"/>
      </w:pPr>
      <w:r w:rsidRPr="000D7949">
        <w:rPr>
          <w:rFonts w:hint="eastAsia"/>
        </w:rPr>
        <w:t>障害者の権利に関する条約（平成二十六年条約第一号）において、言語には手話その他の形態の非音声言語が含まれることが明記され、また、障害者基本法（昭和四十五年法律第八十四号）においても、言語には手話が含まれることが明記されている。</w:t>
      </w:r>
    </w:p>
    <w:p w:rsidR="009D7A7B" w:rsidRPr="000D7949" w:rsidRDefault="009D7A7B" w:rsidP="00245812">
      <w:pPr>
        <w:ind w:firstLineChars="100" w:firstLine="210"/>
      </w:pPr>
      <w:r w:rsidRPr="000D7949">
        <w:rPr>
          <w:rFonts w:hint="eastAsia"/>
        </w:rPr>
        <w:t>一方で、我が国では、</w:t>
      </w:r>
      <w:r w:rsidR="00057613" w:rsidRPr="000D7949">
        <w:rPr>
          <w:rFonts w:hint="eastAsia"/>
        </w:rPr>
        <w:t>過去の一時期にろう学校</w:t>
      </w:r>
      <w:r w:rsidR="00CA00EE" w:rsidRPr="000D7949">
        <w:rPr>
          <w:rFonts w:hint="eastAsia"/>
        </w:rPr>
        <w:t>において手話の使用が制限されるなど、</w:t>
      </w:r>
      <w:r w:rsidRPr="000D7949">
        <w:rPr>
          <w:rFonts w:hint="eastAsia"/>
        </w:rPr>
        <w:t>手話の使用</w:t>
      </w:r>
      <w:r w:rsidR="00CA00EE" w:rsidRPr="000D7949">
        <w:rPr>
          <w:rFonts w:hint="eastAsia"/>
        </w:rPr>
        <w:t>について様々な</w:t>
      </w:r>
      <w:r w:rsidRPr="000D7949">
        <w:rPr>
          <w:rFonts w:hint="eastAsia"/>
        </w:rPr>
        <w:t>制約</w:t>
      </w:r>
      <w:r w:rsidR="00CA00EE" w:rsidRPr="000D7949">
        <w:rPr>
          <w:rFonts w:hint="eastAsia"/>
        </w:rPr>
        <w:t>を受けてきた</w:t>
      </w:r>
      <w:r w:rsidRPr="000D7949">
        <w:rPr>
          <w:rFonts w:hint="eastAsia"/>
        </w:rPr>
        <w:t>歴史があり、手話が言語であることに対する理解が十分であるとは言えない。</w:t>
      </w:r>
    </w:p>
    <w:p w:rsidR="00B308A8" w:rsidRPr="000D7949" w:rsidRDefault="00B308A8" w:rsidP="00645A24">
      <w:pPr>
        <w:ind w:firstLineChars="100" w:firstLine="210"/>
      </w:pPr>
      <w:r w:rsidRPr="000D7949">
        <w:t>手話は言語であり、意思疎通</w:t>
      </w:r>
      <w:r w:rsidR="00C25338" w:rsidRPr="000D7949">
        <w:rPr>
          <w:rFonts w:hint="eastAsia"/>
        </w:rPr>
        <w:t>にとどまらず</w:t>
      </w:r>
      <w:r w:rsidRPr="000D7949">
        <w:t>、</w:t>
      </w:r>
      <w:r w:rsidR="0052210E" w:rsidRPr="000D7949">
        <w:t>豊かな思考と人間性を涵養し、</w:t>
      </w:r>
      <w:r w:rsidRPr="000D7949">
        <w:t>知的かつ心豊かな生活を送るために無くてはならない文化的所産である。</w:t>
      </w:r>
    </w:p>
    <w:p w:rsidR="009D7A7B" w:rsidRPr="000D7949" w:rsidRDefault="009D7A7B" w:rsidP="00ED4EBD">
      <w:pPr>
        <w:ind w:firstLineChars="100" w:firstLine="210"/>
      </w:pPr>
      <w:r w:rsidRPr="000D7949">
        <w:rPr>
          <w:rFonts w:hint="eastAsia"/>
        </w:rPr>
        <w:t>こうした認識の下、</w:t>
      </w:r>
      <w:r w:rsidR="00B308A8" w:rsidRPr="000D7949">
        <w:t>手話</w:t>
      </w:r>
      <w:r w:rsidR="00F75A5B">
        <w:t>を</w:t>
      </w:r>
      <w:r w:rsidR="00B308A8" w:rsidRPr="000D7949">
        <w:t>言語として</w:t>
      </w:r>
      <w:r w:rsidR="00F75A5B">
        <w:t>明確に位置付け</w:t>
      </w:r>
      <w:r w:rsidR="00B308A8" w:rsidRPr="000D7949">
        <w:t>るとともに、</w:t>
      </w:r>
      <w:r w:rsidR="00901FFC" w:rsidRPr="000D7949">
        <w:t>ろう者が手話を使い日常生活や社会生活を安心して営むことができる</w:t>
      </w:r>
      <w:r w:rsidR="001A7685" w:rsidRPr="000D7949">
        <w:rPr>
          <w:rFonts w:hint="eastAsia"/>
        </w:rPr>
        <w:t>社会</w:t>
      </w:r>
      <w:r w:rsidRPr="000D7949">
        <w:rPr>
          <w:rFonts w:hint="eastAsia"/>
        </w:rPr>
        <w:t>の実現を目指し、この条例を制定する。</w:t>
      </w:r>
    </w:p>
    <w:p w:rsidR="00257BEF" w:rsidRPr="000D7949" w:rsidRDefault="00257BEF" w:rsidP="00ED4EBD">
      <w:pPr>
        <w:ind w:firstLineChars="100" w:firstLine="210"/>
      </w:pPr>
    </w:p>
    <w:p w:rsidR="009D7A7B" w:rsidRPr="000D7949" w:rsidRDefault="009D7A7B" w:rsidP="009D7A7B"/>
    <w:p w:rsidR="009D7A7B" w:rsidRPr="000D7949" w:rsidRDefault="009D7A7B" w:rsidP="009D7A7B">
      <w:r w:rsidRPr="000D7949">
        <w:rPr>
          <w:rFonts w:hint="eastAsia"/>
        </w:rPr>
        <w:t xml:space="preserve">　　　第一章　総則</w:t>
      </w:r>
    </w:p>
    <w:p w:rsidR="004C1C7E" w:rsidRPr="000D7949" w:rsidRDefault="004C1C7E" w:rsidP="009D7A7B"/>
    <w:p w:rsidR="009D7A7B" w:rsidRPr="000D7949" w:rsidRDefault="009D7A7B" w:rsidP="00167A1E">
      <w:pPr>
        <w:ind w:firstLineChars="100" w:firstLine="210"/>
      </w:pPr>
      <w:r w:rsidRPr="000D7949">
        <w:rPr>
          <w:rFonts w:hint="eastAsia"/>
        </w:rPr>
        <w:t>（目的）</w:t>
      </w:r>
    </w:p>
    <w:p w:rsidR="009D7A7B" w:rsidRPr="000D7949" w:rsidRDefault="009D7A7B" w:rsidP="009D7A7B">
      <w:pPr>
        <w:ind w:left="210" w:hangingChars="100" w:hanging="210"/>
      </w:pPr>
      <w:r w:rsidRPr="000D7949">
        <w:rPr>
          <w:rFonts w:hint="eastAsia"/>
        </w:rPr>
        <w:t>第一条　この条例は、手話が言語であるという認識の下、手話の普及その他の手話を使用しやすい環境の整備に関する基本理念を定め、県の責務並びに市町村、県民及び事業者の役割を明らかにするとともに、県の施策を総合的かつ計画的に推進するために必要な基本的事項を定め、もって</w:t>
      </w:r>
      <w:r w:rsidR="001A7685" w:rsidRPr="000D7949">
        <w:rPr>
          <w:rFonts w:hint="eastAsia"/>
        </w:rPr>
        <w:t>ろう者が手話を使い日常生活や社会生活を安心して営むことが</w:t>
      </w:r>
      <w:r w:rsidR="005C23AD" w:rsidRPr="000D7949">
        <w:rPr>
          <w:rFonts w:hint="eastAsia"/>
        </w:rPr>
        <w:t>できる</w:t>
      </w:r>
      <w:r w:rsidR="001A7685" w:rsidRPr="000D7949">
        <w:rPr>
          <w:rFonts w:hint="eastAsia"/>
        </w:rPr>
        <w:t>社会</w:t>
      </w:r>
      <w:r w:rsidRPr="000D7949">
        <w:rPr>
          <w:rFonts w:hint="eastAsia"/>
        </w:rPr>
        <w:t>の実現に寄与することを目的とする。</w:t>
      </w:r>
    </w:p>
    <w:p w:rsidR="009D7A7B" w:rsidRPr="000D7949" w:rsidRDefault="009D7A7B" w:rsidP="00167A1E">
      <w:pPr>
        <w:ind w:firstLineChars="100" w:firstLine="210"/>
      </w:pPr>
      <w:r w:rsidRPr="000D7949">
        <w:rPr>
          <w:rFonts w:hint="eastAsia"/>
        </w:rPr>
        <w:t>（定義）</w:t>
      </w:r>
    </w:p>
    <w:p w:rsidR="009D7A7B" w:rsidRPr="000D7949" w:rsidRDefault="009D7A7B" w:rsidP="009D7A7B">
      <w:pPr>
        <w:ind w:left="210" w:hangingChars="100" w:hanging="210"/>
      </w:pPr>
      <w:r w:rsidRPr="000D7949">
        <w:rPr>
          <w:rFonts w:hint="eastAsia"/>
        </w:rPr>
        <w:t>第二条　この条例において、次の各号に掲げる用語の定義は、それぞれ当該各号に定めるところによる。</w:t>
      </w:r>
    </w:p>
    <w:p w:rsidR="009D7A7B" w:rsidRPr="000D7949" w:rsidRDefault="009D7A7B" w:rsidP="009D7A7B">
      <w:pPr>
        <w:ind w:left="420" w:hangingChars="200" w:hanging="420"/>
      </w:pPr>
      <w:r w:rsidRPr="000D7949">
        <w:rPr>
          <w:rFonts w:hint="eastAsia"/>
        </w:rPr>
        <w:t xml:space="preserve">　一　聴覚障がいのある人　聴覚の機能の障がいがある者であって、当該障がい及び社会的障壁により継続的に日常生活又は社会生活に相当な制限を受ける状態にあるものをいう。</w:t>
      </w:r>
    </w:p>
    <w:p w:rsidR="009D7A7B" w:rsidRPr="000D7949" w:rsidRDefault="009D7A7B" w:rsidP="009D7A7B">
      <w:pPr>
        <w:ind w:left="420" w:hangingChars="200" w:hanging="420"/>
      </w:pPr>
      <w:r w:rsidRPr="000D7949">
        <w:rPr>
          <w:rFonts w:hint="eastAsia"/>
        </w:rPr>
        <w:t xml:space="preserve">　二　ろう者　聴覚障がいのある人のうち、手話を使い日常生活又は社会生活を営む者を</w:t>
      </w:r>
      <w:r w:rsidRPr="000D7949">
        <w:rPr>
          <w:rFonts w:hint="eastAsia"/>
        </w:rPr>
        <w:lastRenderedPageBreak/>
        <w:t>いう。</w:t>
      </w:r>
    </w:p>
    <w:p w:rsidR="009D7A7B" w:rsidRPr="000D7949" w:rsidRDefault="009D7A7B" w:rsidP="009D7A7B">
      <w:r w:rsidRPr="000D7949">
        <w:rPr>
          <w:rFonts w:hint="eastAsia"/>
        </w:rPr>
        <w:t xml:space="preserve">　三　聴覚障がいのある児童等　聴覚障がいのある人のうち、幼児、児童又は生徒をいう。</w:t>
      </w:r>
    </w:p>
    <w:p w:rsidR="009D7A7B" w:rsidRPr="000D7949" w:rsidRDefault="009D7A7B" w:rsidP="009D7A7B">
      <w:pPr>
        <w:ind w:left="420" w:hangingChars="200" w:hanging="420"/>
      </w:pPr>
      <w:r w:rsidRPr="000D7949">
        <w:rPr>
          <w:rFonts w:hint="eastAsia"/>
        </w:rPr>
        <w:t xml:space="preserve">　四　事業者　法人その他の団体（国、独立行政法人等（障害を理由とする差別の解消の推進に関する法律（平成二十五年法律第六十五号）第二条第五号に規定する独立行政法人等をいう。）、地方公共団体及び地方独立行政法人を除く。）及び事業を営む個人をいう。</w:t>
      </w:r>
    </w:p>
    <w:p w:rsidR="009D7A7B" w:rsidRPr="000D7949" w:rsidRDefault="009D7A7B" w:rsidP="009D7A7B">
      <w:r w:rsidRPr="000D7949">
        <w:rPr>
          <w:rFonts w:hint="eastAsia"/>
        </w:rPr>
        <w:t xml:space="preserve">　（基本理念）</w:t>
      </w:r>
    </w:p>
    <w:p w:rsidR="009D7A7B" w:rsidRPr="000D7949" w:rsidRDefault="009D7A7B" w:rsidP="009D7A7B">
      <w:pPr>
        <w:ind w:left="210" w:hangingChars="100" w:hanging="210"/>
      </w:pPr>
      <w:r w:rsidRPr="000D7949">
        <w:rPr>
          <w:rFonts w:hint="eastAsia"/>
        </w:rPr>
        <w:t>第三条　手話の普及その他の手話を使用しやすい環境の整備は、手話が言語であるという認識の下、</w:t>
      </w:r>
      <w:r w:rsidR="001A7685" w:rsidRPr="000D7949">
        <w:rPr>
          <w:rFonts w:hint="eastAsia"/>
        </w:rPr>
        <w:t>ろう者が手話を使い日常生活や社会生活を安心して営むことが</w:t>
      </w:r>
      <w:r w:rsidR="005C23AD" w:rsidRPr="000D7949">
        <w:rPr>
          <w:rFonts w:hint="eastAsia"/>
        </w:rPr>
        <w:t>できる</w:t>
      </w:r>
      <w:r w:rsidR="001A7685" w:rsidRPr="000D7949">
        <w:rPr>
          <w:rFonts w:hint="eastAsia"/>
        </w:rPr>
        <w:t>社会</w:t>
      </w:r>
      <w:r w:rsidRPr="000D7949">
        <w:rPr>
          <w:rFonts w:hint="eastAsia"/>
        </w:rPr>
        <w:t>の実現を旨として行われなければならない。</w:t>
      </w:r>
    </w:p>
    <w:p w:rsidR="009D7A7B" w:rsidRPr="000D7949" w:rsidRDefault="00167A1E" w:rsidP="00167A1E">
      <w:pPr>
        <w:ind w:firstLineChars="100" w:firstLine="210"/>
      </w:pPr>
      <w:r w:rsidRPr="000D7949">
        <w:rPr>
          <w:rFonts w:hint="eastAsia"/>
        </w:rPr>
        <w:t>（</w:t>
      </w:r>
      <w:r w:rsidR="009D7A7B" w:rsidRPr="000D7949">
        <w:rPr>
          <w:rFonts w:hint="eastAsia"/>
        </w:rPr>
        <w:t>県の責務）</w:t>
      </w:r>
    </w:p>
    <w:p w:rsidR="009D7A7B" w:rsidRPr="000D7949" w:rsidRDefault="009D7A7B" w:rsidP="009D7A7B">
      <w:pPr>
        <w:ind w:left="210" w:hangingChars="100" w:hanging="210"/>
      </w:pPr>
      <w:r w:rsidRPr="000D7949">
        <w:rPr>
          <w:rFonts w:hint="eastAsia"/>
        </w:rPr>
        <w:t>第四条　県は、前条</w:t>
      </w:r>
      <w:r w:rsidR="00EB3504" w:rsidRPr="000D7949">
        <w:rPr>
          <w:rFonts w:hint="eastAsia"/>
        </w:rPr>
        <w:t>の</w:t>
      </w:r>
      <w:r w:rsidRPr="000D7949">
        <w:rPr>
          <w:rFonts w:hint="eastAsia"/>
        </w:rPr>
        <w:t>基本理念（以下「基本理念」という。）にのっとり、市町村その他の関係機関と連携して、ろう者が日常生活又は社会生活を営む上で障壁となるような社会における事物、制度、慣行、観念その他一切のものの除去について必要かつ合理的な配慮を行い、手話の普及その他の手話を使用しやすい環境の整備を推進するものとする。</w:t>
      </w:r>
    </w:p>
    <w:p w:rsidR="009D7A7B" w:rsidRPr="000D7949" w:rsidRDefault="009D7A7B" w:rsidP="009D7A7B">
      <w:r w:rsidRPr="000D7949">
        <w:rPr>
          <w:rFonts w:hint="eastAsia"/>
        </w:rPr>
        <w:t>２　県は、基本理念に対する県民の理解</w:t>
      </w:r>
      <w:r w:rsidR="006C1FE7" w:rsidRPr="00E10248">
        <w:rPr>
          <w:rFonts w:hint="eastAsia"/>
        </w:rPr>
        <w:t>を深める</w:t>
      </w:r>
      <w:r w:rsidR="00EB3504" w:rsidRPr="000D7949">
        <w:rPr>
          <w:rFonts w:hint="eastAsia"/>
        </w:rPr>
        <w:t>ため、必要な啓発</w:t>
      </w:r>
      <w:r w:rsidR="00791A5D" w:rsidRPr="000D7949">
        <w:rPr>
          <w:rFonts w:hint="eastAsia"/>
        </w:rPr>
        <w:t>を行う</w:t>
      </w:r>
      <w:r w:rsidRPr="000D7949">
        <w:rPr>
          <w:rFonts w:hint="eastAsia"/>
        </w:rPr>
        <w:t>ものとする。</w:t>
      </w:r>
    </w:p>
    <w:p w:rsidR="009D7A7B" w:rsidRPr="000D7949" w:rsidRDefault="009D7A7B" w:rsidP="00167A1E">
      <w:pPr>
        <w:ind w:firstLineChars="100" w:firstLine="210"/>
      </w:pPr>
      <w:r w:rsidRPr="000D7949">
        <w:rPr>
          <w:rFonts w:hint="eastAsia"/>
        </w:rPr>
        <w:t>（市町村の役割）</w:t>
      </w:r>
    </w:p>
    <w:p w:rsidR="009D7A7B" w:rsidRPr="000D7949" w:rsidRDefault="009D7A7B" w:rsidP="009D7A7B">
      <w:pPr>
        <w:ind w:left="210" w:hangingChars="100" w:hanging="210"/>
      </w:pPr>
      <w:r w:rsidRPr="000D7949">
        <w:rPr>
          <w:rFonts w:hint="eastAsia"/>
        </w:rPr>
        <w:t>第五条　市町村は、基本理念にのっとり、手話の普及その他の手話を使用しやすい環境の整備に努めるものとする。</w:t>
      </w:r>
    </w:p>
    <w:p w:rsidR="009D7A7B" w:rsidRPr="000D7949" w:rsidRDefault="009D7A7B" w:rsidP="00167A1E">
      <w:pPr>
        <w:ind w:firstLineChars="100" w:firstLine="210"/>
      </w:pPr>
      <w:r w:rsidRPr="000D7949">
        <w:rPr>
          <w:rFonts w:hint="eastAsia"/>
        </w:rPr>
        <w:t>（県民の役割）</w:t>
      </w:r>
    </w:p>
    <w:p w:rsidR="009D7A7B" w:rsidRPr="000D7949" w:rsidRDefault="009D7A7B" w:rsidP="009D7A7B">
      <w:r w:rsidRPr="000D7949">
        <w:rPr>
          <w:rFonts w:hint="eastAsia"/>
        </w:rPr>
        <w:t>第六条　県民は、基本理念について理解を深めるよう努めるものとする。</w:t>
      </w:r>
    </w:p>
    <w:p w:rsidR="009D7A7B" w:rsidRPr="000D7949" w:rsidRDefault="009D7A7B" w:rsidP="00167A1E">
      <w:pPr>
        <w:ind w:firstLineChars="100" w:firstLine="210"/>
      </w:pPr>
      <w:r w:rsidRPr="000D7949">
        <w:rPr>
          <w:rFonts w:hint="eastAsia"/>
        </w:rPr>
        <w:t>（事業者の役割）</w:t>
      </w:r>
    </w:p>
    <w:p w:rsidR="009D7A7B" w:rsidRPr="000D7949" w:rsidRDefault="009D7A7B" w:rsidP="009D7A7B">
      <w:pPr>
        <w:ind w:left="210" w:hangingChars="100" w:hanging="210"/>
      </w:pPr>
      <w:r w:rsidRPr="000D7949">
        <w:rPr>
          <w:rFonts w:hint="eastAsia"/>
        </w:rPr>
        <w:t>第七条　事業者は、基本理念にのっとり、ろう者に対しサービスを提供するとき、又はろう者を雇用するときは、手話の使用に関して配慮するよう努めるものとする。</w:t>
      </w:r>
    </w:p>
    <w:p w:rsidR="009D7A7B" w:rsidRPr="000D7949" w:rsidRDefault="009D7A7B" w:rsidP="009D7A7B">
      <w:pPr>
        <w:ind w:left="210" w:hangingChars="100" w:hanging="210"/>
      </w:pPr>
    </w:p>
    <w:p w:rsidR="009D7A7B" w:rsidRPr="000D7949" w:rsidRDefault="006C1FE7" w:rsidP="009D7A7B">
      <w:r>
        <w:rPr>
          <w:rFonts w:hint="eastAsia"/>
        </w:rPr>
        <w:t xml:space="preserve">　　　第二章　手話</w:t>
      </w:r>
      <w:r w:rsidRPr="00E10248">
        <w:rPr>
          <w:rFonts w:hint="eastAsia"/>
        </w:rPr>
        <w:t>を使用しやすい環境の整備</w:t>
      </w:r>
    </w:p>
    <w:p w:rsidR="009D7A7B" w:rsidRPr="000D7949" w:rsidRDefault="009D7A7B" w:rsidP="009D7A7B"/>
    <w:p w:rsidR="009D7A7B" w:rsidRPr="000D7949" w:rsidRDefault="009D7A7B" w:rsidP="00167A1E">
      <w:pPr>
        <w:ind w:firstLineChars="100" w:firstLine="210"/>
      </w:pPr>
      <w:r w:rsidRPr="000D7949">
        <w:rPr>
          <w:rFonts w:hint="eastAsia"/>
        </w:rPr>
        <w:t>（施策の推進）</w:t>
      </w:r>
    </w:p>
    <w:p w:rsidR="009D7A7B" w:rsidRPr="000D7949" w:rsidRDefault="009D7A7B" w:rsidP="009D7A7B">
      <w:pPr>
        <w:ind w:left="210" w:hangingChars="100" w:hanging="210"/>
      </w:pPr>
      <w:r w:rsidRPr="000D7949">
        <w:rPr>
          <w:rFonts w:hint="eastAsia"/>
        </w:rPr>
        <w:t>第八条　県は、基本理念にのっとり、手話の普及その他の手話を使用しやすい環境の整備のために必要な施策を総合的かつ計画的に推進するものとする。</w:t>
      </w:r>
    </w:p>
    <w:p w:rsidR="005624E7" w:rsidRPr="000D7949" w:rsidRDefault="005624E7" w:rsidP="009D7A7B">
      <w:pPr>
        <w:ind w:left="210" w:hangingChars="100" w:hanging="210"/>
      </w:pPr>
      <w:r w:rsidRPr="000D7949">
        <w:t>２　県は、前項の施策</w:t>
      </w:r>
      <w:r w:rsidR="006C1FE7" w:rsidRPr="00E10248">
        <w:t>を講ずるに</w:t>
      </w:r>
      <w:r w:rsidRPr="000D7949">
        <w:t>当たっては、ろう者及び手話通訳者等の意見を</w:t>
      </w:r>
      <w:r w:rsidRPr="00E10248">
        <w:t>聴</w:t>
      </w:r>
      <w:r w:rsidR="00E1400A" w:rsidRPr="00E10248">
        <w:rPr>
          <w:rFonts w:hint="eastAsia"/>
        </w:rPr>
        <w:t>く</w:t>
      </w:r>
      <w:r w:rsidRPr="000D7949">
        <w:t>ものとする。</w:t>
      </w:r>
    </w:p>
    <w:p w:rsidR="009D7A7B" w:rsidRPr="000D7949" w:rsidRDefault="009D7A7B" w:rsidP="009D7A7B">
      <w:r w:rsidRPr="000D7949">
        <w:rPr>
          <w:rFonts w:hint="eastAsia"/>
        </w:rPr>
        <w:t xml:space="preserve">　（手話を獲得する機会の確保等）</w:t>
      </w:r>
    </w:p>
    <w:p w:rsidR="009D7A7B" w:rsidRPr="000D7949" w:rsidRDefault="009D7A7B" w:rsidP="009D7A7B">
      <w:pPr>
        <w:ind w:left="210" w:hangingChars="100" w:hanging="210"/>
      </w:pPr>
      <w:r w:rsidRPr="000D7949">
        <w:rPr>
          <w:rFonts w:hint="eastAsia"/>
        </w:rPr>
        <w:t>第九条　県は、市町村その他の関係機関と連携し、聴覚障がいのある人が乳幼児期からその家族等とともに手話を獲得し、又は習得する機会を確保するよう努めるものとする。</w:t>
      </w:r>
    </w:p>
    <w:p w:rsidR="009D7A7B" w:rsidRPr="000D7949" w:rsidRDefault="00E10248" w:rsidP="00167A1E">
      <w:pPr>
        <w:ind w:firstLineChars="100" w:firstLine="210"/>
      </w:pPr>
      <w:r>
        <w:rPr>
          <w:rFonts w:hint="eastAsia"/>
        </w:rPr>
        <w:t>（手話を学ぶ機会の確保</w:t>
      </w:r>
      <w:r w:rsidR="009D7A7B" w:rsidRPr="000D7949">
        <w:rPr>
          <w:rFonts w:hint="eastAsia"/>
        </w:rPr>
        <w:t>）</w:t>
      </w:r>
    </w:p>
    <w:p w:rsidR="009D7A7B" w:rsidRPr="000D7949" w:rsidRDefault="009D7A7B" w:rsidP="009D7A7B">
      <w:r w:rsidRPr="000D7949">
        <w:rPr>
          <w:rFonts w:hint="eastAsia"/>
        </w:rPr>
        <w:t>第十条　県は、県民が手話を学ぶ機会を確保するよう努めるものとする。</w:t>
      </w:r>
    </w:p>
    <w:p w:rsidR="009D7A7B" w:rsidRPr="000D7949" w:rsidRDefault="009D7A7B" w:rsidP="009D7A7B">
      <w:pPr>
        <w:ind w:left="210" w:hangingChars="100" w:hanging="210"/>
      </w:pPr>
      <w:r w:rsidRPr="000D7949">
        <w:rPr>
          <w:rFonts w:hint="eastAsia"/>
        </w:rPr>
        <w:t>２　県は、その職員が手話に対する理解を深め</w:t>
      </w:r>
      <w:r w:rsidR="00E10248">
        <w:rPr>
          <w:rFonts w:hint="eastAsia"/>
        </w:rPr>
        <w:t>ること</w:t>
      </w:r>
      <w:r w:rsidRPr="000D7949">
        <w:rPr>
          <w:rFonts w:hint="eastAsia"/>
        </w:rPr>
        <w:t>ができるよう、</w:t>
      </w:r>
      <w:r w:rsidR="00E10248">
        <w:rPr>
          <w:rFonts w:hint="eastAsia"/>
        </w:rPr>
        <w:t>手話を学ぶ機会の確保を図る</w:t>
      </w:r>
      <w:r w:rsidRPr="000D7949">
        <w:rPr>
          <w:rFonts w:hint="eastAsia"/>
        </w:rPr>
        <w:t>ものとする。</w:t>
      </w:r>
    </w:p>
    <w:p w:rsidR="009D7A7B" w:rsidRPr="000D7949" w:rsidRDefault="00E10248" w:rsidP="00167A1E">
      <w:pPr>
        <w:ind w:firstLineChars="100" w:firstLine="210"/>
      </w:pPr>
      <w:r>
        <w:rPr>
          <w:rFonts w:hint="eastAsia"/>
        </w:rPr>
        <w:t>（手話を用いた情報発信</w:t>
      </w:r>
      <w:r w:rsidR="009D7A7B" w:rsidRPr="000D7949">
        <w:rPr>
          <w:rFonts w:hint="eastAsia"/>
        </w:rPr>
        <w:t>）</w:t>
      </w:r>
    </w:p>
    <w:p w:rsidR="009D7A7B" w:rsidRPr="000D7949" w:rsidRDefault="009D7A7B" w:rsidP="009D7A7B">
      <w:pPr>
        <w:ind w:left="210" w:hangingChars="100" w:hanging="210"/>
      </w:pPr>
      <w:r w:rsidRPr="000D7949">
        <w:rPr>
          <w:rFonts w:hint="eastAsia"/>
        </w:rPr>
        <w:t>第十一条　県は、ろう者が県政に関する情報を速やかに取得することができるよう、必要に応じて</w:t>
      </w:r>
      <w:r w:rsidR="00E10248">
        <w:rPr>
          <w:rFonts w:hint="eastAsia"/>
        </w:rPr>
        <w:t>、情報通信技術を活用し</w:t>
      </w:r>
      <w:r w:rsidR="00B4540D">
        <w:rPr>
          <w:rFonts w:hint="eastAsia"/>
        </w:rPr>
        <w:t>た手話を用いて</w:t>
      </w:r>
      <w:r w:rsidRPr="000D7949">
        <w:rPr>
          <w:rFonts w:hint="eastAsia"/>
        </w:rPr>
        <w:t>情報発信を行うものとする。</w:t>
      </w:r>
    </w:p>
    <w:p w:rsidR="009D7A7B" w:rsidRPr="000D7949" w:rsidRDefault="009D7A7B" w:rsidP="009D7A7B">
      <w:r w:rsidRPr="000D7949">
        <w:rPr>
          <w:rFonts w:hint="eastAsia"/>
        </w:rPr>
        <w:t xml:space="preserve">　（手話通訳者の確保、養成等）</w:t>
      </w:r>
    </w:p>
    <w:p w:rsidR="009D7A7B" w:rsidRPr="000D7949" w:rsidRDefault="009D7A7B" w:rsidP="009D7A7B">
      <w:pPr>
        <w:ind w:left="210" w:hangingChars="100" w:hanging="210"/>
      </w:pPr>
      <w:r w:rsidRPr="000D7949">
        <w:rPr>
          <w:rFonts w:hint="eastAsia"/>
        </w:rPr>
        <w:t>第十二条　県は、ろう者が手話通訳者の派遣等意思疎通を図るための支援を受けられるよう、市町村その他の関係機関と連携して、手話通訳者及びその指導者の確保、養成並びに手話技術及び専門性の向上に対する支援に努めるものとする。</w:t>
      </w:r>
    </w:p>
    <w:p w:rsidR="009D7A7B" w:rsidRPr="000D7949" w:rsidRDefault="009D7A7B" w:rsidP="00167A1E">
      <w:pPr>
        <w:ind w:firstLineChars="100" w:firstLine="210"/>
      </w:pPr>
      <w:r w:rsidRPr="000D7949">
        <w:rPr>
          <w:rFonts w:hint="eastAsia"/>
        </w:rPr>
        <w:t>（学校における手話の普及）</w:t>
      </w:r>
    </w:p>
    <w:p w:rsidR="009D7A7B" w:rsidRPr="000D7949" w:rsidRDefault="009D7A7B" w:rsidP="009D7A7B">
      <w:pPr>
        <w:ind w:left="210" w:hangingChars="100" w:hanging="210"/>
      </w:pPr>
      <w:r w:rsidRPr="000D7949">
        <w:rPr>
          <w:rFonts w:hint="eastAsia"/>
        </w:rPr>
        <w:t>第十三条　聴覚障がいのある児童等が通学する学校の設置者は、聴覚障がいのある児童等が手話を学び、かつ、手話で学ぶことができるよう、教職員の手話の習得及び習得した手話に関する技術の向上のために必要な措置を講ずるよう努めるものとする。</w:t>
      </w:r>
    </w:p>
    <w:p w:rsidR="009D7A7B" w:rsidRPr="000D7949" w:rsidRDefault="009D7A7B" w:rsidP="009D7A7B">
      <w:pPr>
        <w:ind w:left="210" w:hangingChars="100" w:hanging="210"/>
      </w:pPr>
      <w:r w:rsidRPr="000D7949">
        <w:rPr>
          <w:rFonts w:hint="eastAsia"/>
        </w:rPr>
        <w:t>２　聴覚障がいのある児童等が通学する学校の設置者は、聴覚障がいのある児童等及びその家族等に対する手話に関する学習の機会の提供並びに教育に関する相談及び支援に関する措置を講ずるよう努めるものとする。</w:t>
      </w:r>
    </w:p>
    <w:p w:rsidR="009D7A7B" w:rsidRPr="000D7949" w:rsidRDefault="009D7A7B" w:rsidP="00167A1E">
      <w:pPr>
        <w:ind w:firstLineChars="100" w:firstLine="210"/>
      </w:pPr>
      <w:r w:rsidRPr="000D7949">
        <w:rPr>
          <w:rFonts w:hint="eastAsia"/>
        </w:rPr>
        <w:t>（相談支援の取組）</w:t>
      </w:r>
    </w:p>
    <w:p w:rsidR="009D7A7B" w:rsidRPr="000D7949" w:rsidRDefault="009D7A7B" w:rsidP="009D7A7B">
      <w:pPr>
        <w:ind w:left="210" w:hangingChars="100" w:hanging="210"/>
      </w:pPr>
      <w:r w:rsidRPr="000D7949">
        <w:rPr>
          <w:rFonts w:hint="eastAsia"/>
        </w:rPr>
        <w:t>第十四条　県は、市町村その他の関係機関と連携して、聴覚障がいのある人及びその家族等に対して、乳幼児期からの切れ目ない相談支援体制の整備を図るものとする。</w:t>
      </w:r>
    </w:p>
    <w:p w:rsidR="009D7A7B" w:rsidRPr="000D7949" w:rsidRDefault="009D7A7B" w:rsidP="00167A1E">
      <w:pPr>
        <w:ind w:firstLineChars="100" w:firstLine="210"/>
      </w:pPr>
      <w:r w:rsidRPr="000D7949">
        <w:rPr>
          <w:rFonts w:hint="eastAsia"/>
        </w:rPr>
        <w:t>（事業者への支援）</w:t>
      </w:r>
    </w:p>
    <w:p w:rsidR="009D7A7B" w:rsidRPr="000D7949" w:rsidRDefault="009D7A7B" w:rsidP="009D7A7B">
      <w:pPr>
        <w:ind w:left="210" w:hangingChars="100" w:hanging="210"/>
      </w:pPr>
      <w:r w:rsidRPr="000D7949">
        <w:rPr>
          <w:rFonts w:hint="eastAsia"/>
        </w:rPr>
        <w:t>第十五条　県は、事業者</w:t>
      </w:r>
      <w:r w:rsidR="002D3B5C">
        <w:rPr>
          <w:rFonts w:hint="eastAsia"/>
        </w:rPr>
        <w:t>が行う第七条</w:t>
      </w:r>
      <w:r w:rsidRPr="000D7949">
        <w:rPr>
          <w:rFonts w:hint="eastAsia"/>
        </w:rPr>
        <w:t>の取組に対して、情報の提供その他の必要な支援を行うよう努めるものとする。</w:t>
      </w:r>
    </w:p>
    <w:p w:rsidR="009D7A7B" w:rsidRDefault="009D7A7B" w:rsidP="009D7A7B">
      <w:r w:rsidRPr="000D7949">
        <w:rPr>
          <w:rFonts w:hint="eastAsia"/>
        </w:rPr>
        <w:t xml:space="preserve">　（手話に関する調査研究等への協</w:t>
      </w:r>
      <w:r>
        <w:rPr>
          <w:rFonts w:hint="eastAsia"/>
        </w:rPr>
        <w:t>力）</w:t>
      </w:r>
    </w:p>
    <w:p w:rsidR="009D7A7B" w:rsidRDefault="009D7A7B" w:rsidP="009D7A7B">
      <w:pPr>
        <w:ind w:left="210" w:hangingChars="100" w:hanging="210"/>
      </w:pPr>
      <w:r>
        <w:rPr>
          <w:rFonts w:hint="eastAsia"/>
        </w:rPr>
        <w:t>第十六条　県は、ろう者、手話通訳者等が手話の発展に資するために行う手話に関する調査研究及びその成果の普及に協力するものとする。</w:t>
      </w:r>
    </w:p>
    <w:p w:rsidR="009D7A7B" w:rsidRDefault="009D7A7B" w:rsidP="00167A1E">
      <w:pPr>
        <w:ind w:firstLineChars="100" w:firstLine="210"/>
      </w:pPr>
      <w:r>
        <w:rPr>
          <w:rFonts w:hint="eastAsia"/>
        </w:rPr>
        <w:t>（災害時における措置）</w:t>
      </w:r>
    </w:p>
    <w:p w:rsidR="009D7A7B" w:rsidRDefault="009D7A7B" w:rsidP="009D7A7B">
      <w:pPr>
        <w:ind w:left="210" w:hangingChars="100" w:hanging="210"/>
      </w:pPr>
      <w:r>
        <w:rPr>
          <w:rFonts w:hint="eastAsia"/>
        </w:rPr>
        <w:t>第十七条　県は、災害その他の非常事態において、ろう者が必要な情報を迅速かつ的確に取得し、円滑に</w:t>
      </w:r>
      <w:r w:rsidRPr="009422CF">
        <w:rPr>
          <w:rFonts w:hint="eastAsia"/>
        </w:rPr>
        <w:t>意思疎通</w:t>
      </w:r>
      <w:r>
        <w:rPr>
          <w:rFonts w:hint="eastAsia"/>
        </w:rPr>
        <w:t>を図ることができるよう、市町村その他の関係機関と連携して、必要な措置を講ずるよう努めるものとする。</w:t>
      </w:r>
    </w:p>
    <w:p w:rsidR="009D7A7B" w:rsidRDefault="009D7A7B" w:rsidP="00167A1E">
      <w:pPr>
        <w:ind w:firstLineChars="100" w:firstLine="210"/>
      </w:pPr>
      <w:r>
        <w:rPr>
          <w:rFonts w:hint="eastAsia"/>
        </w:rPr>
        <w:t>（財政上の措置）</w:t>
      </w:r>
    </w:p>
    <w:p w:rsidR="009D7A7B" w:rsidRDefault="009D7A7B" w:rsidP="009D7A7B">
      <w:pPr>
        <w:ind w:left="210" w:hangingChars="100" w:hanging="210"/>
      </w:pPr>
      <w:r>
        <w:rPr>
          <w:rFonts w:hint="eastAsia"/>
        </w:rPr>
        <w:t>第十八条　県は、手話に関する施策を推進するため、必要な財政上の措置を講ずるよう努めるものとする。</w:t>
      </w:r>
    </w:p>
    <w:p w:rsidR="009D7A7B" w:rsidRDefault="009D7A7B" w:rsidP="00AB4F6D">
      <w:pPr>
        <w:spacing w:line="160" w:lineRule="exact"/>
      </w:pPr>
    </w:p>
    <w:p w:rsidR="009D7A7B" w:rsidRDefault="009D7A7B" w:rsidP="009D7A7B">
      <w:r>
        <w:rPr>
          <w:rFonts w:hint="eastAsia"/>
        </w:rPr>
        <w:t>附　則</w:t>
      </w:r>
    </w:p>
    <w:p w:rsidR="00EA2F93" w:rsidRDefault="009D7A7B" w:rsidP="009D7A7B">
      <w:r>
        <w:rPr>
          <w:rFonts w:hint="eastAsia"/>
        </w:rPr>
        <w:t xml:space="preserve">　この条例は、</w:t>
      </w:r>
      <w:r w:rsidR="0059236D">
        <w:rPr>
          <w:rFonts w:hint="eastAsia"/>
        </w:rPr>
        <w:t>令和五年四月一日</w:t>
      </w:r>
      <w:r>
        <w:rPr>
          <w:rFonts w:hint="eastAsia"/>
        </w:rPr>
        <w:t>から施行する。</w:t>
      </w:r>
    </w:p>
    <w:sectPr w:rsidR="00EA2F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A7B" w:rsidRDefault="009D7A7B" w:rsidP="009D7A7B">
      <w:r>
        <w:separator/>
      </w:r>
    </w:p>
  </w:endnote>
  <w:endnote w:type="continuationSeparator" w:id="0">
    <w:p w:rsidR="009D7A7B" w:rsidRDefault="009D7A7B" w:rsidP="009D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A7B" w:rsidRDefault="009D7A7B" w:rsidP="009D7A7B">
      <w:r>
        <w:separator/>
      </w:r>
    </w:p>
  </w:footnote>
  <w:footnote w:type="continuationSeparator" w:id="0">
    <w:p w:rsidR="009D7A7B" w:rsidRDefault="009D7A7B" w:rsidP="009D7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9F"/>
    <w:rsid w:val="00057613"/>
    <w:rsid w:val="000D167C"/>
    <w:rsid w:val="000D7949"/>
    <w:rsid w:val="00167A1E"/>
    <w:rsid w:val="00167F9F"/>
    <w:rsid w:val="001A7685"/>
    <w:rsid w:val="001D54AD"/>
    <w:rsid w:val="00221828"/>
    <w:rsid w:val="00245812"/>
    <w:rsid w:val="00257BEF"/>
    <w:rsid w:val="002C2531"/>
    <w:rsid w:val="002D3B5C"/>
    <w:rsid w:val="003A14E6"/>
    <w:rsid w:val="003C57A2"/>
    <w:rsid w:val="003F65EC"/>
    <w:rsid w:val="004160CE"/>
    <w:rsid w:val="00492C3B"/>
    <w:rsid w:val="004C1C7E"/>
    <w:rsid w:val="004C73E2"/>
    <w:rsid w:val="0052210E"/>
    <w:rsid w:val="005624E7"/>
    <w:rsid w:val="0059236D"/>
    <w:rsid w:val="005A6A83"/>
    <w:rsid w:val="005C23AD"/>
    <w:rsid w:val="00630A41"/>
    <w:rsid w:val="00645A24"/>
    <w:rsid w:val="00646AD9"/>
    <w:rsid w:val="006769E5"/>
    <w:rsid w:val="006C1FE7"/>
    <w:rsid w:val="00791A5D"/>
    <w:rsid w:val="00901FFC"/>
    <w:rsid w:val="009422CF"/>
    <w:rsid w:val="00943C1E"/>
    <w:rsid w:val="009502CD"/>
    <w:rsid w:val="009D7A7B"/>
    <w:rsid w:val="00A020D3"/>
    <w:rsid w:val="00A14E6A"/>
    <w:rsid w:val="00A62638"/>
    <w:rsid w:val="00A643BE"/>
    <w:rsid w:val="00AB4F6D"/>
    <w:rsid w:val="00AF10B0"/>
    <w:rsid w:val="00B20E4B"/>
    <w:rsid w:val="00B308A8"/>
    <w:rsid w:val="00B355BC"/>
    <w:rsid w:val="00B4540D"/>
    <w:rsid w:val="00BE1E72"/>
    <w:rsid w:val="00C25338"/>
    <w:rsid w:val="00C75A6D"/>
    <w:rsid w:val="00CA00EE"/>
    <w:rsid w:val="00D01177"/>
    <w:rsid w:val="00D77805"/>
    <w:rsid w:val="00E10248"/>
    <w:rsid w:val="00E1063F"/>
    <w:rsid w:val="00E1400A"/>
    <w:rsid w:val="00EA2F93"/>
    <w:rsid w:val="00EB3504"/>
    <w:rsid w:val="00ED4EBD"/>
    <w:rsid w:val="00F45456"/>
    <w:rsid w:val="00F46F84"/>
    <w:rsid w:val="00F75A5B"/>
    <w:rsid w:val="00F94275"/>
    <w:rsid w:val="00FB0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7CB3468-AD4E-4E38-B786-3655479E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A7B"/>
    <w:pPr>
      <w:tabs>
        <w:tab w:val="center" w:pos="4252"/>
        <w:tab w:val="right" w:pos="8504"/>
      </w:tabs>
      <w:snapToGrid w:val="0"/>
    </w:pPr>
  </w:style>
  <w:style w:type="character" w:customStyle="1" w:styleId="a4">
    <w:name w:val="ヘッダー (文字)"/>
    <w:basedOn w:val="a0"/>
    <w:link w:val="a3"/>
    <w:uiPriority w:val="99"/>
    <w:rsid w:val="009D7A7B"/>
  </w:style>
  <w:style w:type="paragraph" w:styleId="a5">
    <w:name w:val="footer"/>
    <w:basedOn w:val="a"/>
    <w:link w:val="a6"/>
    <w:uiPriority w:val="99"/>
    <w:unhideWhenUsed/>
    <w:rsid w:val="009D7A7B"/>
    <w:pPr>
      <w:tabs>
        <w:tab w:val="center" w:pos="4252"/>
        <w:tab w:val="right" w:pos="8504"/>
      </w:tabs>
      <w:snapToGrid w:val="0"/>
    </w:pPr>
  </w:style>
  <w:style w:type="character" w:customStyle="1" w:styleId="a6">
    <w:name w:val="フッター (文字)"/>
    <w:basedOn w:val="a0"/>
    <w:link w:val="a5"/>
    <w:uiPriority w:val="99"/>
    <w:rsid w:val="009D7A7B"/>
  </w:style>
  <w:style w:type="paragraph" w:styleId="a7">
    <w:name w:val="Balloon Text"/>
    <w:basedOn w:val="a"/>
    <w:link w:val="a8"/>
    <w:uiPriority w:val="99"/>
    <w:semiHidden/>
    <w:unhideWhenUsed/>
    <w:rsid w:val="00167A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A1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020D3"/>
  </w:style>
  <w:style w:type="character" w:customStyle="1" w:styleId="aa">
    <w:name w:val="日付 (文字)"/>
    <w:basedOn w:val="a0"/>
    <w:link w:val="a9"/>
    <w:uiPriority w:val="99"/>
    <w:semiHidden/>
    <w:rsid w:val="00A0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55</cp:revision>
  <cp:lastPrinted>2023-01-20T02:12:00Z</cp:lastPrinted>
  <dcterms:created xsi:type="dcterms:W3CDTF">2022-12-20T00:29:00Z</dcterms:created>
  <dcterms:modified xsi:type="dcterms:W3CDTF">2023-03-23T10:02:00Z</dcterms:modified>
</cp:coreProperties>
</file>