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05087" w14:textId="1B099FC0" w:rsidR="00BA7B29" w:rsidRPr="00701FCC" w:rsidRDefault="00AE24F5" w:rsidP="00884B61">
      <w:pPr>
        <w:rPr>
          <w:sz w:val="21"/>
          <w:szCs w:val="21"/>
        </w:rPr>
      </w:pPr>
      <w:r w:rsidRPr="00AE24F5">
        <w:rPr>
          <w:noProof/>
        </w:rPr>
        <w:drawing>
          <wp:anchor distT="0" distB="0" distL="114300" distR="114300" simplePos="0" relativeHeight="251683328" behindDoc="0" locked="0" layoutInCell="1" allowOverlap="1" wp14:anchorId="3FA94FD2" wp14:editId="5B424883">
            <wp:simplePos x="0" y="0"/>
            <wp:positionH relativeFrom="page">
              <wp:posOffset>6433820</wp:posOffset>
            </wp:positionH>
            <wp:positionV relativeFrom="page">
              <wp:posOffset>9570720</wp:posOffset>
            </wp:positionV>
            <wp:extent cx="447675" cy="447675"/>
            <wp:effectExtent l="19050" t="0" r="9525" b="0"/>
            <wp:wrapNone/>
            <wp:docPr id="2"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50000"/>
                      <a:lum contrast="100000"/>
                    </a:blip>
                    <a:srcRect/>
                    <a:stretch>
                      <a:fillRect/>
                    </a:stretch>
                  </pic:blipFill>
                  <pic:spPr bwMode="auto">
                    <a:xfrm>
                      <a:off x="0" y="0"/>
                      <a:ext cx="447675" cy="447675"/>
                    </a:xfrm>
                    <a:prstGeom prst="rect">
                      <a:avLst/>
                    </a:prstGeom>
                    <a:noFill/>
                    <a:ln w="9525">
                      <a:noFill/>
                      <a:miter lim="800000"/>
                      <a:headEnd/>
                      <a:tailEnd/>
                    </a:ln>
                  </pic:spPr>
                </pic:pic>
              </a:graphicData>
            </a:graphic>
          </wp:anchor>
        </w:drawing>
      </w:r>
      <w:r w:rsidR="00BA7B29" w:rsidRPr="00701FCC">
        <w:rPr>
          <w:rFonts w:hint="eastAsia"/>
          <w:sz w:val="21"/>
          <w:szCs w:val="21"/>
        </w:rPr>
        <w:t>表紙</w:t>
      </w:r>
      <w:bookmarkStart w:id="0" w:name="_GoBack"/>
      <w:bookmarkEnd w:id="0"/>
    </w:p>
    <w:p w14:paraId="5DBE27F4" w14:textId="77777777" w:rsidR="00BA7B29" w:rsidRPr="00701FCC" w:rsidRDefault="002614C3" w:rsidP="00884B61">
      <w:pPr>
        <w:rPr>
          <w:sz w:val="21"/>
          <w:szCs w:val="21"/>
        </w:rPr>
      </w:pPr>
      <w:r>
        <w:rPr>
          <w:sz w:val="21"/>
          <w:szCs w:val="21"/>
        </w:rPr>
        <w:t>障害</w:t>
      </w:r>
      <w:r w:rsidR="00BA7B29" w:rsidRPr="00701FCC">
        <w:rPr>
          <w:sz w:val="21"/>
          <w:szCs w:val="21"/>
        </w:rPr>
        <w:t>のある人への合理的配慮ガイドブック</w:t>
      </w:r>
    </w:p>
    <w:p w14:paraId="630F9E78" w14:textId="77777777" w:rsidR="00BA7B29" w:rsidRPr="00701FCC" w:rsidRDefault="00BA7B29" w:rsidP="00884B61">
      <w:pPr>
        <w:rPr>
          <w:sz w:val="21"/>
          <w:szCs w:val="21"/>
        </w:rPr>
      </w:pPr>
      <w:r w:rsidRPr="00701FCC">
        <w:rPr>
          <w:sz w:val="21"/>
          <w:szCs w:val="21"/>
        </w:rPr>
        <w:t>施設利用、情報提供、意思表示の受領編</w:t>
      </w:r>
    </w:p>
    <w:p w14:paraId="693F51D6" w14:textId="77777777" w:rsidR="00BA7B29" w:rsidRPr="00701FCC" w:rsidRDefault="00BA7B29" w:rsidP="00884B61">
      <w:pPr>
        <w:rPr>
          <w:sz w:val="21"/>
          <w:szCs w:val="21"/>
        </w:rPr>
      </w:pPr>
      <w:r w:rsidRPr="00701FCC">
        <w:rPr>
          <w:sz w:val="21"/>
          <w:szCs w:val="21"/>
        </w:rPr>
        <w:t>福岡県</w:t>
      </w:r>
    </w:p>
    <w:p w14:paraId="3D335C54" w14:textId="77777777" w:rsidR="00BA7B29" w:rsidRPr="00701FCC" w:rsidRDefault="00BA7B29" w:rsidP="00884B61">
      <w:pPr>
        <w:rPr>
          <w:sz w:val="21"/>
          <w:szCs w:val="21"/>
        </w:rPr>
      </w:pPr>
      <w:r w:rsidRPr="00701FCC">
        <w:rPr>
          <w:sz w:val="21"/>
          <w:szCs w:val="21"/>
        </w:rPr>
        <w:br w:type="page"/>
      </w:r>
    </w:p>
    <w:p w14:paraId="7669D755" w14:textId="77777777" w:rsidR="00BA7B29" w:rsidRPr="00701FCC" w:rsidRDefault="00AE24F5" w:rsidP="00CB4A19">
      <w:pPr>
        <w:spacing w:line="360" w:lineRule="auto"/>
        <w:rPr>
          <w:sz w:val="21"/>
          <w:szCs w:val="21"/>
        </w:rPr>
      </w:pPr>
      <w:r w:rsidRPr="00AE24F5">
        <w:rPr>
          <w:noProof/>
        </w:rPr>
        <w:lastRenderedPageBreak/>
        <w:drawing>
          <wp:anchor distT="0" distB="0" distL="114300" distR="114300" simplePos="0" relativeHeight="251685376" behindDoc="0" locked="0" layoutInCell="1" allowOverlap="1" wp14:anchorId="7BC1A756" wp14:editId="4F3D8B86">
            <wp:simplePos x="0" y="0"/>
            <wp:positionH relativeFrom="page">
              <wp:posOffset>6332855</wp:posOffset>
            </wp:positionH>
            <wp:positionV relativeFrom="page">
              <wp:posOffset>9469755</wp:posOffset>
            </wp:positionV>
            <wp:extent cx="646430" cy="647700"/>
            <wp:effectExtent l="19050" t="0" r="1270" b="0"/>
            <wp:wrapNone/>
            <wp:docPr id="3"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sz w:val="21"/>
          <w:szCs w:val="21"/>
        </w:rPr>
        <w:t>1</w:t>
      </w:r>
      <w:r w:rsidR="00CF323F" w:rsidRPr="00701FCC">
        <w:rPr>
          <w:rFonts w:hint="eastAsia"/>
          <w:sz w:val="21"/>
          <w:szCs w:val="21"/>
        </w:rPr>
        <w:t>ページ</w:t>
      </w:r>
    </w:p>
    <w:p w14:paraId="5576C965" w14:textId="77777777" w:rsidR="00BA7B29" w:rsidRPr="00701FCC" w:rsidRDefault="00BA7B29" w:rsidP="00884B61">
      <w:pPr>
        <w:rPr>
          <w:sz w:val="21"/>
          <w:szCs w:val="21"/>
        </w:rPr>
      </w:pPr>
      <w:r w:rsidRPr="00701FCC">
        <w:rPr>
          <w:sz w:val="21"/>
          <w:szCs w:val="21"/>
        </w:rPr>
        <w:t>この冊子のつかい方</w:t>
      </w:r>
    </w:p>
    <w:p w14:paraId="491908B9" w14:textId="77777777" w:rsidR="00BA7B29" w:rsidRPr="00701FCC" w:rsidRDefault="00BA7B29" w:rsidP="00884B61">
      <w:pPr>
        <w:rPr>
          <w:sz w:val="21"/>
          <w:szCs w:val="21"/>
        </w:rPr>
      </w:pPr>
      <w:r w:rsidRPr="00701FCC">
        <w:rPr>
          <w:sz w:val="21"/>
          <w:szCs w:val="21"/>
        </w:rPr>
        <w:t xml:space="preserve">　平成</w:t>
      </w:r>
      <w:r w:rsidR="00CB4A19" w:rsidRPr="00701FCC">
        <w:rPr>
          <w:rFonts w:hint="eastAsia"/>
          <w:sz w:val="21"/>
          <w:szCs w:val="21"/>
        </w:rPr>
        <w:t>二十八年四月</w:t>
      </w:r>
      <w:r w:rsidRPr="00701FCC">
        <w:rPr>
          <w:sz w:val="21"/>
          <w:szCs w:val="21"/>
        </w:rPr>
        <w:t>、「障害を理由とする差別の解消の推進に関する法律」が施行され、県では、</w:t>
      </w:r>
      <w:r w:rsidR="00CB4A19" w:rsidRPr="00701FCC">
        <w:rPr>
          <w:rFonts w:hint="eastAsia"/>
          <w:sz w:val="21"/>
          <w:szCs w:val="21"/>
        </w:rPr>
        <w:t>平成二十九年三月</w:t>
      </w:r>
      <w:r w:rsidRPr="00701FCC">
        <w:rPr>
          <w:sz w:val="21"/>
          <w:szCs w:val="21"/>
        </w:rPr>
        <w:t>、「福岡県</w:t>
      </w:r>
      <w:r w:rsidR="00395701">
        <w:rPr>
          <w:rFonts w:hint="eastAsia"/>
          <w:sz w:val="21"/>
          <w:szCs w:val="21"/>
        </w:rPr>
        <w:t>障害</w:t>
      </w:r>
      <w:r w:rsidRPr="00701FCC">
        <w:rPr>
          <w:sz w:val="21"/>
          <w:szCs w:val="21"/>
        </w:rPr>
        <w:t>を理由とする差別の解消の推進に関する条例」を制定しました。</w:t>
      </w:r>
    </w:p>
    <w:p w14:paraId="607083A9" w14:textId="77777777" w:rsidR="00BA7B29" w:rsidRPr="00701FCC" w:rsidRDefault="00BA7B29" w:rsidP="00884B61">
      <w:pPr>
        <w:rPr>
          <w:sz w:val="21"/>
          <w:szCs w:val="21"/>
        </w:rPr>
      </w:pPr>
      <w:r w:rsidRPr="00701FCC">
        <w:rPr>
          <w:sz w:val="21"/>
          <w:szCs w:val="21"/>
        </w:rPr>
        <w:t xml:space="preserve">　これにより、全ての人に対し、</w:t>
      </w:r>
      <w:r w:rsidR="00395701">
        <w:rPr>
          <w:rFonts w:hint="eastAsia"/>
          <w:sz w:val="21"/>
          <w:szCs w:val="21"/>
        </w:rPr>
        <w:t>障害</w:t>
      </w:r>
      <w:r w:rsidRPr="00701FCC">
        <w:rPr>
          <w:sz w:val="21"/>
          <w:szCs w:val="21"/>
        </w:rPr>
        <w:t>を理由とする差別の解消と、</w:t>
      </w:r>
      <w:r w:rsidR="00091E86">
        <w:rPr>
          <w:rFonts w:hint="eastAsia"/>
          <w:sz w:val="21"/>
          <w:szCs w:val="21"/>
        </w:rPr>
        <w:t>障害</w:t>
      </w:r>
      <w:r w:rsidRPr="00701FCC">
        <w:rPr>
          <w:sz w:val="21"/>
          <w:szCs w:val="21"/>
        </w:rPr>
        <w:t>のある人への合理的配慮が求められることとなりました。このため県では、</w:t>
      </w:r>
      <w:r w:rsidR="00091E86">
        <w:rPr>
          <w:rFonts w:hint="eastAsia"/>
          <w:sz w:val="21"/>
          <w:szCs w:val="21"/>
        </w:rPr>
        <w:t>障害</w:t>
      </w:r>
      <w:r w:rsidRPr="00701FCC">
        <w:rPr>
          <w:sz w:val="21"/>
          <w:szCs w:val="21"/>
        </w:rPr>
        <w:t>のある人への差別的取扱いをなくすため、個別の状況に応じて配慮すべき内容について分かりやすく説明したガイドブックを作成しました。本編は、多くの事業分野に共通する施設利用や情報提供、コミュニケーションをテーマとしています。</w:t>
      </w:r>
    </w:p>
    <w:p w14:paraId="5777DE28" w14:textId="77777777" w:rsidR="00BA7B29" w:rsidRPr="00701FCC" w:rsidRDefault="00BA7B29" w:rsidP="00884B61">
      <w:pPr>
        <w:rPr>
          <w:sz w:val="21"/>
          <w:szCs w:val="21"/>
        </w:rPr>
      </w:pPr>
      <w:r w:rsidRPr="00701FCC">
        <w:rPr>
          <w:sz w:val="21"/>
          <w:szCs w:val="21"/>
        </w:rPr>
        <w:t xml:space="preserve">　求められる対応は、相手の</w:t>
      </w:r>
      <w:r w:rsidR="00091E86">
        <w:rPr>
          <w:rFonts w:hint="eastAsia"/>
          <w:sz w:val="21"/>
          <w:szCs w:val="21"/>
        </w:rPr>
        <w:t>障害</w:t>
      </w:r>
      <w:r w:rsidRPr="00701FCC">
        <w:rPr>
          <w:sz w:val="21"/>
          <w:szCs w:val="21"/>
        </w:rPr>
        <w:t>の状況や意思、年齢、性別、体調などに加え、場所、設備、天候、時間などによっても異なってき</w:t>
      </w:r>
      <w:r w:rsidR="00D17502" w:rsidRPr="00701FCC">
        <w:rPr>
          <w:sz w:val="21"/>
          <w:szCs w:val="21"/>
        </w:rPr>
        <w:t>ます。</w:t>
      </w:r>
      <w:r w:rsidR="00091E86">
        <w:rPr>
          <w:rFonts w:hint="eastAsia"/>
          <w:sz w:val="21"/>
          <w:szCs w:val="21"/>
        </w:rPr>
        <w:t>障害</w:t>
      </w:r>
      <w:r w:rsidR="00D17502" w:rsidRPr="00701FCC">
        <w:rPr>
          <w:sz w:val="21"/>
          <w:szCs w:val="21"/>
        </w:rPr>
        <w:t>のある人への対応を、相手の個別の状況を考慮せずに</w:t>
      </w:r>
      <w:r w:rsidR="00D17502" w:rsidRPr="00701FCC">
        <w:rPr>
          <w:rFonts w:hint="eastAsia"/>
          <w:sz w:val="21"/>
          <w:szCs w:val="21"/>
        </w:rPr>
        <w:t>ひとくく</w:t>
      </w:r>
      <w:r w:rsidRPr="00701FCC">
        <w:rPr>
          <w:sz w:val="21"/>
          <w:szCs w:val="21"/>
        </w:rPr>
        <w:t>りで考え、一方的に決めつけてしまうことは、偏見や差別につながります。</w:t>
      </w:r>
    </w:p>
    <w:p w14:paraId="2C9296B9" w14:textId="77777777" w:rsidR="00BA7B29" w:rsidRPr="00701FCC" w:rsidRDefault="00BA7B29" w:rsidP="00884B61">
      <w:pPr>
        <w:rPr>
          <w:sz w:val="21"/>
          <w:szCs w:val="21"/>
        </w:rPr>
      </w:pPr>
      <w:r w:rsidRPr="00701FCC">
        <w:rPr>
          <w:sz w:val="21"/>
          <w:szCs w:val="21"/>
        </w:rPr>
        <w:t xml:space="preserve">　このガイドブックに記載している内容は、あくまで一例ですから、ここに書かれた対応がいつも正解とは限りません。実際の場面で、</w:t>
      </w:r>
      <w:r w:rsidR="00395701">
        <w:rPr>
          <w:rFonts w:hint="eastAsia"/>
          <w:sz w:val="21"/>
          <w:szCs w:val="21"/>
        </w:rPr>
        <w:t>障害</w:t>
      </w:r>
      <w:r w:rsidRPr="00701FCC">
        <w:rPr>
          <w:sz w:val="21"/>
          <w:szCs w:val="21"/>
        </w:rPr>
        <w:t>のある人の状況や場面に応じた判断を心掛けてくださいますようお願いします。</w:t>
      </w:r>
    </w:p>
    <w:p w14:paraId="0EAD0A28" w14:textId="77777777" w:rsidR="00BA7B29" w:rsidRPr="00701FCC" w:rsidRDefault="00BA7B29" w:rsidP="00884B61">
      <w:pPr>
        <w:rPr>
          <w:sz w:val="21"/>
          <w:szCs w:val="21"/>
        </w:rPr>
      </w:pPr>
      <w:r w:rsidRPr="00701FCC">
        <w:rPr>
          <w:sz w:val="21"/>
          <w:szCs w:val="21"/>
        </w:rPr>
        <w:t xml:space="preserve">　予断を持たずに相手の状況や意向を理解し、丁寧に寄り添うことや、行き届いた対応をすることが重要です。そうした姿勢は必ずや相手の心に伝わるでしょう。</w:t>
      </w:r>
    </w:p>
    <w:p w14:paraId="1F6B56EE" w14:textId="77777777" w:rsidR="00BA7B29" w:rsidRPr="00701FCC" w:rsidRDefault="00BA7B29" w:rsidP="00884B61">
      <w:pPr>
        <w:rPr>
          <w:sz w:val="21"/>
          <w:szCs w:val="21"/>
        </w:rPr>
      </w:pPr>
    </w:p>
    <w:p w14:paraId="73F2BD5A" w14:textId="77777777" w:rsidR="00BA7B29" w:rsidRPr="00701FCC" w:rsidRDefault="00BA7B29" w:rsidP="00884B61">
      <w:pPr>
        <w:rPr>
          <w:sz w:val="21"/>
          <w:szCs w:val="21"/>
        </w:rPr>
      </w:pPr>
      <w:r w:rsidRPr="00701FCC">
        <w:rPr>
          <w:sz w:val="21"/>
          <w:szCs w:val="21"/>
        </w:rPr>
        <w:t>この冊子では、「環境面」と「意識面」の両方からできるサポートや配慮を例示しています。</w:t>
      </w:r>
      <w:r w:rsidR="002614C3">
        <w:rPr>
          <w:sz w:val="21"/>
          <w:szCs w:val="21"/>
        </w:rPr>
        <w:t>障害</w:t>
      </w:r>
      <w:r w:rsidRPr="00701FCC">
        <w:rPr>
          <w:sz w:val="21"/>
          <w:szCs w:val="21"/>
        </w:rPr>
        <w:t>のある人が自ら自分のことを行えるよう、設備や制度など「環境面」の整備に加え、意識面での対応を行うことで、</w:t>
      </w:r>
      <w:r w:rsidR="002614C3">
        <w:rPr>
          <w:sz w:val="21"/>
          <w:szCs w:val="21"/>
        </w:rPr>
        <w:t>障害</w:t>
      </w:r>
      <w:r w:rsidRPr="00701FCC">
        <w:rPr>
          <w:sz w:val="21"/>
          <w:szCs w:val="21"/>
        </w:rPr>
        <w:t>のある人が自らできる範囲が大きく広がります。</w:t>
      </w:r>
    </w:p>
    <w:p w14:paraId="42571E2E" w14:textId="77777777" w:rsidR="00BA7B29" w:rsidRPr="00701FCC" w:rsidRDefault="00857213" w:rsidP="00884B61">
      <w:pPr>
        <w:rPr>
          <w:sz w:val="21"/>
          <w:szCs w:val="21"/>
        </w:rPr>
      </w:pPr>
      <w:r w:rsidRPr="00701FCC">
        <w:rPr>
          <w:rFonts w:hint="eastAsia"/>
          <w:sz w:val="21"/>
          <w:szCs w:val="21"/>
        </w:rPr>
        <w:t>、、、</w:t>
      </w:r>
    </w:p>
    <w:p w14:paraId="232DA78D" w14:textId="77777777" w:rsidR="00857213" w:rsidRPr="00701FCC" w:rsidRDefault="00857213" w:rsidP="00884B61">
      <w:pPr>
        <w:rPr>
          <w:sz w:val="21"/>
          <w:szCs w:val="21"/>
        </w:rPr>
      </w:pPr>
    </w:p>
    <w:p w14:paraId="298181B9" w14:textId="77777777" w:rsidR="00857213" w:rsidRPr="00701FCC" w:rsidRDefault="00857213" w:rsidP="00884B61">
      <w:pPr>
        <w:rPr>
          <w:sz w:val="21"/>
          <w:szCs w:val="21"/>
        </w:rPr>
      </w:pPr>
    </w:p>
    <w:p w14:paraId="685A6435" w14:textId="77777777" w:rsidR="00BA7B29" w:rsidRPr="00701FCC" w:rsidRDefault="00BA7B29" w:rsidP="00884B61">
      <w:pPr>
        <w:rPr>
          <w:sz w:val="21"/>
          <w:szCs w:val="21"/>
        </w:rPr>
      </w:pPr>
      <w:r w:rsidRPr="00701FCC">
        <w:rPr>
          <w:sz w:val="21"/>
          <w:szCs w:val="21"/>
        </w:rPr>
        <w:t>音声コード</w:t>
      </w:r>
      <w:r w:rsidR="00D17502" w:rsidRPr="00701FCC">
        <w:rPr>
          <w:rFonts w:hint="eastAsia"/>
          <w:sz w:val="21"/>
          <w:szCs w:val="21"/>
        </w:rPr>
        <w:t>、</w:t>
      </w:r>
    </w:p>
    <w:p w14:paraId="6EC32276" w14:textId="77777777" w:rsidR="00BA7B29" w:rsidRPr="00701FCC" w:rsidRDefault="00BA7B29" w:rsidP="00884B61">
      <w:pPr>
        <w:rPr>
          <w:sz w:val="21"/>
          <w:szCs w:val="21"/>
        </w:rPr>
      </w:pPr>
      <w:r w:rsidRPr="00701FCC">
        <w:rPr>
          <w:sz w:val="21"/>
          <w:szCs w:val="21"/>
        </w:rPr>
        <w:t>視覚</w:t>
      </w:r>
      <w:r w:rsidR="002614C3">
        <w:rPr>
          <w:sz w:val="21"/>
          <w:szCs w:val="21"/>
        </w:rPr>
        <w:t>障害</w:t>
      </w:r>
      <w:r w:rsidRPr="00701FCC">
        <w:rPr>
          <w:sz w:val="21"/>
          <w:szCs w:val="21"/>
        </w:rPr>
        <w:t>のある人などへの情報提供に役立てられている音声コードを掲載しています。専用の読み取り機を用いることで、情報を音声で聞くことができます。</w:t>
      </w:r>
      <w:r w:rsidRPr="00701FCC">
        <w:rPr>
          <w:sz w:val="21"/>
          <w:szCs w:val="21"/>
        </w:rPr>
        <w:br w:type="page"/>
      </w:r>
    </w:p>
    <w:p w14:paraId="4F0E0792"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687424" behindDoc="0" locked="0" layoutInCell="1" allowOverlap="1" wp14:anchorId="071E6222" wp14:editId="33A76CA6">
            <wp:simplePos x="0" y="0"/>
            <wp:positionH relativeFrom="page">
              <wp:posOffset>6332855</wp:posOffset>
            </wp:positionH>
            <wp:positionV relativeFrom="page">
              <wp:posOffset>9469755</wp:posOffset>
            </wp:positionV>
            <wp:extent cx="646430" cy="647700"/>
            <wp:effectExtent l="19050" t="0" r="1270" b="0"/>
            <wp:wrapNone/>
            <wp:docPr id="4"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２ページ</w:t>
      </w:r>
    </w:p>
    <w:p w14:paraId="68454BDF" w14:textId="77777777" w:rsidR="00BA7B29" w:rsidRPr="00701FCC" w:rsidRDefault="00BA7B29" w:rsidP="00884B61">
      <w:pPr>
        <w:rPr>
          <w:sz w:val="21"/>
          <w:szCs w:val="21"/>
        </w:rPr>
      </w:pPr>
      <w:r w:rsidRPr="00701FCC">
        <w:rPr>
          <w:sz w:val="21"/>
          <w:szCs w:val="21"/>
        </w:rPr>
        <w:t>もくじ</w:t>
      </w:r>
    </w:p>
    <w:p w14:paraId="457C9010" w14:textId="77777777" w:rsidR="00BA7B29" w:rsidRPr="00701FCC" w:rsidRDefault="00BA7B29" w:rsidP="00884B61">
      <w:pPr>
        <w:rPr>
          <w:sz w:val="21"/>
          <w:szCs w:val="21"/>
        </w:rPr>
      </w:pPr>
      <w:r w:rsidRPr="00701FCC">
        <w:rPr>
          <w:sz w:val="21"/>
          <w:szCs w:val="21"/>
        </w:rPr>
        <w:t>3</w:t>
      </w:r>
      <w:r w:rsidR="006855B7">
        <w:rPr>
          <w:rFonts w:hint="eastAsia"/>
          <w:sz w:val="21"/>
          <w:szCs w:val="21"/>
        </w:rPr>
        <w:t xml:space="preserve">ページ　</w:t>
      </w:r>
      <w:r w:rsidR="006855B7" w:rsidRPr="00701FCC">
        <w:rPr>
          <w:sz w:val="21"/>
          <w:szCs w:val="21"/>
        </w:rPr>
        <w:t>1.施設の利用①</w:t>
      </w:r>
    </w:p>
    <w:p w14:paraId="56AF9EC9" w14:textId="77777777" w:rsidR="00BA7B29" w:rsidRPr="00701FCC" w:rsidRDefault="006855B7" w:rsidP="00884B61">
      <w:pPr>
        <w:rPr>
          <w:sz w:val="21"/>
          <w:szCs w:val="21"/>
        </w:rPr>
      </w:pPr>
      <w:r>
        <w:rPr>
          <w:sz w:val="21"/>
          <w:szCs w:val="21"/>
        </w:rPr>
        <w:t>5</w:t>
      </w:r>
      <w:r>
        <w:rPr>
          <w:rFonts w:hint="eastAsia"/>
          <w:sz w:val="21"/>
          <w:szCs w:val="21"/>
        </w:rPr>
        <w:t xml:space="preserve">ページ　</w:t>
      </w:r>
      <w:r w:rsidRPr="00701FCC">
        <w:rPr>
          <w:sz w:val="21"/>
          <w:szCs w:val="21"/>
        </w:rPr>
        <w:t>1.</w:t>
      </w:r>
      <w:r w:rsidR="00BA7B29" w:rsidRPr="00701FCC">
        <w:rPr>
          <w:sz w:val="21"/>
          <w:szCs w:val="21"/>
        </w:rPr>
        <w:t>施設の利用</w:t>
      </w:r>
      <w:r w:rsidR="00D17502" w:rsidRPr="00701FCC">
        <w:rPr>
          <w:sz w:val="21"/>
          <w:szCs w:val="21"/>
        </w:rPr>
        <w:t>②</w:t>
      </w:r>
    </w:p>
    <w:p w14:paraId="2A6B7138" w14:textId="77777777" w:rsidR="00BA7B29" w:rsidRPr="00701FCC" w:rsidRDefault="006855B7" w:rsidP="00884B61">
      <w:pPr>
        <w:rPr>
          <w:sz w:val="21"/>
          <w:szCs w:val="21"/>
        </w:rPr>
      </w:pPr>
      <w:r w:rsidRPr="00701FCC">
        <w:rPr>
          <w:sz w:val="21"/>
          <w:szCs w:val="21"/>
        </w:rPr>
        <w:t>7</w:t>
      </w:r>
      <w:r w:rsidRPr="00701FCC">
        <w:rPr>
          <w:rFonts w:hint="eastAsia"/>
          <w:sz w:val="21"/>
          <w:szCs w:val="21"/>
        </w:rPr>
        <w:t>ページ</w:t>
      </w:r>
      <w:r>
        <w:rPr>
          <w:sz w:val="21"/>
          <w:szCs w:val="21"/>
        </w:rPr>
        <w:t xml:space="preserve">　2.</w:t>
      </w:r>
      <w:r w:rsidR="00BA7B29" w:rsidRPr="00701FCC">
        <w:rPr>
          <w:sz w:val="21"/>
          <w:szCs w:val="21"/>
        </w:rPr>
        <w:t>受付①基本的な対応と書類の記入</w:t>
      </w:r>
    </w:p>
    <w:p w14:paraId="76E32FE8" w14:textId="77777777" w:rsidR="00BA7B29" w:rsidRPr="00701FCC" w:rsidRDefault="006855B7" w:rsidP="00884B61">
      <w:pPr>
        <w:rPr>
          <w:sz w:val="21"/>
          <w:szCs w:val="21"/>
        </w:rPr>
      </w:pPr>
      <w:r w:rsidRPr="00701FCC">
        <w:rPr>
          <w:sz w:val="21"/>
          <w:szCs w:val="21"/>
        </w:rPr>
        <w:t>9</w:t>
      </w:r>
      <w:r w:rsidRPr="00701FCC">
        <w:rPr>
          <w:rFonts w:hint="eastAsia"/>
          <w:sz w:val="21"/>
          <w:szCs w:val="21"/>
        </w:rPr>
        <w:t>ページ</w:t>
      </w:r>
      <w:r>
        <w:rPr>
          <w:rFonts w:hint="eastAsia"/>
          <w:sz w:val="21"/>
          <w:szCs w:val="21"/>
        </w:rPr>
        <w:t xml:space="preserve">　</w:t>
      </w:r>
      <w:r w:rsidRPr="00701FCC">
        <w:rPr>
          <w:sz w:val="21"/>
          <w:szCs w:val="21"/>
        </w:rPr>
        <w:t>2.</w:t>
      </w:r>
      <w:r w:rsidR="00BA7B29" w:rsidRPr="00701FCC">
        <w:rPr>
          <w:sz w:val="21"/>
          <w:szCs w:val="21"/>
        </w:rPr>
        <w:t>受付②座席への案内</w:t>
      </w:r>
    </w:p>
    <w:p w14:paraId="04B1CAD3" w14:textId="77777777" w:rsidR="00BA7B29" w:rsidRPr="00701FCC" w:rsidRDefault="006855B7" w:rsidP="00884B61">
      <w:pPr>
        <w:rPr>
          <w:sz w:val="21"/>
          <w:szCs w:val="21"/>
        </w:rPr>
      </w:pPr>
      <w:r w:rsidRPr="00701FCC">
        <w:rPr>
          <w:sz w:val="21"/>
          <w:szCs w:val="21"/>
        </w:rPr>
        <w:t>11</w:t>
      </w:r>
      <w:r w:rsidRPr="00701FCC">
        <w:rPr>
          <w:rFonts w:hint="eastAsia"/>
          <w:sz w:val="21"/>
          <w:szCs w:val="21"/>
        </w:rPr>
        <w:t>ページ</w:t>
      </w:r>
      <w:r>
        <w:rPr>
          <w:rFonts w:hint="eastAsia"/>
          <w:sz w:val="21"/>
          <w:szCs w:val="21"/>
        </w:rPr>
        <w:t xml:space="preserve">　</w:t>
      </w:r>
      <w:r w:rsidRPr="00701FCC">
        <w:rPr>
          <w:sz w:val="21"/>
          <w:szCs w:val="21"/>
        </w:rPr>
        <w:t>2.</w:t>
      </w:r>
      <w:r w:rsidR="00BA7B29" w:rsidRPr="00701FCC">
        <w:rPr>
          <w:sz w:val="21"/>
          <w:szCs w:val="21"/>
        </w:rPr>
        <w:t>受付③受付での呼び出し</w:t>
      </w:r>
    </w:p>
    <w:p w14:paraId="33BEB7BA" w14:textId="77777777" w:rsidR="00BA7B29" w:rsidRPr="00701FCC" w:rsidRDefault="006855B7" w:rsidP="00884B61">
      <w:pPr>
        <w:rPr>
          <w:sz w:val="21"/>
          <w:szCs w:val="21"/>
        </w:rPr>
      </w:pPr>
      <w:r w:rsidRPr="00701FCC">
        <w:rPr>
          <w:sz w:val="21"/>
          <w:szCs w:val="21"/>
        </w:rPr>
        <w:t>13</w:t>
      </w:r>
      <w:r w:rsidRPr="00701FCC">
        <w:rPr>
          <w:rFonts w:hint="eastAsia"/>
          <w:sz w:val="21"/>
          <w:szCs w:val="21"/>
        </w:rPr>
        <w:t>ページ</w:t>
      </w:r>
      <w:r>
        <w:rPr>
          <w:rFonts w:hint="eastAsia"/>
          <w:sz w:val="21"/>
          <w:szCs w:val="21"/>
        </w:rPr>
        <w:t xml:space="preserve">　</w:t>
      </w:r>
      <w:r w:rsidR="00BA7B29" w:rsidRPr="00701FCC">
        <w:rPr>
          <w:sz w:val="21"/>
          <w:szCs w:val="21"/>
        </w:rPr>
        <w:t>3.コミュニケーション①理解しやすい言葉や方法で伝える</w:t>
      </w:r>
    </w:p>
    <w:p w14:paraId="369B2174" w14:textId="77777777" w:rsidR="00BA7B29" w:rsidRPr="00701FCC" w:rsidRDefault="006855B7" w:rsidP="002614C3">
      <w:pPr>
        <w:outlineLvl w:val="0"/>
        <w:rPr>
          <w:sz w:val="21"/>
          <w:szCs w:val="21"/>
        </w:rPr>
      </w:pPr>
      <w:r w:rsidRPr="00701FCC">
        <w:rPr>
          <w:sz w:val="21"/>
          <w:szCs w:val="21"/>
        </w:rPr>
        <w:t>15</w:t>
      </w:r>
      <w:r w:rsidRPr="00701FCC">
        <w:rPr>
          <w:rFonts w:hint="eastAsia"/>
          <w:sz w:val="21"/>
          <w:szCs w:val="21"/>
        </w:rPr>
        <w:t>ページ</w:t>
      </w:r>
      <w:r>
        <w:rPr>
          <w:rFonts w:hint="eastAsia"/>
          <w:sz w:val="21"/>
          <w:szCs w:val="21"/>
        </w:rPr>
        <w:t xml:space="preserve">　</w:t>
      </w:r>
      <w:r w:rsidRPr="00701FCC">
        <w:rPr>
          <w:sz w:val="21"/>
          <w:szCs w:val="21"/>
        </w:rPr>
        <w:t>3.</w:t>
      </w:r>
      <w:r w:rsidR="00BA7B29" w:rsidRPr="00701FCC">
        <w:rPr>
          <w:sz w:val="21"/>
          <w:szCs w:val="21"/>
        </w:rPr>
        <w:t>コミュニケーション②相手の視点に立ち伝える</w:t>
      </w:r>
    </w:p>
    <w:p w14:paraId="785F3288" w14:textId="77777777" w:rsidR="00BA7B29" w:rsidRPr="00701FCC" w:rsidRDefault="006855B7" w:rsidP="00884B61">
      <w:pPr>
        <w:rPr>
          <w:sz w:val="21"/>
          <w:szCs w:val="21"/>
        </w:rPr>
      </w:pPr>
      <w:r w:rsidRPr="00701FCC">
        <w:rPr>
          <w:sz w:val="21"/>
          <w:szCs w:val="21"/>
        </w:rPr>
        <w:t>17</w:t>
      </w:r>
      <w:r w:rsidRPr="00701FCC">
        <w:rPr>
          <w:rFonts w:hint="eastAsia"/>
          <w:sz w:val="21"/>
          <w:szCs w:val="21"/>
        </w:rPr>
        <w:t>ページ</w:t>
      </w:r>
      <w:r>
        <w:rPr>
          <w:rFonts w:hint="eastAsia"/>
          <w:sz w:val="21"/>
          <w:szCs w:val="21"/>
        </w:rPr>
        <w:t xml:space="preserve">　</w:t>
      </w:r>
      <w:r w:rsidR="00BA7B29" w:rsidRPr="00701FCC">
        <w:rPr>
          <w:sz w:val="21"/>
          <w:szCs w:val="21"/>
        </w:rPr>
        <w:t>4. アナウンス</w:t>
      </w:r>
    </w:p>
    <w:p w14:paraId="772291F9" w14:textId="77777777" w:rsidR="00BA7B29" w:rsidRPr="00701FCC" w:rsidRDefault="006855B7" w:rsidP="00884B61">
      <w:pPr>
        <w:rPr>
          <w:sz w:val="21"/>
          <w:szCs w:val="21"/>
        </w:rPr>
      </w:pPr>
      <w:r w:rsidRPr="00701FCC">
        <w:rPr>
          <w:sz w:val="21"/>
          <w:szCs w:val="21"/>
        </w:rPr>
        <w:t>19</w:t>
      </w:r>
      <w:r w:rsidRPr="00701FCC">
        <w:rPr>
          <w:rFonts w:hint="eastAsia"/>
          <w:sz w:val="21"/>
          <w:szCs w:val="21"/>
        </w:rPr>
        <w:t>ページ</w:t>
      </w:r>
      <w:r>
        <w:rPr>
          <w:rFonts w:hint="eastAsia"/>
          <w:sz w:val="21"/>
          <w:szCs w:val="21"/>
        </w:rPr>
        <w:t xml:space="preserve">　</w:t>
      </w:r>
      <w:r w:rsidR="00BA7B29" w:rsidRPr="00701FCC">
        <w:rPr>
          <w:sz w:val="21"/>
          <w:szCs w:val="21"/>
        </w:rPr>
        <w:t>5. 緊急時</w:t>
      </w:r>
    </w:p>
    <w:p w14:paraId="0447065B" w14:textId="77777777" w:rsidR="00BA7B29" w:rsidRPr="00701FCC" w:rsidRDefault="006855B7" w:rsidP="00884B61">
      <w:pPr>
        <w:rPr>
          <w:sz w:val="21"/>
          <w:szCs w:val="21"/>
        </w:rPr>
      </w:pPr>
      <w:r w:rsidRPr="00701FCC">
        <w:rPr>
          <w:sz w:val="21"/>
          <w:szCs w:val="21"/>
        </w:rPr>
        <w:t>21</w:t>
      </w:r>
      <w:r w:rsidRPr="00701FCC">
        <w:rPr>
          <w:rFonts w:hint="eastAsia"/>
          <w:sz w:val="21"/>
          <w:szCs w:val="21"/>
        </w:rPr>
        <w:t>ページ</w:t>
      </w:r>
      <w:r>
        <w:rPr>
          <w:rFonts w:hint="eastAsia"/>
          <w:sz w:val="21"/>
          <w:szCs w:val="21"/>
        </w:rPr>
        <w:t xml:space="preserve">　</w:t>
      </w:r>
      <w:r w:rsidR="00BA7B29" w:rsidRPr="00701FCC">
        <w:rPr>
          <w:sz w:val="21"/>
          <w:szCs w:val="21"/>
        </w:rPr>
        <w:t>6. 仕事</w:t>
      </w:r>
    </w:p>
    <w:p w14:paraId="33CB7F24" w14:textId="77777777" w:rsidR="00BA7B29" w:rsidRPr="00701FCC" w:rsidRDefault="00BA7B29" w:rsidP="00884B61">
      <w:pPr>
        <w:rPr>
          <w:sz w:val="21"/>
          <w:szCs w:val="21"/>
        </w:rPr>
      </w:pPr>
    </w:p>
    <w:p w14:paraId="20D956C1" w14:textId="77777777" w:rsidR="00BA7B29" w:rsidRPr="00701FCC" w:rsidRDefault="002614C3" w:rsidP="00884B61">
      <w:pPr>
        <w:rPr>
          <w:sz w:val="21"/>
          <w:szCs w:val="21"/>
        </w:rPr>
      </w:pPr>
      <w:r>
        <w:rPr>
          <w:sz w:val="21"/>
          <w:szCs w:val="21"/>
        </w:rPr>
        <w:t>障害</w:t>
      </w:r>
      <w:r w:rsidR="00BA7B29" w:rsidRPr="00701FCC">
        <w:rPr>
          <w:sz w:val="21"/>
          <w:szCs w:val="21"/>
        </w:rPr>
        <w:t>のある人とは</w:t>
      </w:r>
    </w:p>
    <w:p w14:paraId="4CE1F950" w14:textId="77777777" w:rsidR="00BA7B29" w:rsidRPr="00701FCC" w:rsidRDefault="00857213" w:rsidP="00884B61">
      <w:pPr>
        <w:rPr>
          <w:sz w:val="21"/>
          <w:szCs w:val="21"/>
        </w:rPr>
      </w:pPr>
      <w:r w:rsidRPr="00701FCC">
        <w:rPr>
          <w:sz w:val="21"/>
          <w:szCs w:val="21"/>
        </w:rPr>
        <w:t xml:space="preserve">　障害者差別解消法では、</w:t>
      </w:r>
      <w:r w:rsidRPr="00701FCC">
        <w:rPr>
          <w:rFonts w:hint="eastAsia"/>
          <w:sz w:val="21"/>
          <w:szCs w:val="21"/>
        </w:rPr>
        <w:t>しんたい</w:t>
      </w:r>
      <w:r w:rsidR="002614C3">
        <w:rPr>
          <w:sz w:val="21"/>
          <w:szCs w:val="21"/>
        </w:rPr>
        <w:t>障害</w:t>
      </w:r>
      <w:r w:rsidR="00BA7B29" w:rsidRPr="00701FCC">
        <w:rPr>
          <w:sz w:val="21"/>
          <w:szCs w:val="21"/>
        </w:rPr>
        <w:t>、知的</w:t>
      </w:r>
      <w:r w:rsidR="002614C3">
        <w:rPr>
          <w:sz w:val="21"/>
          <w:szCs w:val="21"/>
        </w:rPr>
        <w:t>障害</w:t>
      </w:r>
      <w:r w:rsidR="00BA7B29" w:rsidRPr="00701FCC">
        <w:rPr>
          <w:sz w:val="21"/>
          <w:szCs w:val="21"/>
        </w:rPr>
        <w:t>、精神</w:t>
      </w:r>
      <w:r w:rsidR="002614C3">
        <w:rPr>
          <w:sz w:val="21"/>
          <w:szCs w:val="21"/>
        </w:rPr>
        <w:t>障害</w:t>
      </w:r>
      <w:r w:rsidR="00BA7B29" w:rsidRPr="00701FCC">
        <w:rPr>
          <w:sz w:val="21"/>
          <w:szCs w:val="21"/>
        </w:rPr>
        <w:t>（発達</w:t>
      </w:r>
      <w:r w:rsidR="002614C3">
        <w:rPr>
          <w:sz w:val="21"/>
          <w:szCs w:val="21"/>
        </w:rPr>
        <w:t>障害</w:t>
      </w:r>
      <w:r w:rsidR="00BA7B29" w:rsidRPr="00701FCC">
        <w:rPr>
          <w:sz w:val="21"/>
          <w:szCs w:val="21"/>
        </w:rPr>
        <w:t>を含む）、難病を原因とする</w:t>
      </w:r>
      <w:r w:rsidR="002614C3">
        <w:rPr>
          <w:sz w:val="21"/>
          <w:szCs w:val="21"/>
        </w:rPr>
        <w:t>障害</w:t>
      </w:r>
      <w:r w:rsidR="00D17502" w:rsidRPr="00701FCC">
        <w:rPr>
          <w:rFonts w:hint="eastAsia"/>
          <w:sz w:val="21"/>
          <w:szCs w:val="21"/>
        </w:rPr>
        <w:t>、</w:t>
      </w:r>
      <w:r w:rsidR="00BA7B29" w:rsidRPr="00701FCC">
        <w:rPr>
          <w:sz w:val="21"/>
          <w:szCs w:val="21"/>
        </w:rPr>
        <w:t>その他の心身の</w:t>
      </w:r>
      <w:r w:rsidR="00D17502" w:rsidRPr="00701FCC">
        <w:rPr>
          <w:sz w:val="21"/>
          <w:szCs w:val="21"/>
        </w:rPr>
        <w:t>機能の</w:t>
      </w:r>
      <w:r w:rsidR="002614C3">
        <w:rPr>
          <w:sz w:val="21"/>
          <w:szCs w:val="21"/>
        </w:rPr>
        <w:t>障害</w:t>
      </w:r>
      <w:r w:rsidRPr="00701FCC">
        <w:rPr>
          <w:rFonts w:hint="eastAsia"/>
          <w:sz w:val="21"/>
          <w:szCs w:val="21"/>
        </w:rPr>
        <w:t>、</w:t>
      </w:r>
      <w:r w:rsidR="00D17502" w:rsidRPr="00701FCC">
        <w:rPr>
          <w:sz w:val="21"/>
          <w:szCs w:val="21"/>
        </w:rPr>
        <w:t>がある人であって、</w:t>
      </w:r>
      <w:r w:rsidR="002614C3">
        <w:rPr>
          <w:sz w:val="21"/>
          <w:szCs w:val="21"/>
        </w:rPr>
        <w:t>障害</w:t>
      </w:r>
      <w:r w:rsidR="00D17502" w:rsidRPr="00701FCC">
        <w:rPr>
          <w:sz w:val="21"/>
          <w:szCs w:val="21"/>
        </w:rPr>
        <w:t>及び社会的障壁により継続的</w:t>
      </w:r>
      <w:r w:rsidR="00D17502" w:rsidRPr="00701FCC">
        <w:rPr>
          <w:rFonts w:hint="eastAsia"/>
          <w:sz w:val="21"/>
          <w:szCs w:val="21"/>
        </w:rPr>
        <w:t>また</w:t>
      </w:r>
      <w:r w:rsidR="00D17502" w:rsidRPr="00701FCC">
        <w:rPr>
          <w:sz w:val="21"/>
          <w:szCs w:val="21"/>
        </w:rPr>
        <w:t>は断続的に日常生活</w:t>
      </w:r>
      <w:r w:rsidR="00D17502" w:rsidRPr="00701FCC">
        <w:rPr>
          <w:rFonts w:hint="eastAsia"/>
          <w:sz w:val="21"/>
          <w:szCs w:val="21"/>
        </w:rPr>
        <w:t>また</w:t>
      </w:r>
      <w:r w:rsidR="00BA7B29" w:rsidRPr="00701FCC">
        <w:rPr>
          <w:sz w:val="21"/>
          <w:szCs w:val="21"/>
        </w:rPr>
        <w:t>は社会生活に相当な制限を受ける状態にある人を全ていいます。この場合、</w:t>
      </w:r>
      <w:r w:rsidR="002614C3">
        <w:rPr>
          <w:sz w:val="21"/>
          <w:szCs w:val="21"/>
        </w:rPr>
        <w:t>障害</w:t>
      </w:r>
      <w:r w:rsidRPr="00701FCC">
        <w:rPr>
          <w:rFonts w:hint="eastAsia"/>
          <w:sz w:val="21"/>
          <w:szCs w:val="21"/>
        </w:rPr>
        <w:t>しゃ</w:t>
      </w:r>
      <w:r w:rsidR="00BA7B29" w:rsidRPr="00701FCC">
        <w:rPr>
          <w:sz w:val="21"/>
          <w:szCs w:val="21"/>
        </w:rPr>
        <w:t>手帳（身体障害者手帳、療育手帳、精神障害者保健福祉手帳）の有無や種類は問われません。</w:t>
      </w:r>
    </w:p>
    <w:p w14:paraId="14264BAE" w14:textId="77777777" w:rsidR="00BA7B29" w:rsidRPr="00701FCC" w:rsidRDefault="00BA7B29" w:rsidP="00884B61">
      <w:pPr>
        <w:rPr>
          <w:sz w:val="21"/>
          <w:szCs w:val="21"/>
        </w:rPr>
      </w:pPr>
      <w:r w:rsidRPr="00701FCC">
        <w:rPr>
          <w:sz w:val="21"/>
          <w:szCs w:val="21"/>
        </w:rPr>
        <w:t>不当な差別的取扱いとは</w:t>
      </w:r>
    </w:p>
    <w:p w14:paraId="1C320EFB" w14:textId="77777777" w:rsidR="00BA7B29" w:rsidRPr="00701FCC" w:rsidRDefault="00BA7B29" w:rsidP="00884B61">
      <w:pPr>
        <w:rPr>
          <w:sz w:val="21"/>
          <w:szCs w:val="21"/>
        </w:rPr>
      </w:pPr>
      <w:r w:rsidRPr="00701FCC">
        <w:rPr>
          <w:sz w:val="21"/>
          <w:szCs w:val="21"/>
        </w:rPr>
        <w:t xml:space="preserve">　</w:t>
      </w:r>
      <w:r w:rsidR="002614C3">
        <w:rPr>
          <w:sz w:val="21"/>
          <w:szCs w:val="21"/>
        </w:rPr>
        <w:t>障害</w:t>
      </w:r>
      <w:r w:rsidR="00F1442C" w:rsidRPr="00701FCC">
        <w:rPr>
          <w:rFonts w:hint="eastAsia"/>
          <w:sz w:val="21"/>
          <w:szCs w:val="21"/>
        </w:rPr>
        <w:t>また</w:t>
      </w:r>
      <w:r w:rsidR="00F1442C" w:rsidRPr="00701FCC">
        <w:rPr>
          <w:sz w:val="21"/>
          <w:szCs w:val="21"/>
        </w:rPr>
        <w:t>は</w:t>
      </w:r>
      <w:r w:rsidR="002614C3">
        <w:rPr>
          <w:sz w:val="21"/>
          <w:szCs w:val="21"/>
        </w:rPr>
        <w:t>障害</w:t>
      </w:r>
      <w:r w:rsidR="00F1442C" w:rsidRPr="00701FCC">
        <w:rPr>
          <w:sz w:val="21"/>
          <w:szCs w:val="21"/>
        </w:rPr>
        <w:t>に関連する事由を理由としてされる、財・サービス</w:t>
      </w:r>
      <w:r w:rsidR="00F1442C" w:rsidRPr="00701FCC">
        <w:rPr>
          <w:rFonts w:hint="eastAsia"/>
          <w:sz w:val="21"/>
          <w:szCs w:val="21"/>
        </w:rPr>
        <w:t>また</w:t>
      </w:r>
      <w:r w:rsidR="00F1442C" w:rsidRPr="00701FCC">
        <w:rPr>
          <w:sz w:val="21"/>
          <w:szCs w:val="21"/>
        </w:rPr>
        <w:t>は各種機会の提供の拒否</w:t>
      </w:r>
      <w:r w:rsidR="00F1442C" w:rsidRPr="00701FCC">
        <w:rPr>
          <w:rFonts w:hint="eastAsia"/>
          <w:sz w:val="21"/>
          <w:szCs w:val="21"/>
        </w:rPr>
        <w:t>また</w:t>
      </w:r>
      <w:r w:rsidRPr="00701FCC">
        <w:rPr>
          <w:sz w:val="21"/>
          <w:szCs w:val="21"/>
        </w:rPr>
        <w:t>は提供の場所若しくは時間帯の制限、</w:t>
      </w:r>
      <w:r w:rsidR="002614C3">
        <w:rPr>
          <w:sz w:val="21"/>
          <w:szCs w:val="21"/>
        </w:rPr>
        <w:t>障害</w:t>
      </w:r>
      <w:r w:rsidRPr="00701FCC">
        <w:rPr>
          <w:sz w:val="21"/>
          <w:szCs w:val="21"/>
        </w:rPr>
        <w:t>のない人に対して</w:t>
      </w:r>
      <w:r w:rsidR="00F1442C" w:rsidRPr="00701FCC">
        <w:rPr>
          <w:rFonts w:hint="eastAsia"/>
          <w:sz w:val="21"/>
          <w:szCs w:val="21"/>
        </w:rPr>
        <w:t>ふ</w:t>
      </w:r>
      <w:r w:rsidRPr="00701FCC">
        <w:rPr>
          <w:sz w:val="21"/>
          <w:szCs w:val="21"/>
        </w:rPr>
        <w:t>さない条件の付加等の区別、排除、制限その他の異なる取扱いであって、当該取扱いを受けた人の権利利益を侵害することとなるものをいいます。</w:t>
      </w:r>
    </w:p>
    <w:p w14:paraId="47757293" w14:textId="77777777" w:rsidR="00BA7B29" w:rsidRPr="00701FCC" w:rsidRDefault="00BA7B29" w:rsidP="00884B61">
      <w:pPr>
        <w:rPr>
          <w:sz w:val="21"/>
          <w:szCs w:val="21"/>
        </w:rPr>
      </w:pPr>
      <w:r w:rsidRPr="00701FCC">
        <w:rPr>
          <w:sz w:val="21"/>
          <w:szCs w:val="21"/>
        </w:rPr>
        <w:t>合理的配慮の提供とは</w:t>
      </w:r>
    </w:p>
    <w:p w14:paraId="7FB93E80" w14:textId="77777777" w:rsidR="00BA7B29" w:rsidRPr="00701FCC" w:rsidRDefault="00BA7B29" w:rsidP="00884B61">
      <w:pPr>
        <w:rPr>
          <w:sz w:val="21"/>
          <w:szCs w:val="21"/>
        </w:rPr>
      </w:pPr>
      <w:r w:rsidRPr="00701FCC">
        <w:rPr>
          <w:sz w:val="21"/>
          <w:szCs w:val="21"/>
        </w:rPr>
        <w:t xml:space="preserve">　</w:t>
      </w:r>
      <w:r w:rsidR="002614C3">
        <w:rPr>
          <w:sz w:val="21"/>
          <w:szCs w:val="21"/>
        </w:rPr>
        <w:t>障害</w:t>
      </w:r>
      <w:r w:rsidRPr="00701FCC">
        <w:rPr>
          <w:sz w:val="21"/>
          <w:szCs w:val="21"/>
        </w:rPr>
        <w:t>のある人から現に社会的障壁の除去を必要としている旨の意思の表明があった場合において、</w:t>
      </w:r>
      <w:r w:rsidR="002614C3">
        <w:rPr>
          <w:sz w:val="21"/>
          <w:szCs w:val="21"/>
        </w:rPr>
        <w:t>障害</w:t>
      </w:r>
      <w:r w:rsidRPr="00701FCC">
        <w:rPr>
          <w:sz w:val="21"/>
          <w:szCs w:val="21"/>
        </w:rPr>
        <w:t>のない人と同等の機会及び待遇が確保され、又は同等の権利を行使できるよう、当該</w:t>
      </w:r>
      <w:r w:rsidR="002614C3">
        <w:rPr>
          <w:sz w:val="21"/>
          <w:szCs w:val="21"/>
        </w:rPr>
        <w:t>障害</w:t>
      </w:r>
      <w:r w:rsidRPr="00701FCC">
        <w:rPr>
          <w:sz w:val="21"/>
          <w:szCs w:val="21"/>
        </w:rPr>
        <w:t>のある人の性別、年齢及び</w:t>
      </w:r>
      <w:r w:rsidR="002614C3">
        <w:rPr>
          <w:sz w:val="21"/>
          <w:szCs w:val="21"/>
        </w:rPr>
        <w:t>障害</w:t>
      </w:r>
      <w:r w:rsidRPr="00701FCC">
        <w:rPr>
          <w:sz w:val="21"/>
          <w:szCs w:val="21"/>
        </w:rPr>
        <w:t>の状態その</w:t>
      </w:r>
      <w:r w:rsidR="00F1442C" w:rsidRPr="00701FCC">
        <w:rPr>
          <w:sz w:val="21"/>
          <w:szCs w:val="21"/>
        </w:rPr>
        <w:t>他個々の具体的場面及び状況に応じて行う必要かつ適切な現状の変更</w:t>
      </w:r>
      <w:r w:rsidR="00F1442C" w:rsidRPr="00701FCC">
        <w:rPr>
          <w:rFonts w:hint="eastAsia"/>
          <w:sz w:val="21"/>
          <w:szCs w:val="21"/>
        </w:rPr>
        <w:t>また</w:t>
      </w:r>
      <w:r w:rsidRPr="00701FCC">
        <w:rPr>
          <w:sz w:val="21"/>
          <w:szCs w:val="21"/>
        </w:rPr>
        <w:t>は調整をいいます。</w:t>
      </w:r>
    </w:p>
    <w:p w14:paraId="009FB12F" w14:textId="77777777" w:rsidR="00BA7B29" w:rsidRPr="00701FCC" w:rsidRDefault="00BA7B29" w:rsidP="00884B61">
      <w:pPr>
        <w:rPr>
          <w:sz w:val="21"/>
          <w:szCs w:val="21"/>
        </w:rPr>
      </w:pPr>
    </w:p>
    <w:p w14:paraId="095D1525" w14:textId="77777777" w:rsidR="00BA7B29" w:rsidRPr="00701FCC" w:rsidRDefault="00BA7B29" w:rsidP="00884B61">
      <w:pPr>
        <w:rPr>
          <w:sz w:val="21"/>
          <w:szCs w:val="21"/>
        </w:rPr>
      </w:pPr>
      <w:r w:rsidRPr="00701FCC">
        <w:rPr>
          <w:sz w:val="21"/>
          <w:szCs w:val="21"/>
        </w:rPr>
        <w:br w:type="page"/>
      </w:r>
    </w:p>
    <w:p w14:paraId="5300E157"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689472" behindDoc="0" locked="0" layoutInCell="1" allowOverlap="1" wp14:anchorId="38FFDBEB" wp14:editId="4AA4A861">
            <wp:simplePos x="0" y="0"/>
            <wp:positionH relativeFrom="page">
              <wp:posOffset>6332855</wp:posOffset>
            </wp:positionH>
            <wp:positionV relativeFrom="page">
              <wp:posOffset>9469755</wp:posOffset>
            </wp:positionV>
            <wp:extent cx="646430" cy="647700"/>
            <wp:effectExtent l="19050" t="0" r="1270" b="0"/>
            <wp:wrapNone/>
            <wp:docPr id="5"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3ページ</w:t>
      </w:r>
    </w:p>
    <w:p w14:paraId="63D1B516" w14:textId="77777777" w:rsidR="00884B61" w:rsidRPr="00701FCC" w:rsidRDefault="00884B61" w:rsidP="00884B61">
      <w:pPr>
        <w:pStyle w:val="a3"/>
        <w:numPr>
          <w:ilvl w:val="0"/>
          <w:numId w:val="1"/>
        </w:numPr>
        <w:ind w:leftChars="0"/>
        <w:rPr>
          <w:sz w:val="21"/>
          <w:szCs w:val="21"/>
        </w:rPr>
      </w:pPr>
      <w:r w:rsidRPr="00701FCC">
        <w:rPr>
          <w:sz w:val="21"/>
          <w:szCs w:val="21"/>
        </w:rPr>
        <w:t>施設の利用①</w:t>
      </w:r>
    </w:p>
    <w:p w14:paraId="7F1CF37E" w14:textId="77777777" w:rsidR="00884B61" w:rsidRPr="00701FCC" w:rsidRDefault="00884B61" w:rsidP="00884B61">
      <w:pPr>
        <w:rPr>
          <w:sz w:val="21"/>
          <w:szCs w:val="21"/>
        </w:rPr>
      </w:pPr>
      <w:r w:rsidRPr="00701FCC">
        <w:rPr>
          <w:sz w:val="21"/>
          <w:szCs w:val="21"/>
        </w:rPr>
        <w:t>車いすを使用している人が入り口に段差がある施設を訪れた場合</w:t>
      </w:r>
    </w:p>
    <w:p w14:paraId="14B61533" w14:textId="77777777" w:rsidR="00884B61" w:rsidRPr="00701FCC" w:rsidRDefault="00884B61" w:rsidP="00884B61">
      <w:pPr>
        <w:rPr>
          <w:sz w:val="21"/>
          <w:szCs w:val="21"/>
        </w:rPr>
      </w:pPr>
      <w:r w:rsidRPr="00701FCC">
        <w:rPr>
          <w:sz w:val="21"/>
          <w:szCs w:val="21"/>
        </w:rPr>
        <w:t>車いすを使用している人にとっては、5</w:t>
      </w:r>
      <w:r w:rsidR="00C626BF" w:rsidRPr="00701FCC">
        <w:rPr>
          <w:rFonts w:hint="eastAsia"/>
          <w:sz w:val="21"/>
          <w:szCs w:val="21"/>
        </w:rPr>
        <w:t>センチ</w:t>
      </w:r>
      <w:r w:rsidRPr="00701FCC">
        <w:rPr>
          <w:sz w:val="21"/>
          <w:szCs w:val="21"/>
        </w:rPr>
        <w:t>程度の段差でも通行を妨げる要因となる可能性があります。また急な坂道や階段ではどのような対応を行うか検討が必要です。</w:t>
      </w:r>
    </w:p>
    <w:p w14:paraId="2857F2B6" w14:textId="77777777" w:rsidR="00884B61" w:rsidRPr="00701FCC" w:rsidRDefault="00884B61" w:rsidP="00884B61">
      <w:pPr>
        <w:rPr>
          <w:sz w:val="21"/>
          <w:szCs w:val="21"/>
        </w:rPr>
      </w:pPr>
      <w:r w:rsidRPr="00701FCC">
        <w:rPr>
          <w:sz w:val="21"/>
          <w:szCs w:val="21"/>
        </w:rPr>
        <w:t>配慮の例</w:t>
      </w:r>
    </w:p>
    <w:p w14:paraId="5106F7E6" w14:textId="77777777" w:rsidR="00884B61" w:rsidRPr="00701FCC" w:rsidRDefault="00884B61" w:rsidP="00884B61">
      <w:pPr>
        <w:rPr>
          <w:sz w:val="21"/>
          <w:szCs w:val="21"/>
        </w:rPr>
      </w:pPr>
      <w:r w:rsidRPr="00701FCC">
        <w:rPr>
          <w:sz w:val="21"/>
          <w:szCs w:val="21"/>
        </w:rPr>
        <w:t>バリアフリー改修を行う</w:t>
      </w:r>
    </w:p>
    <w:p w14:paraId="13610CD9" w14:textId="77777777" w:rsidR="00884B61" w:rsidRPr="00701FCC" w:rsidRDefault="00884B61" w:rsidP="00884B61">
      <w:pPr>
        <w:rPr>
          <w:sz w:val="21"/>
          <w:szCs w:val="21"/>
        </w:rPr>
      </w:pPr>
      <w:r w:rsidRPr="00701FCC">
        <w:rPr>
          <w:sz w:val="21"/>
          <w:szCs w:val="21"/>
        </w:rPr>
        <w:t>スロープや昇降機などの設置やバリアフリー改修がもっとも望ましい対応です。</w:t>
      </w:r>
    </w:p>
    <w:p w14:paraId="0D368F97" w14:textId="77777777" w:rsidR="00884B61" w:rsidRPr="00701FCC" w:rsidRDefault="00884B61" w:rsidP="00884B61">
      <w:pPr>
        <w:rPr>
          <w:sz w:val="21"/>
          <w:szCs w:val="21"/>
        </w:rPr>
      </w:pPr>
      <w:r w:rsidRPr="00701FCC">
        <w:rPr>
          <w:sz w:val="21"/>
          <w:szCs w:val="21"/>
        </w:rPr>
        <w:t>仮設スロープを導入する</w:t>
      </w:r>
    </w:p>
    <w:p w14:paraId="012F5486" w14:textId="77777777" w:rsidR="00884B61" w:rsidRPr="00701FCC" w:rsidRDefault="00884B61" w:rsidP="00884B61">
      <w:pPr>
        <w:rPr>
          <w:sz w:val="21"/>
          <w:szCs w:val="21"/>
        </w:rPr>
      </w:pPr>
      <w:r w:rsidRPr="00701FCC">
        <w:rPr>
          <w:sz w:val="21"/>
          <w:szCs w:val="21"/>
        </w:rPr>
        <w:t>1～3段ほどの段差の場合には、低コスト・省スペースで設置でき、導入が比較的容易です。</w:t>
      </w:r>
    </w:p>
    <w:p w14:paraId="0FCA42CB" w14:textId="77777777" w:rsidR="00884B61" w:rsidRPr="00701FCC" w:rsidRDefault="00C626BF" w:rsidP="00884B61">
      <w:pPr>
        <w:rPr>
          <w:sz w:val="21"/>
          <w:szCs w:val="21"/>
        </w:rPr>
      </w:pPr>
      <w:r w:rsidRPr="00701FCC">
        <w:rPr>
          <w:rFonts w:hint="eastAsia"/>
          <w:sz w:val="21"/>
          <w:szCs w:val="21"/>
        </w:rPr>
        <w:t>じん</w:t>
      </w:r>
      <w:r w:rsidR="00884B61" w:rsidRPr="00701FCC">
        <w:rPr>
          <w:sz w:val="21"/>
          <w:szCs w:val="21"/>
        </w:rPr>
        <w:t>的サポートで対応する</w:t>
      </w:r>
    </w:p>
    <w:p w14:paraId="5D711C5E" w14:textId="77777777" w:rsidR="00884B61" w:rsidRPr="00701FCC" w:rsidRDefault="00884B61" w:rsidP="00884B61">
      <w:pPr>
        <w:rPr>
          <w:sz w:val="21"/>
          <w:szCs w:val="21"/>
        </w:rPr>
      </w:pPr>
      <w:r w:rsidRPr="00701FCC">
        <w:rPr>
          <w:sz w:val="21"/>
          <w:szCs w:val="21"/>
        </w:rPr>
        <w:t>複数</w:t>
      </w:r>
      <w:r w:rsidR="00C626BF" w:rsidRPr="00701FCC">
        <w:rPr>
          <w:rFonts w:hint="eastAsia"/>
          <w:sz w:val="21"/>
          <w:szCs w:val="21"/>
        </w:rPr>
        <w:t>にん</w:t>
      </w:r>
      <w:r w:rsidRPr="00701FCC">
        <w:rPr>
          <w:sz w:val="21"/>
          <w:szCs w:val="21"/>
        </w:rPr>
        <w:t>のサポートがあれば、車いすを持ち上げることで段差の昇降も可能です。</w:t>
      </w:r>
    </w:p>
    <w:p w14:paraId="575A3773" w14:textId="77777777" w:rsidR="00884B61" w:rsidRPr="00701FCC" w:rsidRDefault="00884B61" w:rsidP="00884B61">
      <w:pPr>
        <w:rPr>
          <w:sz w:val="21"/>
          <w:szCs w:val="21"/>
        </w:rPr>
      </w:pPr>
    </w:p>
    <w:p w14:paraId="3B0E0B26" w14:textId="77777777" w:rsidR="00884B61" w:rsidRPr="00701FCC" w:rsidRDefault="00884B61" w:rsidP="00884B61">
      <w:pPr>
        <w:rPr>
          <w:sz w:val="21"/>
          <w:szCs w:val="21"/>
        </w:rPr>
      </w:pPr>
      <w:r w:rsidRPr="00701FCC">
        <w:rPr>
          <w:sz w:val="21"/>
          <w:szCs w:val="21"/>
        </w:rPr>
        <w:t>段差がある場合のサポートを身につけましょう</w:t>
      </w:r>
    </w:p>
    <w:p w14:paraId="24CE7883" w14:textId="77777777" w:rsidR="00884B61" w:rsidRPr="00701FCC" w:rsidRDefault="00884B61" w:rsidP="00884B61">
      <w:pPr>
        <w:rPr>
          <w:sz w:val="21"/>
          <w:szCs w:val="21"/>
        </w:rPr>
      </w:pPr>
      <w:r w:rsidRPr="00701FCC">
        <w:rPr>
          <w:rFonts w:hint="eastAsia"/>
          <w:sz w:val="21"/>
          <w:szCs w:val="21"/>
        </w:rPr>
        <w:t>上りの場合</w:t>
      </w:r>
    </w:p>
    <w:p w14:paraId="1FF20CEA" w14:textId="77777777" w:rsidR="00884B61" w:rsidRPr="00701FCC" w:rsidRDefault="00884B61" w:rsidP="00884B61">
      <w:pPr>
        <w:rPr>
          <w:sz w:val="21"/>
          <w:szCs w:val="21"/>
        </w:rPr>
      </w:pPr>
      <w:r w:rsidRPr="00701FCC">
        <w:rPr>
          <w:sz w:val="21"/>
          <w:szCs w:val="21"/>
        </w:rPr>
        <w:t>段差の前で、後部の棒（ティッピングレバー）を踏み、前輪を持ち上げる。</w:t>
      </w:r>
    </w:p>
    <w:p w14:paraId="23E61FE3" w14:textId="77777777" w:rsidR="00884B61" w:rsidRPr="00701FCC" w:rsidRDefault="00884B61" w:rsidP="00884B61">
      <w:pPr>
        <w:rPr>
          <w:sz w:val="21"/>
          <w:szCs w:val="21"/>
        </w:rPr>
      </w:pPr>
      <w:r w:rsidRPr="00701FCC">
        <w:rPr>
          <w:sz w:val="21"/>
          <w:szCs w:val="21"/>
        </w:rPr>
        <w:t>前輪を持ち上げた状態で、前進し、前輪を段差の上に乗せる。</w:t>
      </w:r>
    </w:p>
    <w:p w14:paraId="4E6207C1" w14:textId="77777777" w:rsidR="00884B61" w:rsidRPr="00701FCC" w:rsidRDefault="00C626BF" w:rsidP="00884B61">
      <w:pPr>
        <w:rPr>
          <w:sz w:val="21"/>
          <w:szCs w:val="21"/>
        </w:rPr>
      </w:pPr>
      <w:r w:rsidRPr="00701FCC">
        <w:rPr>
          <w:rFonts w:hint="eastAsia"/>
          <w:sz w:val="21"/>
          <w:szCs w:val="21"/>
        </w:rPr>
        <w:t>こう</w:t>
      </w:r>
      <w:r w:rsidR="00356980" w:rsidRPr="00701FCC">
        <w:rPr>
          <w:rFonts w:hint="eastAsia"/>
          <w:sz w:val="21"/>
          <w:szCs w:val="21"/>
        </w:rPr>
        <w:t>りん</w:t>
      </w:r>
      <w:r w:rsidR="00884B61" w:rsidRPr="00701FCC">
        <w:rPr>
          <w:sz w:val="21"/>
          <w:szCs w:val="21"/>
        </w:rPr>
        <w:t>を押し切った所で、車いす全体を持ち上げて、段の上に乗り上げる。</w:t>
      </w:r>
    </w:p>
    <w:p w14:paraId="21D04B1C" w14:textId="77777777" w:rsidR="00884B61" w:rsidRPr="00701FCC" w:rsidRDefault="00884B61" w:rsidP="00884B61">
      <w:pPr>
        <w:rPr>
          <w:sz w:val="21"/>
          <w:szCs w:val="21"/>
        </w:rPr>
      </w:pPr>
      <w:r w:rsidRPr="00701FCC">
        <w:rPr>
          <w:rFonts w:hint="eastAsia"/>
          <w:sz w:val="21"/>
          <w:szCs w:val="21"/>
        </w:rPr>
        <w:t>下</w:t>
      </w:r>
      <w:r w:rsidR="00C626BF" w:rsidRPr="00701FCC">
        <w:rPr>
          <w:rFonts w:hint="eastAsia"/>
          <w:sz w:val="21"/>
          <w:szCs w:val="21"/>
        </w:rPr>
        <w:t>り</w:t>
      </w:r>
      <w:r w:rsidRPr="00701FCC">
        <w:rPr>
          <w:rFonts w:hint="eastAsia"/>
          <w:sz w:val="21"/>
          <w:szCs w:val="21"/>
        </w:rPr>
        <w:t>の場合</w:t>
      </w:r>
    </w:p>
    <w:p w14:paraId="4EDE3C66" w14:textId="77777777" w:rsidR="00884B61" w:rsidRPr="00701FCC" w:rsidRDefault="00884B61" w:rsidP="00884B61">
      <w:pPr>
        <w:rPr>
          <w:sz w:val="21"/>
          <w:szCs w:val="21"/>
        </w:rPr>
      </w:pPr>
      <w:r w:rsidRPr="00701FCC">
        <w:rPr>
          <w:sz w:val="21"/>
          <w:szCs w:val="21"/>
        </w:rPr>
        <w:t>後ろ向きになり、</w:t>
      </w:r>
      <w:r w:rsidR="00C626BF" w:rsidRPr="00701FCC">
        <w:rPr>
          <w:rFonts w:hint="eastAsia"/>
          <w:sz w:val="21"/>
          <w:szCs w:val="21"/>
        </w:rPr>
        <w:t>こう</w:t>
      </w:r>
      <w:r w:rsidR="00356980" w:rsidRPr="00701FCC">
        <w:rPr>
          <w:rFonts w:hint="eastAsia"/>
          <w:sz w:val="21"/>
          <w:szCs w:val="21"/>
        </w:rPr>
        <w:t>りん</w:t>
      </w:r>
      <w:r w:rsidRPr="00701FCC">
        <w:rPr>
          <w:sz w:val="21"/>
          <w:szCs w:val="21"/>
        </w:rPr>
        <w:t>をゆっくりとおろす。</w:t>
      </w:r>
    </w:p>
    <w:p w14:paraId="3EBFFCFB" w14:textId="77777777" w:rsidR="00884B61" w:rsidRPr="00701FCC" w:rsidRDefault="00884B61" w:rsidP="00884B61">
      <w:pPr>
        <w:rPr>
          <w:sz w:val="21"/>
          <w:szCs w:val="21"/>
        </w:rPr>
      </w:pPr>
      <w:r w:rsidRPr="00701FCC">
        <w:rPr>
          <w:sz w:val="21"/>
          <w:szCs w:val="21"/>
        </w:rPr>
        <w:t>ティッピングレバーを踏み、前輪を上げ車いすを後ろに下げる。</w:t>
      </w:r>
    </w:p>
    <w:p w14:paraId="6659008C" w14:textId="77777777" w:rsidR="00884B61" w:rsidRPr="00701FCC" w:rsidRDefault="00884B61" w:rsidP="00884B61">
      <w:pPr>
        <w:rPr>
          <w:sz w:val="21"/>
          <w:szCs w:val="21"/>
        </w:rPr>
      </w:pPr>
      <w:r w:rsidRPr="00701FCC">
        <w:rPr>
          <w:sz w:val="21"/>
          <w:szCs w:val="21"/>
        </w:rPr>
        <w:t>車いすを</w:t>
      </w:r>
      <w:r w:rsidR="00C626BF" w:rsidRPr="00701FCC">
        <w:rPr>
          <w:rFonts w:hint="eastAsia"/>
          <w:sz w:val="21"/>
          <w:szCs w:val="21"/>
        </w:rPr>
        <w:t>、</w:t>
      </w:r>
      <w:r w:rsidRPr="00701FCC">
        <w:rPr>
          <w:sz w:val="21"/>
          <w:szCs w:val="21"/>
        </w:rPr>
        <w:t>足先が段差に当たらないところまで下げたら前輪を着地させる。</w:t>
      </w:r>
    </w:p>
    <w:p w14:paraId="7F76F31E" w14:textId="77777777" w:rsidR="00884B61" w:rsidRPr="00701FCC" w:rsidRDefault="00884B61" w:rsidP="00884B61">
      <w:pPr>
        <w:rPr>
          <w:sz w:val="21"/>
          <w:szCs w:val="21"/>
        </w:rPr>
      </w:pPr>
    </w:p>
    <w:p w14:paraId="1159B432" w14:textId="77777777" w:rsidR="00884B61" w:rsidRPr="00701FCC" w:rsidRDefault="00884B61" w:rsidP="00884B61">
      <w:pPr>
        <w:rPr>
          <w:sz w:val="21"/>
          <w:szCs w:val="21"/>
        </w:rPr>
      </w:pPr>
      <w:r w:rsidRPr="00701FCC">
        <w:rPr>
          <w:sz w:val="21"/>
          <w:szCs w:val="21"/>
        </w:rPr>
        <w:t>階段でのサポート</w:t>
      </w:r>
    </w:p>
    <w:p w14:paraId="3962A407" w14:textId="77777777" w:rsidR="00884B61" w:rsidRPr="00701FCC" w:rsidRDefault="00884B61" w:rsidP="00884B61">
      <w:pPr>
        <w:rPr>
          <w:sz w:val="21"/>
          <w:szCs w:val="21"/>
        </w:rPr>
      </w:pPr>
      <w:r w:rsidRPr="00701FCC">
        <w:rPr>
          <w:sz w:val="21"/>
          <w:szCs w:val="21"/>
        </w:rPr>
        <w:t>段差が2段以上ある場合は、サポートなしでは昇り</w:t>
      </w:r>
      <w:r w:rsidR="00C626BF" w:rsidRPr="00701FCC">
        <w:rPr>
          <w:rFonts w:hint="eastAsia"/>
          <w:sz w:val="21"/>
          <w:szCs w:val="21"/>
        </w:rPr>
        <w:t>おり</w:t>
      </w:r>
      <w:r w:rsidRPr="00701FCC">
        <w:rPr>
          <w:sz w:val="21"/>
          <w:szCs w:val="21"/>
        </w:rPr>
        <w:t>ができない事があります。（P</w:t>
      </w:r>
      <w:r w:rsidR="00C626BF" w:rsidRPr="00701FCC">
        <w:rPr>
          <w:rFonts w:hint="eastAsia"/>
          <w:sz w:val="21"/>
          <w:szCs w:val="21"/>
        </w:rPr>
        <w:t>二十</w:t>
      </w:r>
      <w:r w:rsidR="00857213" w:rsidRPr="00701FCC">
        <w:rPr>
          <w:sz w:val="21"/>
          <w:szCs w:val="21"/>
        </w:rPr>
        <w:t>「下肢</w:t>
      </w:r>
      <w:r w:rsidR="002614C3">
        <w:rPr>
          <w:sz w:val="21"/>
          <w:szCs w:val="21"/>
        </w:rPr>
        <w:t>障害</w:t>
      </w:r>
      <w:r w:rsidR="00857213" w:rsidRPr="00701FCC">
        <w:rPr>
          <w:sz w:val="21"/>
          <w:szCs w:val="21"/>
        </w:rPr>
        <w:t>のある</w:t>
      </w:r>
      <w:r w:rsidR="004E440D" w:rsidRPr="00701FCC">
        <w:rPr>
          <w:rFonts w:hint="eastAsia"/>
          <w:color w:val="FF0000"/>
          <w:sz w:val="21"/>
          <w:szCs w:val="21"/>
        </w:rPr>
        <w:t>ひと</w:t>
      </w:r>
      <w:r w:rsidRPr="00701FCC">
        <w:rPr>
          <w:sz w:val="21"/>
          <w:szCs w:val="21"/>
        </w:rPr>
        <w:t>の緊急時の誘導方法の具体例」参照）また、車いす使用者だけではなく、麻痺や杖歩行などの肢体不自由のある人も、サポートや手すりが必要な場合があります。</w:t>
      </w:r>
    </w:p>
    <w:p w14:paraId="183B6D6C" w14:textId="77777777" w:rsidR="00884B61" w:rsidRPr="00701FCC" w:rsidRDefault="00884B61">
      <w:pPr>
        <w:widowControl/>
        <w:jc w:val="left"/>
        <w:rPr>
          <w:sz w:val="21"/>
          <w:szCs w:val="21"/>
        </w:rPr>
      </w:pPr>
      <w:r w:rsidRPr="00701FCC">
        <w:rPr>
          <w:sz w:val="21"/>
          <w:szCs w:val="21"/>
        </w:rPr>
        <w:br w:type="page"/>
      </w:r>
    </w:p>
    <w:p w14:paraId="3AE189A6" w14:textId="77777777" w:rsidR="00884B61" w:rsidRPr="00701FCC" w:rsidRDefault="00AE24F5" w:rsidP="00884B61">
      <w:pPr>
        <w:rPr>
          <w:sz w:val="21"/>
          <w:szCs w:val="21"/>
        </w:rPr>
      </w:pPr>
      <w:r w:rsidRPr="00AE24F5">
        <w:rPr>
          <w:noProof/>
        </w:rPr>
        <w:lastRenderedPageBreak/>
        <w:drawing>
          <wp:anchor distT="0" distB="0" distL="114300" distR="114300" simplePos="0" relativeHeight="251691520" behindDoc="0" locked="0" layoutInCell="1" allowOverlap="1" wp14:anchorId="29DC5B32" wp14:editId="05A34B5C">
            <wp:simplePos x="0" y="0"/>
            <wp:positionH relativeFrom="page">
              <wp:posOffset>6332855</wp:posOffset>
            </wp:positionH>
            <wp:positionV relativeFrom="page">
              <wp:posOffset>9469755</wp:posOffset>
            </wp:positionV>
            <wp:extent cx="646430" cy="647700"/>
            <wp:effectExtent l="19050" t="0" r="1270" b="0"/>
            <wp:wrapNone/>
            <wp:docPr id="6"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626BF" w:rsidRPr="00701FCC">
        <w:rPr>
          <w:sz w:val="21"/>
          <w:szCs w:val="21"/>
        </w:rPr>
        <w:t>4</w:t>
      </w:r>
      <w:r w:rsidR="00C626BF" w:rsidRPr="00701FCC">
        <w:rPr>
          <w:rFonts w:hint="eastAsia"/>
          <w:sz w:val="21"/>
          <w:szCs w:val="21"/>
        </w:rPr>
        <w:t>ページ</w:t>
      </w:r>
    </w:p>
    <w:p w14:paraId="796A6EBB" w14:textId="77777777" w:rsidR="00884B61" w:rsidRPr="00701FCC" w:rsidRDefault="00884B61" w:rsidP="00884B61">
      <w:pPr>
        <w:rPr>
          <w:sz w:val="21"/>
          <w:szCs w:val="21"/>
        </w:rPr>
      </w:pPr>
      <w:r w:rsidRPr="00701FCC">
        <w:rPr>
          <w:sz w:val="21"/>
          <w:szCs w:val="21"/>
        </w:rPr>
        <w:t>電動車いすを使用している人が施設を利用する場合</w:t>
      </w:r>
    </w:p>
    <w:p w14:paraId="0326FC71" w14:textId="77777777" w:rsidR="00884B61" w:rsidRPr="00701FCC" w:rsidRDefault="00884B61" w:rsidP="00884B61">
      <w:pPr>
        <w:rPr>
          <w:sz w:val="21"/>
          <w:szCs w:val="21"/>
        </w:rPr>
      </w:pPr>
      <w:r w:rsidRPr="00701FCC">
        <w:rPr>
          <w:sz w:val="21"/>
          <w:szCs w:val="21"/>
        </w:rPr>
        <w:t>電動車いすは近年、小型・軽量化が進んでいます。電動車いす使用者が施設利用をしやすいよう、本人にどのようなサポートが必要か確認することが重要です。</w:t>
      </w:r>
    </w:p>
    <w:p w14:paraId="09AF1BF3" w14:textId="77777777" w:rsidR="00C97CE9" w:rsidRPr="00701FCC" w:rsidRDefault="00C97CE9" w:rsidP="00C97CE9">
      <w:pPr>
        <w:rPr>
          <w:sz w:val="21"/>
          <w:szCs w:val="21"/>
        </w:rPr>
      </w:pPr>
      <w:r w:rsidRPr="00701FCC">
        <w:rPr>
          <w:sz w:val="21"/>
          <w:szCs w:val="21"/>
        </w:rPr>
        <w:t>配慮の例</w:t>
      </w:r>
    </w:p>
    <w:p w14:paraId="1DCFE2CB" w14:textId="77777777" w:rsidR="00884B61" w:rsidRPr="00701FCC" w:rsidRDefault="00884B61" w:rsidP="00884B61">
      <w:pPr>
        <w:rPr>
          <w:sz w:val="21"/>
          <w:szCs w:val="21"/>
        </w:rPr>
      </w:pPr>
      <w:r w:rsidRPr="00701FCC">
        <w:rPr>
          <w:sz w:val="21"/>
          <w:szCs w:val="21"/>
        </w:rPr>
        <w:t>電動車いすの大きさを理解し、通路を確保する</w:t>
      </w:r>
    </w:p>
    <w:p w14:paraId="4B3C41FB" w14:textId="77777777" w:rsidR="00884B61" w:rsidRPr="00701FCC" w:rsidRDefault="00884B61" w:rsidP="00884B61">
      <w:pPr>
        <w:rPr>
          <w:sz w:val="21"/>
          <w:szCs w:val="21"/>
        </w:rPr>
      </w:pPr>
      <w:r w:rsidRPr="00701FCC">
        <w:rPr>
          <w:sz w:val="21"/>
          <w:szCs w:val="21"/>
        </w:rPr>
        <w:t>必要な通路幅（車いすが通行しやすく、歩行者が横向きになれば車いすとすれ違える幅として概ね</w:t>
      </w:r>
      <w:r w:rsidR="00AF683B" w:rsidRPr="00701FCC">
        <w:rPr>
          <w:rFonts w:hint="eastAsia"/>
          <w:sz w:val="21"/>
          <w:szCs w:val="21"/>
        </w:rPr>
        <w:t>百二十センチ</w:t>
      </w:r>
      <w:r w:rsidRPr="00701FCC">
        <w:rPr>
          <w:sz w:val="21"/>
          <w:szCs w:val="21"/>
        </w:rPr>
        <w:t>）や転回に必要な空間を確保しましょう。</w:t>
      </w:r>
    </w:p>
    <w:p w14:paraId="61BC0646" w14:textId="77777777" w:rsidR="00884B61" w:rsidRPr="00701FCC" w:rsidRDefault="00884B61" w:rsidP="00884B61">
      <w:pPr>
        <w:rPr>
          <w:sz w:val="21"/>
          <w:szCs w:val="21"/>
        </w:rPr>
      </w:pPr>
      <w:r w:rsidRPr="00701FCC">
        <w:rPr>
          <w:sz w:val="21"/>
          <w:szCs w:val="21"/>
        </w:rPr>
        <w:t>店舗や施設利用時に可能な配慮を確認する</w:t>
      </w:r>
    </w:p>
    <w:p w14:paraId="0549838D" w14:textId="77777777" w:rsidR="00884B61" w:rsidRPr="00701FCC" w:rsidRDefault="00884B61" w:rsidP="00884B61">
      <w:pPr>
        <w:rPr>
          <w:sz w:val="21"/>
          <w:szCs w:val="21"/>
        </w:rPr>
      </w:pPr>
      <w:r w:rsidRPr="00701FCC">
        <w:rPr>
          <w:sz w:val="21"/>
          <w:szCs w:val="21"/>
        </w:rPr>
        <w:t>スペースが狭い場合も、椅子や机などの障害物を移動させることで、改善することも可能です。これにより</w:t>
      </w:r>
      <w:r w:rsidR="00AF683B" w:rsidRPr="00701FCC">
        <w:rPr>
          <w:rFonts w:hint="eastAsia"/>
          <w:sz w:val="21"/>
          <w:szCs w:val="21"/>
        </w:rPr>
        <w:t>、</w:t>
      </w:r>
      <w:r w:rsidRPr="00701FCC">
        <w:rPr>
          <w:sz w:val="21"/>
          <w:szCs w:val="21"/>
        </w:rPr>
        <w:t>麻痺や杖歩行などの肢体不自由のある</w:t>
      </w:r>
      <w:r w:rsidR="00AF683B" w:rsidRPr="00701FCC">
        <w:rPr>
          <w:rFonts w:hint="eastAsia"/>
          <w:sz w:val="21"/>
          <w:szCs w:val="21"/>
        </w:rPr>
        <w:t>ひと</w:t>
      </w:r>
      <w:r w:rsidRPr="00701FCC">
        <w:rPr>
          <w:sz w:val="21"/>
          <w:szCs w:val="21"/>
        </w:rPr>
        <w:t>も移動しやすくなります。</w:t>
      </w:r>
    </w:p>
    <w:p w14:paraId="70485CB6" w14:textId="77777777" w:rsidR="00C97CE9" w:rsidRPr="00701FCC" w:rsidRDefault="00C97CE9" w:rsidP="00884B61">
      <w:pPr>
        <w:rPr>
          <w:sz w:val="21"/>
          <w:szCs w:val="21"/>
        </w:rPr>
      </w:pPr>
    </w:p>
    <w:p w14:paraId="23199D91" w14:textId="77777777" w:rsidR="00884B61" w:rsidRPr="00701FCC" w:rsidRDefault="00884B61" w:rsidP="00884B61">
      <w:pPr>
        <w:rPr>
          <w:sz w:val="21"/>
          <w:szCs w:val="21"/>
        </w:rPr>
      </w:pPr>
      <w:r w:rsidRPr="00701FCC">
        <w:rPr>
          <w:sz w:val="21"/>
          <w:szCs w:val="21"/>
        </w:rPr>
        <w:t>精神</w:t>
      </w:r>
      <w:r w:rsidR="002614C3">
        <w:rPr>
          <w:sz w:val="21"/>
          <w:szCs w:val="21"/>
        </w:rPr>
        <w:t>障害</w:t>
      </w:r>
      <w:r w:rsidR="00356980" w:rsidRPr="00701FCC">
        <w:rPr>
          <w:rFonts w:hint="eastAsia"/>
          <w:sz w:val="21"/>
          <w:szCs w:val="21"/>
        </w:rPr>
        <w:t>、</w:t>
      </w:r>
      <w:r w:rsidRPr="00701FCC">
        <w:rPr>
          <w:sz w:val="21"/>
          <w:szCs w:val="21"/>
        </w:rPr>
        <w:t>がある人が施設を利用する場合</w:t>
      </w:r>
    </w:p>
    <w:p w14:paraId="28BE8970" w14:textId="77777777" w:rsidR="00884B61" w:rsidRPr="00701FCC" w:rsidRDefault="00884B61" w:rsidP="00884B61">
      <w:pPr>
        <w:rPr>
          <w:sz w:val="21"/>
          <w:szCs w:val="21"/>
        </w:rPr>
      </w:pPr>
      <w:r w:rsidRPr="00701FCC">
        <w:rPr>
          <w:sz w:val="21"/>
          <w:szCs w:val="21"/>
        </w:rPr>
        <w:t>精神</w:t>
      </w:r>
      <w:r w:rsidR="002614C3">
        <w:rPr>
          <w:sz w:val="21"/>
          <w:szCs w:val="21"/>
        </w:rPr>
        <w:t>障害</w:t>
      </w:r>
      <w:r w:rsidRPr="00701FCC">
        <w:rPr>
          <w:sz w:val="21"/>
          <w:szCs w:val="21"/>
        </w:rPr>
        <w:t>は、うつ病などの「気分</w:t>
      </w:r>
      <w:r w:rsidR="002614C3">
        <w:rPr>
          <w:sz w:val="21"/>
          <w:szCs w:val="21"/>
        </w:rPr>
        <w:t>障害</w:t>
      </w:r>
      <w:r w:rsidRPr="00701FCC">
        <w:rPr>
          <w:sz w:val="21"/>
          <w:szCs w:val="21"/>
        </w:rPr>
        <w:t>」や「依存症」などが原因で、生活のしづらさが生まれる状態です。幻覚や妄想、感情や意欲の低下という側面か</w:t>
      </w:r>
      <w:r w:rsidR="00AF683B" w:rsidRPr="00701FCC">
        <w:rPr>
          <w:sz w:val="21"/>
          <w:szCs w:val="21"/>
        </w:rPr>
        <w:t>ら、外出先での困難が生じる可能性があります。しかし、周囲の接し</w:t>
      </w:r>
      <w:r w:rsidR="00AF683B" w:rsidRPr="00701FCC">
        <w:rPr>
          <w:rFonts w:hint="eastAsia"/>
          <w:sz w:val="21"/>
          <w:szCs w:val="21"/>
        </w:rPr>
        <w:t>かた</w:t>
      </w:r>
      <w:r w:rsidRPr="00701FCC">
        <w:rPr>
          <w:sz w:val="21"/>
          <w:szCs w:val="21"/>
        </w:rPr>
        <w:t>で本人の負担を軽減できる場合があるため、適切なコミュ二ケーションを取りましょう。</w:t>
      </w:r>
    </w:p>
    <w:p w14:paraId="30AB4549" w14:textId="77777777" w:rsidR="00C97CE9" w:rsidRPr="00701FCC" w:rsidRDefault="00C97CE9" w:rsidP="00884B61">
      <w:pPr>
        <w:rPr>
          <w:sz w:val="21"/>
          <w:szCs w:val="21"/>
        </w:rPr>
      </w:pPr>
      <w:r w:rsidRPr="00701FCC">
        <w:rPr>
          <w:sz w:val="21"/>
          <w:szCs w:val="21"/>
        </w:rPr>
        <w:t>配慮の例</w:t>
      </w:r>
    </w:p>
    <w:p w14:paraId="358DD2D1" w14:textId="77777777" w:rsidR="00C97CE9" w:rsidRPr="00701FCC" w:rsidRDefault="00884B61" w:rsidP="00884B61">
      <w:pPr>
        <w:rPr>
          <w:sz w:val="21"/>
          <w:szCs w:val="21"/>
        </w:rPr>
      </w:pPr>
      <w:r w:rsidRPr="00701FCC">
        <w:rPr>
          <w:sz w:val="21"/>
          <w:szCs w:val="21"/>
        </w:rPr>
        <w:t>精神</w:t>
      </w:r>
      <w:r w:rsidR="002614C3">
        <w:rPr>
          <w:sz w:val="21"/>
          <w:szCs w:val="21"/>
        </w:rPr>
        <w:t>障害</w:t>
      </w:r>
      <w:r w:rsidRPr="00701FCC">
        <w:rPr>
          <w:sz w:val="21"/>
          <w:szCs w:val="21"/>
        </w:rPr>
        <w:t>のある人が困っている場合、こちらからゆっくり声をかけましょう。質問は要点をまとめ、簡潔に問いかけましょう。</w:t>
      </w:r>
    </w:p>
    <w:p w14:paraId="1CDD78D7" w14:textId="77777777" w:rsidR="00884B61" w:rsidRPr="00701FCC" w:rsidRDefault="00884B61" w:rsidP="00884B61">
      <w:pPr>
        <w:rPr>
          <w:sz w:val="21"/>
          <w:szCs w:val="21"/>
        </w:rPr>
      </w:pPr>
      <w:r w:rsidRPr="00701FCC">
        <w:rPr>
          <w:sz w:val="21"/>
          <w:szCs w:val="21"/>
        </w:rPr>
        <w:t>また、焦</w:t>
      </w:r>
      <w:r w:rsidR="00356980" w:rsidRPr="00701FCC">
        <w:rPr>
          <w:sz w:val="21"/>
          <w:szCs w:val="21"/>
        </w:rPr>
        <w:t>らないよう、本人のペースに合わせて返答を待ちましょう。精神</w:t>
      </w:r>
      <w:r w:rsidR="002614C3">
        <w:rPr>
          <w:sz w:val="21"/>
          <w:szCs w:val="21"/>
        </w:rPr>
        <w:t>障害</w:t>
      </w:r>
      <w:r w:rsidR="00356980" w:rsidRPr="00701FCC">
        <w:rPr>
          <w:rFonts w:hint="eastAsia"/>
          <w:sz w:val="21"/>
          <w:szCs w:val="21"/>
        </w:rPr>
        <w:t>、が</w:t>
      </w:r>
      <w:r w:rsidRPr="00701FCC">
        <w:rPr>
          <w:sz w:val="21"/>
          <w:szCs w:val="21"/>
        </w:rPr>
        <w:t>ある人の中には、否定をすると「拒絶された」と感じてしまう人もいるため、まずは傾聴することを心がけましょう。</w:t>
      </w:r>
    </w:p>
    <w:p w14:paraId="77718C92" w14:textId="77777777" w:rsidR="00C97CE9" w:rsidRPr="00701FCC" w:rsidRDefault="00C97CE9">
      <w:pPr>
        <w:widowControl/>
        <w:jc w:val="left"/>
        <w:rPr>
          <w:sz w:val="21"/>
          <w:szCs w:val="21"/>
        </w:rPr>
      </w:pPr>
      <w:r w:rsidRPr="00701FCC">
        <w:rPr>
          <w:sz w:val="21"/>
          <w:szCs w:val="21"/>
        </w:rPr>
        <w:br w:type="page"/>
      </w:r>
    </w:p>
    <w:p w14:paraId="5A2AAD48" w14:textId="77777777" w:rsidR="00AF683B" w:rsidRPr="00701FCC" w:rsidRDefault="00AE24F5" w:rsidP="002414CA">
      <w:pPr>
        <w:rPr>
          <w:sz w:val="21"/>
          <w:szCs w:val="21"/>
        </w:rPr>
      </w:pPr>
      <w:r w:rsidRPr="00AE24F5">
        <w:rPr>
          <w:noProof/>
        </w:rPr>
        <w:lastRenderedPageBreak/>
        <w:drawing>
          <wp:anchor distT="0" distB="0" distL="114300" distR="114300" simplePos="0" relativeHeight="251693568" behindDoc="0" locked="0" layoutInCell="1" allowOverlap="1" wp14:anchorId="648EB2C1" wp14:editId="516C8801">
            <wp:simplePos x="0" y="0"/>
            <wp:positionH relativeFrom="page">
              <wp:posOffset>6332855</wp:posOffset>
            </wp:positionH>
            <wp:positionV relativeFrom="page">
              <wp:posOffset>9469755</wp:posOffset>
            </wp:positionV>
            <wp:extent cx="646430" cy="647700"/>
            <wp:effectExtent l="19050" t="0" r="1270" b="0"/>
            <wp:wrapNone/>
            <wp:docPr id="7"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AF683B" w:rsidRPr="00701FCC">
        <w:rPr>
          <w:rFonts w:hint="eastAsia"/>
          <w:sz w:val="21"/>
          <w:szCs w:val="21"/>
        </w:rPr>
        <w:t>５ページ</w:t>
      </w:r>
    </w:p>
    <w:p w14:paraId="324680E5" w14:textId="77777777" w:rsidR="00C97CE9" w:rsidRPr="00701FCC" w:rsidRDefault="00C97CE9" w:rsidP="002614C3">
      <w:pPr>
        <w:outlineLvl w:val="0"/>
        <w:rPr>
          <w:sz w:val="21"/>
          <w:szCs w:val="21"/>
        </w:rPr>
      </w:pPr>
      <w:r w:rsidRPr="00701FCC">
        <w:rPr>
          <w:sz w:val="21"/>
          <w:szCs w:val="21"/>
        </w:rPr>
        <w:t>1. 施設の利用</w:t>
      </w:r>
      <w:r w:rsidR="00F7568A" w:rsidRPr="00701FCC">
        <w:rPr>
          <w:rFonts w:hint="eastAsia"/>
          <w:sz w:val="21"/>
          <w:szCs w:val="21"/>
        </w:rPr>
        <w:t xml:space="preserve">　</w:t>
      </w:r>
      <w:r w:rsidRPr="00701FCC">
        <w:rPr>
          <w:sz w:val="21"/>
          <w:szCs w:val="21"/>
        </w:rPr>
        <w:t>②</w:t>
      </w:r>
      <w:r w:rsidR="00AD5539" w:rsidRPr="00701FCC">
        <w:rPr>
          <w:rFonts w:hint="eastAsia"/>
          <w:sz w:val="21"/>
          <w:szCs w:val="21"/>
        </w:rPr>
        <w:t xml:space="preserve">　</w:t>
      </w:r>
    </w:p>
    <w:p w14:paraId="55CB8D95" w14:textId="77777777" w:rsidR="00C97CE9" w:rsidRPr="00701FCC" w:rsidRDefault="00C97CE9" w:rsidP="002414CA">
      <w:pPr>
        <w:rPr>
          <w:sz w:val="21"/>
          <w:szCs w:val="21"/>
        </w:rPr>
      </w:pPr>
      <w:r w:rsidRPr="00701FCC">
        <w:rPr>
          <w:sz w:val="21"/>
          <w:szCs w:val="21"/>
        </w:rPr>
        <w:t>補助</w:t>
      </w:r>
      <w:r w:rsidR="00AD5539" w:rsidRPr="00701FCC">
        <w:rPr>
          <w:rFonts w:hint="eastAsia"/>
          <w:sz w:val="21"/>
          <w:szCs w:val="21"/>
        </w:rPr>
        <w:t>けん</w:t>
      </w:r>
      <w:r w:rsidRPr="00701FCC">
        <w:rPr>
          <w:sz w:val="21"/>
          <w:szCs w:val="21"/>
        </w:rPr>
        <w:t>を同伴している人が店舗や施設を訪れた場合</w:t>
      </w:r>
      <w:r w:rsidR="00AD5539" w:rsidRPr="00701FCC">
        <w:rPr>
          <w:rFonts w:hint="eastAsia"/>
          <w:sz w:val="21"/>
          <w:szCs w:val="21"/>
        </w:rPr>
        <w:t xml:space="preserve">　</w:t>
      </w:r>
    </w:p>
    <w:p w14:paraId="7D037666" w14:textId="77777777" w:rsidR="00C97CE9" w:rsidRPr="00701FCC" w:rsidRDefault="00C97CE9" w:rsidP="002414CA">
      <w:pPr>
        <w:rPr>
          <w:sz w:val="21"/>
          <w:szCs w:val="21"/>
        </w:rPr>
      </w:pPr>
      <w:r w:rsidRPr="00701FCC">
        <w:rPr>
          <w:sz w:val="21"/>
          <w:szCs w:val="21"/>
        </w:rPr>
        <w:t>身体障害者補助</w:t>
      </w:r>
      <w:r w:rsidR="00AD5539" w:rsidRPr="00701FCC">
        <w:rPr>
          <w:rFonts w:hint="eastAsia"/>
          <w:sz w:val="21"/>
          <w:szCs w:val="21"/>
        </w:rPr>
        <w:t>けん</w:t>
      </w:r>
      <w:r w:rsidRPr="00701FCC">
        <w:rPr>
          <w:sz w:val="21"/>
          <w:szCs w:val="21"/>
        </w:rPr>
        <w:t>法では、店舗や施設など不特定多数の人が利用する施設において、</w:t>
      </w:r>
      <w:r w:rsidR="002614C3">
        <w:rPr>
          <w:sz w:val="21"/>
          <w:szCs w:val="21"/>
        </w:rPr>
        <w:t>障害</w:t>
      </w:r>
      <w:r w:rsidRPr="00701FCC">
        <w:rPr>
          <w:sz w:val="21"/>
          <w:szCs w:val="21"/>
        </w:rPr>
        <w:t>のある人のパートナーである</w:t>
      </w:r>
      <w:r w:rsidR="00F7568A" w:rsidRPr="00701FCC">
        <w:rPr>
          <w:sz w:val="21"/>
          <w:szCs w:val="21"/>
        </w:rPr>
        <w:t>補助</w:t>
      </w:r>
      <w:r w:rsidR="00F7568A" w:rsidRPr="00701FCC">
        <w:rPr>
          <w:rFonts w:hint="eastAsia"/>
          <w:sz w:val="21"/>
          <w:szCs w:val="21"/>
        </w:rPr>
        <w:t>けん</w:t>
      </w:r>
      <w:r w:rsidRPr="00701FCC">
        <w:rPr>
          <w:sz w:val="21"/>
          <w:szCs w:val="21"/>
        </w:rPr>
        <w:t>の同伴受け入れを義務づけています。補助</w:t>
      </w:r>
      <w:r w:rsidR="00AD5539" w:rsidRPr="00701FCC">
        <w:rPr>
          <w:rFonts w:hint="eastAsia"/>
          <w:sz w:val="21"/>
          <w:szCs w:val="21"/>
        </w:rPr>
        <w:t>けん</w:t>
      </w:r>
      <w:r w:rsidRPr="00701FCC">
        <w:rPr>
          <w:sz w:val="21"/>
          <w:szCs w:val="21"/>
        </w:rPr>
        <w:t>の同伴を拒否することは、</w:t>
      </w:r>
      <w:r w:rsidR="002614C3">
        <w:rPr>
          <w:sz w:val="21"/>
          <w:szCs w:val="21"/>
        </w:rPr>
        <w:t>障害</w:t>
      </w:r>
      <w:r w:rsidRPr="00701FCC">
        <w:rPr>
          <w:sz w:val="21"/>
          <w:szCs w:val="21"/>
        </w:rPr>
        <w:t>のある人に対する差別行為です。</w:t>
      </w:r>
      <w:r w:rsidR="00F7568A" w:rsidRPr="00701FCC">
        <w:rPr>
          <w:sz w:val="21"/>
          <w:szCs w:val="21"/>
        </w:rPr>
        <w:t>補助</w:t>
      </w:r>
      <w:r w:rsidR="00F7568A" w:rsidRPr="00701FCC">
        <w:rPr>
          <w:rFonts w:hint="eastAsia"/>
          <w:sz w:val="21"/>
          <w:szCs w:val="21"/>
        </w:rPr>
        <w:t>けん</w:t>
      </w:r>
      <w:r w:rsidRPr="00701FCC">
        <w:rPr>
          <w:sz w:val="21"/>
          <w:szCs w:val="21"/>
        </w:rPr>
        <w:t>に対する正しい知識を事務所全体で共有しましょう。</w:t>
      </w:r>
    </w:p>
    <w:p w14:paraId="08E22F21" w14:textId="77777777" w:rsidR="002414CA" w:rsidRPr="00701FCC" w:rsidRDefault="002414CA" w:rsidP="002414CA">
      <w:pPr>
        <w:rPr>
          <w:sz w:val="21"/>
          <w:szCs w:val="21"/>
        </w:rPr>
      </w:pPr>
    </w:p>
    <w:p w14:paraId="6836B311" w14:textId="77777777" w:rsidR="002414CA" w:rsidRPr="00701FCC" w:rsidRDefault="00F7568A" w:rsidP="002414CA">
      <w:pPr>
        <w:rPr>
          <w:sz w:val="21"/>
          <w:szCs w:val="21"/>
        </w:rPr>
      </w:pPr>
      <w:r w:rsidRPr="00701FCC">
        <w:rPr>
          <w:sz w:val="21"/>
          <w:szCs w:val="21"/>
        </w:rPr>
        <w:t>補助</w:t>
      </w:r>
      <w:r w:rsidRPr="00701FCC">
        <w:rPr>
          <w:rFonts w:hint="eastAsia"/>
          <w:sz w:val="21"/>
          <w:szCs w:val="21"/>
        </w:rPr>
        <w:t>けん</w:t>
      </w:r>
      <w:r w:rsidR="002414CA" w:rsidRPr="00701FCC">
        <w:rPr>
          <w:sz w:val="21"/>
          <w:szCs w:val="21"/>
        </w:rPr>
        <w:t>の種類</w:t>
      </w:r>
      <w:r w:rsidR="00AD5539" w:rsidRPr="00701FCC">
        <w:rPr>
          <w:rFonts w:hint="eastAsia"/>
          <w:sz w:val="21"/>
          <w:szCs w:val="21"/>
        </w:rPr>
        <w:t xml:space="preserve">　</w:t>
      </w:r>
    </w:p>
    <w:p w14:paraId="15808837" w14:textId="77777777" w:rsidR="00C97CE9" w:rsidRPr="00701FCC" w:rsidRDefault="00F25FFE" w:rsidP="002414CA">
      <w:pPr>
        <w:rPr>
          <w:sz w:val="21"/>
          <w:szCs w:val="21"/>
        </w:rPr>
      </w:pPr>
      <w:r w:rsidRPr="00701FCC">
        <w:rPr>
          <w:rFonts w:hint="eastAsia"/>
          <w:sz w:val="21"/>
          <w:szCs w:val="21"/>
        </w:rPr>
        <w:t>盲導犬</w:t>
      </w:r>
      <w:r w:rsidR="002414CA" w:rsidRPr="00701FCC">
        <w:rPr>
          <w:rFonts w:hint="eastAsia"/>
          <w:sz w:val="21"/>
          <w:szCs w:val="21"/>
        </w:rPr>
        <w:t xml:space="preserve">　</w:t>
      </w:r>
      <w:r w:rsidR="002414CA" w:rsidRPr="00701FCC">
        <w:rPr>
          <w:sz w:val="21"/>
          <w:szCs w:val="21"/>
        </w:rPr>
        <w:t>視覚</w:t>
      </w:r>
      <w:r w:rsidR="002614C3">
        <w:rPr>
          <w:sz w:val="21"/>
          <w:szCs w:val="21"/>
        </w:rPr>
        <w:t>障害</w:t>
      </w:r>
      <w:r w:rsidR="002414CA" w:rsidRPr="00701FCC">
        <w:rPr>
          <w:sz w:val="21"/>
          <w:szCs w:val="21"/>
        </w:rPr>
        <w:t>のある人が安全に歩けるよう、通路上の障害物や</w:t>
      </w:r>
      <w:r w:rsidR="00AD5539" w:rsidRPr="00701FCC">
        <w:rPr>
          <w:rFonts w:hint="eastAsia"/>
          <w:sz w:val="21"/>
          <w:szCs w:val="21"/>
        </w:rPr>
        <w:t>、</w:t>
      </w:r>
      <w:r w:rsidR="002414CA" w:rsidRPr="00701FCC">
        <w:rPr>
          <w:sz w:val="21"/>
          <w:szCs w:val="21"/>
        </w:rPr>
        <w:t>角</w:t>
      </w:r>
      <w:r w:rsidR="00F7568A" w:rsidRPr="00701FCC">
        <w:rPr>
          <w:rFonts w:hint="eastAsia"/>
          <w:sz w:val="21"/>
          <w:szCs w:val="21"/>
        </w:rPr>
        <w:t>、</w:t>
      </w:r>
      <w:r w:rsidR="002414CA" w:rsidRPr="00701FCC">
        <w:rPr>
          <w:sz w:val="21"/>
          <w:szCs w:val="21"/>
        </w:rPr>
        <w:t>段差を知らせます。</w:t>
      </w:r>
    </w:p>
    <w:p w14:paraId="7EF6752D" w14:textId="77777777" w:rsidR="002414CA" w:rsidRPr="00701FCC" w:rsidRDefault="00C97CE9" w:rsidP="002414CA">
      <w:pPr>
        <w:rPr>
          <w:sz w:val="21"/>
          <w:szCs w:val="21"/>
        </w:rPr>
      </w:pPr>
      <w:r w:rsidRPr="00701FCC">
        <w:rPr>
          <w:sz w:val="21"/>
          <w:szCs w:val="21"/>
        </w:rPr>
        <w:t>介助</w:t>
      </w:r>
      <w:r w:rsidR="00AD5539" w:rsidRPr="00701FCC">
        <w:rPr>
          <w:rFonts w:hint="eastAsia"/>
          <w:sz w:val="21"/>
          <w:szCs w:val="21"/>
        </w:rPr>
        <w:t xml:space="preserve">けん　</w:t>
      </w:r>
    </w:p>
    <w:p w14:paraId="4FFA3F53" w14:textId="77777777" w:rsidR="00C97CE9" w:rsidRPr="00701FCC" w:rsidRDefault="002414CA" w:rsidP="002414CA">
      <w:pPr>
        <w:rPr>
          <w:sz w:val="21"/>
          <w:szCs w:val="21"/>
        </w:rPr>
      </w:pPr>
      <w:r w:rsidRPr="00701FCC">
        <w:rPr>
          <w:sz w:val="21"/>
          <w:szCs w:val="21"/>
        </w:rPr>
        <w:t>手や足に</w:t>
      </w:r>
      <w:r w:rsidR="002614C3">
        <w:rPr>
          <w:sz w:val="21"/>
          <w:szCs w:val="21"/>
        </w:rPr>
        <w:t>障害</w:t>
      </w:r>
      <w:r w:rsidRPr="00701FCC">
        <w:rPr>
          <w:sz w:val="21"/>
          <w:szCs w:val="21"/>
        </w:rPr>
        <w:t>のある人のために物を運んだり、落とした物を拾うなど日常生活動作を助けます。</w:t>
      </w:r>
    </w:p>
    <w:p w14:paraId="4E5C3648" w14:textId="77777777" w:rsidR="002414CA" w:rsidRPr="00701FCC" w:rsidRDefault="00C97CE9" w:rsidP="002414CA">
      <w:pPr>
        <w:rPr>
          <w:sz w:val="21"/>
          <w:szCs w:val="21"/>
        </w:rPr>
      </w:pPr>
      <w:r w:rsidRPr="00701FCC">
        <w:rPr>
          <w:sz w:val="21"/>
          <w:szCs w:val="21"/>
        </w:rPr>
        <w:t>聴</w:t>
      </w:r>
      <w:r w:rsidR="00AD5539" w:rsidRPr="00701FCC">
        <w:rPr>
          <w:rFonts w:hint="eastAsia"/>
          <w:sz w:val="21"/>
          <w:szCs w:val="21"/>
        </w:rPr>
        <w:t xml:space="preserve">どうけん　</w:t>
      </w:r>
    </w:p>
    <w:p w14:paraId="429B4DE9" w14:textId="77777777" w:rsidR="00C97CE9" w:rsidRPr="00701FCC" w:rsidRDefault="00C97CE9" w:rsidP="002414CA">
      <w:pPr>
        <w:rPr>
          <w:sz w:val="21"/>
          <w:szCs w:val="21"/>
        </w:rPr>
      </w:pPr>
      <w:r w:rsidRPr="00701FCC">
        <w:rPr>
          <w:sz w:val="21"/>
          <w:szCs w:val="21"/>
        </w:rPr>
        <w:t>聴覚</w:t>
      </w:r>
      <w:r w:rsidR="002614C3">
        <w:rPr>
          <w:sz w:val="21"/>
          <w:szCs w:val="21"/>
        </w:rPr>
        <w:t>障害</w:t>
      </w:r>
      <w:r w:rsidRPr="00701FCC">
        <w:rPr>
          <w:sz w:val="21"/>
          <w:szCs w:val="21"/>
        </w:rPr>
        <w:t>のある人に非常ベルやチャイムなどの生活音を伝え、音源まで誘導します。</w:t>
      </w:r>
    </w:p>
    <w:p w14:paraId="5B08B0BF" w14:textId="77777777" w:rsidR="002414CA" w:rsidRPr="00701FCC" w:rsidRDefault="002414CA" w:rsidP="002414CA">
      <w:pPr>
        <w:rPr>
          <w:sz w:val="21"/>
          <w:szCs w:val="21"/>
        </w:rPr>
      </w:pPr>
    </w:p>
    <w:p w14:paraId="777165B3" w14:textId="77777777" w:rsidR="002414CA" w:rsidRPr="00701FCC" w:rsidRDefault="002414CA" w:rsidP="002414CA">
      <w:pPr>
        <w:rPr>
          <w:sz w:val="21"/>
          <w:szCs w:val="21"/>
        </w:rPr>
      </w:pPr>
      <w:r w:rsidRPr="00701FCC">
        <w:rPr>
          <w:sz w:val="21"/>
          <w:szCs w:val="21"/>
        </w:rPr>
        <w:t>配慮の例</w:t>
      </w:r>
      <w:r w:rsidR="00AD5539" w:rsidRPr="00701FCC">
        <w:rPr>
          <w:rFonts w:hint="eastAsia"/>
          <w:sz w:val="21"/>
          <w:szCs w:val="21"/>
        </w:rPr>
        <w:t xml:space="preserve">　</w:t>
      </w:r>
    </w:p>
    <w:p w14:paraId="54578DD2" w14:textId="77777777" w:rsidR="002414CA" w:rsidRPr="00701FCC" w:rsidRDefault="002414CA" w:rsidP="002414CA">
      <w:pPr>
        <w:rPr>
          <w:sz w:val="21"/>
          <w:szCs w:val="21"/>
        </w:rPr>
      </w:pPr>
      <w:r w:rsidRPr="00701FCC">
        <w:rPr>
          <w:sz w:val="21"/>
          <w:szCs w:val="21"/>
        </w:rPr>
        <w:t>ハーネス（胴体に取り付けられた胴</w:t>
      </w:r>
      <w:r w:rsidR="00CE0BBE" w:rsidRPr="00701FCC">
        <w:rPr>
          <w:rFonts w:hint="eastAsia"/>
          <w:sz w:val="21"/>
          <w:szCs w:val="21"/>
        </w:rPr>
        <w:t>わ</w:t>
      </w:r>
      <w:r w:rsidRPr="00701FCC">
        <w:rPr>
          <w:sz w:val="21"/>
          <w:szCs w:val="21"/>
        </w:rPr>
        <w:t>）が取り付けられている「仕事中」の補助</w:t>
      </w:r>
      <w:r w:rsidR="00AD5539" w:rsidRPr="00701FCC">
        <w:rPr>
          <w:rFonts w:hint="eastAsia"/>
          <w:sz w:val="21"/>
          <w:szCs w:val="21"/>
        </w:rPr>
        <w:t>けん</w:t>
      </w:r>
      <w:r w:rsidRPr="00701FCC">
        <w:rPr>
          <w:sz w:val="21"/>
          <w:szCs w:val="21"/>
        </w:rPr>
        <w:t>に勝手に触る、見つめるなど</w:t>
      </w:r>
      <w:r w:rsidR="00F7568A" w:rsidRPr="00701FCC">
        <w:rPr>
          <w:rFonts w:hint="eastAsia"/>
          <w:sz w:val="21"/>
          <w:szCs w:val="21"/>
        </w:rPr>
        <w:t>、</w:t>
      </w:r>
      <w:r w:rsidR="00E676A1" w:rsidRPr="00701FCC">
        <w:rPr>
          <w:sz w:val="21"/>
          <w:szCs w:val="21"/>
        </w:rPr>
        <w:t>補助</w:t>
      </w:r>
      <w:r w:rsidR="00E676A1" w:rsidRPr="00701FCC">
        <w:rPr>
          <w:rFonts w:hint="eastAsia"/>
          <w:sz w:val="21"/>
          <w:szCs w:val="21"/>
        </w:rPr>
        <w:t>けん</w:t>
      </w:r>
      <w:r w:rsidRPr="00701FCC">
        <w:rPr>
          <w:sz w:val="21"/>
          <w:szCs w:val="21"/>
        </w:rPr>
        <w:t>の気をひく行為はやめましょう。また、補助</w:t>
      </w:r>
      <w:r w:rsidR="00AD5539" w:rsidRPr="00701FCC">
        <w:rPr>
          <w:rFonts w:hint="eastAsia"/>
          <w:sz w:val="21"/>
          <w:szCs w:val="21"/>
        </w:rPr>
        <w:t>けん</w:t>
      </w:r>
      <w:r w:rsidRPr="00701FCC">
        <w:rPr>
          <w:sz w:val="21"/>
          <w:szCs w:val="21"/>
        </w:rPr>
        <w:t>を同伴していても、困っている様子を見かけたら、声かけや筆談でのコミュニケーションをとってください。</w:t>
      </w:r>
    </w:p>
    <w:p w14:paraId="3DE88CA1" w14:textId="77777777" w:rsidR="003E78D8" w:rsidRPr="00701FCC" w:rsidRDefault="003E78D8" w:rsidP="002414CA">
      <w:pPr>
        <w:rPr>
          <w:sz w:val="21"/>
          <w:szCs w:val="21"/>
        </w:rPr>
      </w:pPr>
    </w:p>
    <w:p w14:paraId="1D67C013" w14:textId="77777777" w:rsidR="003E78D8" w:rsidRPr="00701FCC" w:rsidRDefault="003E78D8" w:rsidP="003E78D8">
      <w:pPr>
        <w:rPr>
          <w:sz w:val="21"/>
          <w:szCs w:val="21"/>
        </w:rPr>
      </w:pPr>
      <w:r w:rsidRPr="00701FCC">
        <w:rPr>
          <w:sz w:val="21"/>
          <w:szCs w:val="21"/>
        </w:rPr>
        <w:t>周囲の人との関わり方</w:t>
      </w:r>
      <w:r w:rsidR="00AD5539" w:rsidRPr="00701FCC">
        <w:rPr>
          <w:rFonts w:hint="eastAsia"/>
          <w:sz w:val="21"/>
          <w:szCs w:val="21"/>
        </w:rPr>
        <w:t xml:space="preserve">　</w:t>
      </w:r>
    </w:p>
    <w:p w14:paraId="30406C99" w14:textId="77777777" w:rsidR="003E78D8" w:rsidRPr="00701FCC" w:rsidRDefault="003E78D8" w:rsidP="003E78D8">
      <w:pPr>
        <w:rPr>
          <w:sz w:val="21"/>
          <w:szCs w:val="21"/>
        </w:rPr>
      </w:pPr>
      <w:r w:rsidRPr="00701FCC">
        <w:rPr>
          <w:sz w:val="21"/>
          <w:szCs w:val="21"/>
        </w:rPr>
        <w:t>補助</w:t>
      </w:r>
      <w:r w:rsidR="00AD5539" w:rsidRPr="00701FCC">
        <w:rPr>
          <w:rFonts w:hint="eastAsia"/>
          <w:sz w:val="21"/>
          <w:szCs w:val="21"/>
        </w:rPr>
        <w:t>けん</w:t>
      </w:r>
      <w:r w:rsidRPr="00701FCC">
        <w:rPr>
          <w:sz w:val="21"/>
          <w:szCs w:val="21"/>
        </w:rPr>
        <w:t>の同伴に対し、周囲の人から苦情がある場合は、法律で受け入れの義務があること、きちんとしつけられており、また衛生的であることを説明し、理解を求めてください。</w:t>
      </w:r>
    </w:p>
    <w:p w14:paraId="3292FF4D" w14:textId="77777777" w:rsidR="00C97CE9" w:rsidRPr="00701FCC" w:rsidRDefault="00C97CE9" w:rsidP="002414CA">
      <w:pPr>
        <w:rPr>
          <w:sz w:val="21"/>
          <w:szCs w:val="21"/>
        </w:rPr>
      </w:pPr>
    </w:p>
    <w:p w14:paraId="4C58FF05" w14:textId="77777777" w:rsidR="002414CA" w:rsidRPr="00701FCC" w:rsidRDefault="002414CA" w:rsidP="002414CA">
      <w:pPr>
        <w:rPr>
          <w:sz w:val="21"/>
          <w:szCs w:val="21"/>
        </w:rPr>
      </w:pPr>
      <w:r w:rsidRPr="00701FCC">
        <w:rPr>
          <w:sz w:val="21"/>
          <w:szCs w:val="21"/>
        </w:rPr>
        <w:t>配慮のポイント</w:t>
      </w:r>
      <w:r w:rsidR="00AD5539" w:rsidRPr="00701FCC">
        <w:rPr>
          <w:rFonts w:hint="eastAsia"/>
          <w:sz w:val="21"/>
          <w:szCs w:val="21"/>
        </w:rPr>
        <w:t xml:space="preserve">　</w:t>
      </w:r>
    </w:p>
    <w:p w14:paraId="0D3C38B0" w14:textId="77777777" w:rsidR="002414CA" w:rsidRPr="00701FCC" w:rsidRDefault="002414CA" w:rsidP="002414CA">
      <w:pPr>
        <w:rPr>
          <w:sz w:val="21"/>
          <w:szCs w:val="21"/>
        </w:rPr>
      </w:pPr>
      <w:r w:rsidRPr="00701FCC">
        <w:rPr>
          <w:sz w:val="21"/>
          <w:szCs w:val="21"/>
        </w:rPr>
        <w:t>補助</w:t>
      </w:r>
      <w:r w:rsidR="00AD5539" w:rsidRPr="00701FCC">
        <w:rPr>
          <w:rFonts w:hint="eastAsia"/>
          <w:sz w:val="21"/>
          <w:szCs w:val="21"/>
        </w:rPr>
        <w:t>けん</w:t>
      </w:r>
      <w:r w:rsidRPr="00701FCC">
        <w:rPr>
          <w:sz w:val="21"/>
          <w:szCs w:val="21"/>
        </w:rPr>
        <w:t>は</w:t>
      </w:r>
      <w:r w:rsidR="002614C3">
        <w:rPr>
          <w:sz w:val="21"/>
          <w:szCs w:val="21"/>
        </w:rPr>
        <w:t>障害</w:t>
      </w:r>
      <w:r w:rsidRPr="00701FCC">
        <w:rPr>
          <w:sz w:val="21"/>
          <w:szCs w:val="21"/>
        </w:rPr>
        <w:t>のある人のサポーターであり、様々な場所での受け入れが義務づけられています。補助</w:t>
      </w:r>
      <w:r w:rsidR="00AD5539" w:rsidRPr="00701FCC">
        <w:rPr>
          <w:rFonts w:hint="eastAsia"/>
          <w:sz w:val="21"/>
          <w:szCs w:val="21"/>
        </w:rPr>
        <w:t>けん</w:t>
      </w:r>
      <w:r w:rsidRPr="00701FCC">
        <w:rPr>
          <w:sz w:val="21"/>
          <w:szCs w:val="21"/>
        </w:rPr>
        <w:t>の同伴を拒否することは、</w:t>
      </w:r>
      <w:r w:rsidR="002614C3">
        <w:rPr>
          <w:sz w:val="21"/>
          <w:szCs w:val="21"/>
        </w:rPr>
        <w:t>障害</w:t>
      </w:r>
      <w:r w:rsidRPr="00701FCC">
        <w:rPr>
          <w:sz w:val="21"/>
          <w:szCs w:val="21"/>
        </w:rPr>
        <w:t>のある人に対する差別行為です。補助</w:t>
      </w:r>
      <w:r w:rsidR="00AD5539" w:rsidRPr="00701FCC">
        <w:rPr>
          <w:rFonts w:hint="eastAsia"/>
          <w:sz w:val="21"/>
          <w:szCs w:val="21"/>
        </w:rPr>
        <w:t>けん</w:t>
      </w:r>
      <w:r w:rsidRPr="00701FCC">
        <w:rPr>
          <w:sz w:val="21"/>
          <w:szCs w:val="21"/>
        </w:rPr>
        <w:t>に対する正しい知識を事業所全体で共有することが必要です。</w:t>
      </w:r>
    </w:p>
    <w:p w14:paraId="5A57718E" w14:textId="77777777" w:rsidR="003E78D8" w:rsidRPr="00701FCC" w:rsidRDefault="003E78D8">
      <w:pPr>
        <w:widowControl/>
        <w:jc w:val="left"/>
        <w:rPr>
          <w:sz w:val="21"/>
          <w:szCs w:val="21"/>
        </w:rPr>
      </w:pPr>
      <w:r w:rsidRPr="00701FCC">
        <w:rPr>
          <w:sz w:val="21"/>
          <w:szCs w:val="21"/>
        </w:rPr>
        <w:br w:type="page"/>
      </w:r>
    </w:p>
    <w:p w14:paraId="67AC4893"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695616" behindDoc="0" locked="0" layoutInCell="1" allowOverlap="1" wp14:anchorId="4BAA6BCC" wp14:editId="63F65E5A">
            <wp:simplePos x="0" y="0"/>
            <wp:positionH relativeFrom="page">
              <wp:posOffset>6332855</wp:posOffset>
            </wp:positionH>
            <wp:positionV relativeFrom="page">
              <wp:posOffset>9469755</wp:posOffset>
            </wp:positionV>
            <wp:extent cx="646430" cy="647700"/>
            <wp:effectExtent l="19050" t="0" r="1270" b="0"/>
            <wp:wrapNone/>
            <wp:docPr id="8"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6ページ</w:t>
      </w:r>
    </w:p>
    <w:p w14:paraId="57691022" w14:textId="77777777" w:rsidR="003E78D8" w:rsidRPr="00701FCC" w:rsidRDefault="003E78D8" w:rsidP="003E78D8">
      <w:pPr>
        <w:rPr>
          <w:sz w:val="21"/>
          <w:szCs w:val="21"/>
        </w:rPr>
      </w:pPr>
      <w:r w:rsidRPr="00701FCC">
        <w:rPr>
          <w:sz w:val="21"/>
          <w:szCs w:val="21"/>
        </w:rPr>
        <w:t>視覚</w:t>
      </w:r>
      <w:r w:rsidR="002614C3">
        <w:rPr>
          <w:sz w:val="21"/>
          <w:szCs w:val="21"/>
        </w:rPr>
        <w:t>障害</w:t>
      </w:r>
      <w:r w:rsidRPr="00701FCC">
        <w:rPr>
          <w:sz w:val="21"/>
          <w:szCs w:val="21"/>
        </w:rPr>
        <w:t>のある人が店舗や施設を訪れた場合</w:t>
      </w:r>
    </w:p>
    <w:p w14:paraId="749CD54B" w14:textId="77777777" w:rsidR="003E78D8" w:rsidRPr="00701FCC" w:rsidRDefault="003E78D8" w:rsidP="003E78D8">
      <w:pPr>
        <w:rPr>
          <w:sz w:val="21"/>
          <w:szCs w:val="21"/>
        </w:rPr>
      </w:pPr>
      <w:r w:rsidRPr="00701FCC">
        <w:rPr>
          <w:sz w:val="21"/>
          <w:szCs w:val="21"/>
        </w:rPr>
        <w:t>視覚</w:t>
      </w:r>
      <w:r w:rsidR="002614C3">
        <w:rPr>
          <w:sz w:val="21"/>
          <w:szCs w:val="21"/>
        </w:rPr>
        <w:t>障害</w:t>
      </w:r>
      <w:r w:rsidRPr="00701FCC">
        <w:rPr>
          <w:sz w:val="21"/>
          <w:szCs w:val="21"/>
        </w:rPr>
        <w:t>のある人は、</w:t>
      </w:r>
      <w:r w:rsidR="00CE0BBE" w:rsidRPr="00701FCC">
        <w:rPr>
          <w:rFonts w:hint="eastAsia"/>
          <w:sz w:val="21"/>
          <w:szCs w:val="21"/>
        </w:rPr>
        <w:t>はくじょう</w:t>
      </w:r>
      <w:r w:rsidRPr="00701FCC">
        <w:rPr>
          <w:sz w:val="21"/>
          <w:szCs w:val="21"/>
        </w:rPr>
        <w:t>を使って一人で行動する人や盲導犬や友人・家族・ガイドヘルパーと行動する人など様々です。サポートの内容は、状況、場所、時間、天候などで変わってきます。どのようなサポートを望んでいるかを本人に確認しましょう。</w:t>
      </w:r>
    </w:p>
    <w:p w14:paraId="3FAFA27F" w14:textId="77777777" w:rsidR="00F25FFE" w:rsidRPr="00701FCC" w:rsidRDefault="00F25FFE" w:rsidP="003E78D8">
      <w:pPr>
        <w:rPr>
          <w:sz w:val="21"/>
          <w:szCs w:val="21"/>
        </w:rPr>
      </w:pPr>
    </w:p>
    <w:p w14:paraId="4FF9AC8A" w14:textId="77777777" w:rsidR="003E78D8" w:rsidRPr="00701FCC" w:rsidRDefault="003E78D8" w:rsidP="003E78D8">
      <w:pPr>
        <w:rPr>
          <w:sz w:val="21"/>
          <w:szCs w:val="21"/>
        </w:rPr>
      </w:pPr>
      <w:r w:rsidRPr="00701FCC">
        <w:rPr>
          <w:sz w:val="21"/>
          <w:szCs w:val="21"/>
        </w:rPr>
        <w:t>配慮の例</w:t>
      </w:r>
    </w:p>
    <w:p w14:paraId="385D1222" w14:textId="77777777" w:rsidR="003E78D8" w:rsidRPr="00701FCC" w:rsidRDefault="003E78D8" w:rsidP="003E78D8">
      <w:pPr>
        <w:rPr>
          <w:sz w:val="21"/>
          <w:szCs w:val="21"/>
        </w:rPr>
      </w:pPr>
      <w:r w:rsidRPr="00701FCC">
        <w:rPr>
          <w:sz w:val="21"/>
          <w:szCs w:val="21"/>
        </w:rPr>
        <w:t>点字ブロックや触地図を用意する</w:t>
      </w:r>
    </w:p>
    <w:p w14:paraId="658D80AF" w14:textId="77777777" w:rsidR="003E78D8" w:rsidRPr="00701FCC" w:rsidRDefault="003E78D8" w:rsidP="003E78D8">
      <w:pPr>
        <w:rPr>
          <w:sz w:val="21"/>
          <w:szCs w:val="21"/>
        </w:rPr>
      </w:pPr>
      <w:r w:rsidRPr="00701FCC">
        <w:rPr>
          <w:sz w:val="21"/>
          <w:szCs w:val="21"/>
        </w:rPr>
        <w:t>公共施設などでは点字ブロック、触地図の設置が求められます。</w:t>
      </w:r>
    </w:p>
    <w:p w14:paraId="008EADB8" w14:textId="77777777" w:rsidR="003E78D8" w:rsidRPr="00701FCC" w:rsidRDefault="003E78D8" w:rsidP="003E78D8">
      <w:pPr>
        <w:rPr>
          <w:sz w:val="21"/>
          <w:szCs w:val="21"/>
        </w:rPr>
      </w:pPr>
      <w:r w:rsidRPr="00701FCC">
        <w:rPr>
          <w:sz w:val="21"/>
          <w:szCs w:val="21"/>
        </w:rPr>
        <w:t>音声でのアナウンスを用意する</w:t>
      </w:r>
    </w:p>
    <w:p w14:paraId="7CAB0DC8" w14:textId="77777777" w:rsidR="003E78D8" w:rsidRPr="00701FCC" w:rsidRDefault="003E78D8" w:rsidP="003E78D8">
      <w:pPr>
        <w:rPr>
          <w:sz w:val="21"/>
          <w:szCs w:val="21"/>
        </w:rPr>
      </w:pPr>
      <w:r w:rsidRPr="00701FCC">
        <w:rPr>
          <w:sz w:val="21"/>
          <w:szCs w:val="21"/>
        </w:rPr>
        <w:t>アナウンスなど音声による情報提供をすることで、店舗や施設を安全かつ円滑に利用できるようになります。</w:t>
      </w:r>
    </w:p>
    <w:p w14:paraId="493CBCB9" w14:textId="77777777" w:rsidR="003E78D8" w:rsidRPr="00701FCC" w:rsidRDefault="003E78D8" w:rsidP="003E78D8">
      <w:pPr>
        <w:rPr>
          <w:sz w:val="21"/>
          <w:szCs w:val="21"/>
        </w:rPr>
      </w:pPr>
      <w:r w:rsidRPr="00701FCC">
        <w:rPr>
          <w:sz w:val="21"/>
          <w:szCs w:val="21"/>
        </w:rPr>
        <w:t>視覚</w:t>
      </w:r>
      <w:r w:rsidR="002614C3">
        <w:rPr>
          <w:sz w:val="21"/>
          <w:szCs w:val="21"/>
        </w:rPr>
        <w:t>障害</w:t>
      </w:r>
      <w:r w:rsidRPr="00701FCC">
        <w:rPr>
          <w:sz w:val="21"/>
          <w:szCs w:val="21"/>
        </w:rPr>
        <w:t>がある</w:t>
      </w:r>
      <w:r w:rsidR="00420159" w:rsidRPr="00701FCC">
        <w:rPr>
          <w:rFonts w:hint="eastAsia"/>
          <w:sz w:val="21"/>
          <w:szCs w:val="21"/>
        </w:rPr>
        <w:t>人</w:t>
      </w:r>
      <w:r w:rsidRPr="00701FCC">
        <w:rPr>
          <w:sz w:val="21"/>
          <w:szCs w:val="21"/>
        </w:rPr>
        <w:t>を誘導する</w:t>
      </w:r>
    </w:p>
    <w:p w14:paraId="3A20EF62" w14:textId="77777777" w:rsidR="003E78D8" w:rsidRPr="00701FCC" w:rsidRDefault="003E78D8" w:rsidP="003E78D8">
      <w:pPr>
        <w:rPr>
          <w:sz w:val="21"/>
          <w:szCs w:val="21"/>
        </w:rPr>
      </w:pPr>
      <w:r w:rsidRPr="00701FCC">
        <w:rPr>
          <w:sz w:val="21"/>
          <w:szCs w:val="21"/>
        </w:rPr>
        <w:t>お手伝いが必要かどうか、まずは本人に確認をしましょう。</w:t>
      </w:r>
    </w:p>
    <w:p w14:paraId="1C8C44D7" w14:textId="77777777" w:rsidR="003E78D8" w:rsidRPr="00701FCC" w:rsidRDefault="003E78D8" w:rsidP="003E78D8">
      <w:pPr>
        <w:rPr>
          <w:sz w:val="21"/>
          <w:szCs w:val="21"/>
        </w:rPr>
      </w:pPr>
    </w:p>
    <w:p w14:paraId="4C39B576" w14:textId="77777777" w:rsidR="003E78D8" w:rsidRPr="00701FCC" w:rsidRDefault="003E78D8" w:rsidP="003E78D8">
      <w:pPr>
        <w:rPr>
          <w:sz w:val="21"/>
          <w:szCs w:val="21"/>
        </w:rPr>
      </w:pPr>
      <w:r w:rsidRPr="00701FCC">
        <w:rPr>
          <w:sz w:val="21"/>
          <w:szCs w:val="21"/>
        </w:rPr>
        <w:t>視覚</w:t>
      </w:r>
      <w:r w:rsidR="002614C3">
        <w:rPr>
          <w:sz w:val="21"/>
          <w:szCs w:val="21"/>
        </w:rPr>
        <w:t>障害</w:t>
      </w:r>
      <w:r w:rsidRPr="00701FCC">
        <w:rPr>
          <w:sz w:val="21"/>
          <w:szCs w:val="21"/>
        </w:rPr>
        <w:t>がある人の誘導方法を身につけましょう</w:t>
      </w:r>
    </w:p>
    <w:p w14:paraId="5CF34309" w14:textId="77777777" w:rsidR="003E78D8" w:rsidRPr="00701FCC" w:rsidRDefault="003E78D8" w:rsidP="003E78D8">
      <w:pPr>
        <w:rPr>
          <w:sz w:val="21"/>
          <w:szCs w:val="21"/>
        </w:rPr>
      </w:pPr>
      <w:r w:rsidRPr="00701FCC">
        <w:rPr>
          <w:sz w:val="21"/>
          <w:szCs w:val="21"/>
        </w:rPr>
        <w:t>まずは、声をかけましょう。</w:t>
      </w:r>
    </w:p>
    <w:p w14:paraId="7B5FA1EF" w14:textId="77777777" w:rsidR="003E78D8" w:rsidRPr="00701FCC" w:rsidRDefault="003E78D8" w:rsidP="003E78D8">
      <w:pPr>
        <w:rPr>
          <w:sz w:val="21"/>
          <w:szCs w:val="21"/>
        </w:rPr>
      </w:pPr>
      <w:r w:rsidRPr="00701FCC">
        <w:rPr>
          <w:sz w:val="21"/>
          <w:szCs w:val="21"/>
        </w:rPr>
        <w:t>例：「何かお手伝いできることはありますか」</w:t>
      </w:r>
    </w:p>
    <w:p w14:paraId="1ED43CB8" w14:textId="77777777" w:rsidR="003E78D8" w:rsidRPr="00701FCC" w:rsidRDefault="003E78D8" w:rsidP="003E78D8">
      <w:pPr>
        <w:rPr>
          <w:sz w:val="21"/>
          <w:szCs w:val="21"/>
        </w:rPr>
      </w:pPr>
      <w:r w:rsidRPr="00701FCC">
        <w:rPr>
          <w:sz w:val="21"/>
          <w:szCs w:val="21"/>
        </w:rPr>
        <w:t>誘導者が一歩から半</w:t>
      </w:r>
      <w:r w:rsidR="00F25FFE" w:rsidRPr="00701FCC">
        <w:rPr>
          <w:rFonts w:hint="eastAsia"/>
          <w:sz w:val="21"/>
          <w:szCs w:val="21"/>
        </w:rPr>
        <w:t>ぽ</w:t>
      </w:r>
      <w:r w:rsidRPr="00701FCC">
        <w:rPr>
          <w:sz w:val="21"/>
          <w:szCs w:val="21"/>
        </w:rPr>
        <w:t>前に立ちます。肩やひじなどを添えてもらう場所を確認しましょう。</w:t>
      </w:r>
    </w:p>
    <w:p w14:paraId="4F2A3217" w14:textId="77777777" w:rsidR="003E78D8" w:rsidRPr="00701FCC" w:rsidRDefault="003E78D8" w:rsidP="003E78D8">
      <w:pPr>
        <w:rPr>
          <w:sz w:val="21"/>
          <w:szCs w:val="21"/>
        </w:rPr>
      </w:pPr>
      <w:r w:rsidRPr="00701FCC">
        <w:rPr>
          <w:sz w:val="21"/>
          <w:szCs w:val="21"/>
        </w:rPr>
        <w:t>細い道の場合は、「狭くなります」と伝え、誘導者が手を後ろに回し誘導しましょう。</w:t>
      </w:r>
    </w:p>
    <w:p w14:paraId="20D06EA1" w14:textId="77777777" w:rsidR="003E78D8" w:rsidRPr="00701FCC" w:rsidRDefault="003E78D8" w:rsidP="003E78D8">
      <w:pPr>
        <w:rPr>
          <w:sz w:val="21"/>
          <w:szCs w:val="21"/>
        </w:rPr>
      </w:pPr>
    </w:p>
    <w:p w14:paraId="7730DAE5" w14:textId="77777777" w:rsidR="003E78D8" w:rsidRPr="00701FCC" w:rsidRDefault="003E78D8" w:rsidP="003E78D8">
      <w:pPr>
        <w:rPr>
          <w:sz w:val="21"/>
          <w:szCs w:val="21"/>
        </w:rPr>
      </w:pPr>
      <w:r w:rsidRPr="00701FCC">
        <w:rPr>
          <w:sz w:val="21"/>
          <w:szCs w:val="21"/>
        </w:rPr>
        <w:t>配慮のポイント</w:t>
      </w:r>
    </w:p>
    <w:p w14:paraId="284A7D2D" w14:textId="77777777" w:rsidR="003E78D8" w:rsidRPr="00701FCC" w:rsidRDefault="003E78D8" w:rsidP="003E78D8">
      <w:pPr>
        <w:rPr>
          <w:sz w:val="21"/>
          <w:szCs w:val="21"/>
        </w:rPr>
      </w:pPr>
      <w:r w:rsidRPr="00701FCC">
        <w:rPr>
          <w:sz w:val="21"/>
          <w:szCs w:val="21"/>
        </w:rPr>
        <w:t>1. 施設改修や</w:t>
      </w:r>
      <w:r w:rsidR="00F25FFE" w:rsidRPr="00701FCC">
        <w:rPr>
          <w:rFonts w:hint="eastAsia"/>
          <w:sz w:val="21"/>
          <w:szCs w:val="21"/>
        </w:rPr>
        <w:t>じん</w:t>
      </w:r>
      <w:r w:rsidR="00CE0BBE" w:rsidRPr="00701FCC">
        <w:rPr>
          <w:rFonts w:hint="eastAsia"/>
          <w:sz w:val="21"/>
          <w:szCs w:val="21"/>
        </w:rPr>
        <w:t>てき</w:t>
      </w:r>
      <w:r w:rsidRPr="00701FCC">
        <w:rPr>
          <w:sz w:val="21"/>
          <w:szCs w:val="21"/>
        </w:rPr>
        <w:t>サポートなど多様な手段から最適な方法を用いる。</w:t>
      </w:r>
    </w:p>
    <w:p w14:paraId="4CB0F619" w14:textId="77777777" w:rsidR="003E78D8" w:rsidRPr="00701FCC" w:rsidRDefault="003E78D8" w:rsidP="003E78D8">
      <w:pPr>
        <w:rPr>
          <w:sz w:val="21"/>
          <w:szCs w:val="21"/>
        </w:rPr>
      </w:pPr>
      <w:r w:rsidRPr="00701FCC">
        <w:rPr>
          <w:sz w:val="21"/>
          <w:szCs w:val="21"/>
        </w:rPr>
        <w:t>2. 車いすで</w:t>
      </w:r>
      <w:r w:rsidR="00F25FFE" w:rsidRPr="00701FCC">
        <w:rPr>
          <w:rFonts w:hint="eastAsia"/>
          <w:sz w:val="21"/>
          <w:szCs w:val="21"/>
        </w:rPr>
        <w:t>一段</w:t>
      </w:r>
      <w:r w:rsidRPr="00701FCC">
        <w:rPr>
          <w:sz w:val="21"/>
          <w:szCs w:val="21"/>
        </w:rPr>
        <w:t>の段差を越えることができる人もいるため、その</w:t>
      </w:r>
      <w:r w:rsidR="00E23FE9" w:rsidRPr="00701FCC">
        <w:rPr>
          <w:rFonts w:hint="eastAsia"/>
          <w:color w:val="FF0000"/>
          <w:sz w:val="21"/>
          <w:szCs w:val="21"/>
        </w:rPr>
        <w:t>ひと</w:t>
      </w:r>
      <w:r w:rsidRPr="00701FCC">
        <w:rPr>
          <w:sz w:val="21"/>
          <w:szCs w:val="21"/>
        </w:rPr>
        <w:t>に合ったサポート方法を理解する。</w:t>
      </w:r>
    </w:p>
    <w:p w14:paraId="3BDDF340" w14:textId="77777777" w:rsidR="003E78D8" w:rsidRPr="00701FCC" w:rsidRDefault="003E78D8" w:rsidP="003E78D8">
      <w:pPr>
        <w:rPr>
          <w:sz w:val="21"/>
          <w:szCs w:val="21"/>
        </w:rPr>
      </w:pPr>
      <w:r w:rsidRPr="00701FCC">
        <w:rPr>
          <w:sz w:val="21"/>
          <w:szCs w:val="21"/>
        </w:rPr>
        <w:t>3. 視覚</w:t>
      </w:r>
      <w:r w:rsidR="002614C3">
        <w:rPr>
          <w:sz w:val="21"/>
          <w:szCs w:val="21"/>
        </w:rPr>
        <w:t>障害</w:t>
      </w:r>
      <w:r w:rsidRPr="00701FCC">
        <w:rPr>
          <w:sz w:val="21"/>
          <w:szCs w:val="21"/>
        </w:rPr>
        <w:t>のある人を誘導する際には、誘導する人が前を歩く。</w:t>
      </w:r>
    </w:p>
    <w:p w14:paraId="4CC9B3BE" w14:textId="77777777" w:rsidR="003E78D8" w:rsidRPr="00701FCC" w:rsidRDefault="003E78D8">
      <w:pPr>
        <w:widowControl/>
        <w:jc w:val="left"/>
        <w:rPr>
          <w:sz w:val="21"/>
          <w:szCs w:val="21"/>
        </w:rPr>
      </w:pPr>
      <w:r w:rsidRPr="00701FCC">
        <w:rPr>
          <w:sz w:val="21"/>
          <w:szCs w:val="21"/>
        </w:rPr>
        <w:br w:type="page"/>
      </w:r>
    </w:p>
    <w:p w14:paraId="71016387"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697664" behindDoc="0" locked="0" layoutInCell="1" allowOverlap="1" wp14:anchorId="7D8E9C73" wp14:editId="6314EE59">
            <wp:simplePos x="0" y="0"/>
            <wp:positionH relativeFrom="page">
              <wp:posOffset>6332855</wp:posOffset>
            </wp:positionH>
            <wp:positionV relativeFrom="page">
              <wp:posOffset>9469755</wp:posOffset>
            </wp:positionV>
            <wp:extent cx="646430" cy="647700"/>
            <wp:effectExtent l="19050" t="0" r="1270" b="0"/>
            <wp:wrapNone/>
            <wp:docPr id="9"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7ページ</w:t>
      </w:r>
    </w:p>
    <w:p w14:paraId="5D541446" w14:textId="77777777" w:rsidR="005116EE" w:rsidRPr="00701FCC" w:rsidRDefault="005116EE" w:rsidP="005116EE">
      <w:pPr>
        <w:rPr>
          <w:sz w:val="21"/>
          <w:szCs w:val="21"/>
        </w:rPr>
      </w:pPr>
      <w:r w:rsidRPr="00701FCC">
        <w:rPr>
          <w:sz w:val="21"/>
          <w:szCs w:val="21"/>
        </w:rPr>
        <w:t>2. 受付① 基本的な対応と書類記入</w:t>
      </w:r>
    </w:p>
    <w:p w14:paraId="7D9AA05C" w14:textId="77777777" w:rsidR="005116EE" w:rsidRPr="00701FCC" w:rsidRDefault="005116EE" w:rsidP="005116EE">
      <w:pPr>
        <w:rPr>
          <w:sz w:val="21"/>
          <w:szCs w:val="21"/>
        </w:rPr>
      </w:pPr>
      <w:r w:rsidRPr="00701FCC">
        <w:rPr>
          <w:sz w:val="21"/>
          <w:szCs w:val="21"/>
        </w:rPr>
        <w:t>記入用のカウンターが車いす使用者にとって高い場合</w:t>
      </w:r>
    </w:p>
    <w:p w14:paraId="3006EEF2" w14:textId="77777777" w:rsidR="005116EE" w:rsidRPr="00701FCC" w:rsidRDefault="005116EE" w:rsidP="005116EE">
      <w:pPr>
        <w:rPr>
          <w:sz w:val="21"/>
          <w:szCs w:val="21"/>
        </w:rPr>
      </w:pPr>
      <w:r w:rsidRPr="00701FCC">
        <w:rPr>
          <w:sz w:val="21"/>
          <w:szCs w:val="21"/>
        </w:rPr>
        <w:t>記入用のカウンターは、立ったまま利用するものが多く、車いすでの利用が困難な場合があります。車いす使用者が自分で記入できるように、準備をしておくことが大切です。</w:t>
      </w:r>
    </w:p>
    <w:p w14:paraId="150987C4" w14:textId="77777777" w:rsidR="005116EE" w:rsidRPr="00701FCC" w:rsidRDefault="005116EE" w:rsidP="005116EE">
      <w:pPr>
        <w:rPr>
          <w:sz w:val="21"/>
          <w:szCs w:val="21"/>
        </w:rPr>
      </w:pPr>
      <w:r w:rsidRPr="00701FCC">
        <w:rPr>
          <w:sz w:val="21"/>
          <w:szCs w:val="21"/>
        </w:rPr>
        <w:t>配慮の例</w:t>
      </w:r>
    </w:p>
    <w:p w14:paraId="29AA397B" w14:textId="77777777" w:rsidR="005116EE" w:rsidRPr="00701FCC" w:rsidRDefault="005116EE" w:rsidP="005116EE">
      <w:pPr>
        <w:rPr>
          <w:sz w:val="21"/>
          <w:szCs w:val="21"/>
        </w:rPr>
      </w:pPr>
      <w:r w:rsidRPr="00701FCC">
        <w:rPr>
          <w:sz w:val="21"/>
          <w:szCs w:val="21"/>
        </w:rPr>
        <w:t>高さが低いカウンターの設置</w:t>
      </w:r>
    </w:p>
    <w:p w14:paraId="026BDDE8" w14:textId="77777777" w:rsidR="005116EE" w:rsidRPr="00701FCC" w:rsidRDefault="005116EE" w:rsidP="005116EE">
      <w:pPr>
        <w:rPr>
          <w:sz w:val="21"/>
          <w:szCs w:val="21"/>
        </w:rPr>
      </w:pPr>
      <w:r w:rsidRPr="00701FCC">
        <w:rPr>
          <w:sz w:val="21"/>
          <w:szCs w:val="21"/>
        </w:rPr>
        <w:t>カウンターの一部に低い部分（約</w:t>
      </w:r>
      <w:r w:rsidR="00166576" w:rsidRPr="00701FCC">
        <w:rPr>
          <w:rFonts w:hint="eastAsia"/>
          <w:sz w:val="21"/>
          <w:szCs w:val="21"/>
        </w:rPr>
        <w:t>八十センチ</w:t>
      </w:r>
      <w:r w:rsidRPr="00701FCC">
        <w:rPr>
          <w:sz w:val="21"/>
          <w:szCs w:val="21"/>
        </w:rPr>
        <w:t>）をつくりましょう。</w:t>
      </w:r>
    </w:p>
    <w:p w14:paraId="7F2CC5EC" w14:textId="77777777" w:rsidR="005116EE" w:rsidRPr="00701FCC" w:rsidRDefault="005116EE" w:rsidP="005116EE">
      <w:pPr>
        <w:rPr>
          <w:sz w:val="21"/>
          <w:szCs w:val="21"/>
        </w:rPr>
      </w:pPr>
      <w:r w:rsidRPr="00701FCC">
        <w:rPr>
          <w:sz w:val="21"/>
          <w:szCs w:val="21"/>
        </w:rPr>
        <w:t>テーブルに案内する</w:t>
      </w:r>
    </w:p>
    <w:p w14:paraId="73B1FB39" w14:textId="77777777" w:rsidR="005116EE" w:rsidRPr="00701FCC" w:rsidRDefault="005116EE" w:rsidP="005116EE">
      <w:pPr>
        <w:rPr>
          <w:sz w:val="21"/>
          <w:szCs w:val="21"/>
        </w:rPr>
      </w:pPr>
      <w:r w:rsidRPr="00701FCC">
        <w:rPr>
          <w:sz w:val="21"/>
          <w:szCs w:val="21"/>
        </w:rPr>
        <w:t>カウンターより低いテーブルに案内すると、車いすに乗ったままでも記入しやすくなります。</w:t>
      </w:r>
    </w:p>
    <w:p w14:paraId="0DFFC0A8" w14:textId="77777777" w:rsidR="005116EE" w:rsidRPr="00701FCC" w:rsidRDefault="005116EE" w:rsidP="005116EE">
      <w:pPr>
        <w:rPr>
          <w:sz w:val="21"/>
          <w:szCs w:val="21"/>
        </w:rPr>
      </w:pPr>
      <w:r w:rsidRPr="00701FCC">
        <w:rPr>
          <w:sz w:val="21"/>
          <w:szCs w:val="21"/>
        </w:rPr>
        <w:t>バインダーなどの補助用具の準備</w:t>
      </w:r>
    </w:p>
    <w:p w14:paraId="278EA5C1" w14:textId="77777777" w:rsidR="005116EE" w:rsidRPr="00701FCC" w:rsidRDefault="0015016C" w:rsidP="005116EE">
      <w:pPr>
        <w:rPr>
          <w:sz w:val="21"/>
          <w:szCs w:val="21"/>
        </w:rPr>
      </w:pPr>
      <w:r w:rsidRPr="00701FCC">
        <w:rPr>
          <w:sz w:val="21"/>
          <w:szCs w:val="21"/>
        </w:rPr>
        <w:t>バインダーや膝に乗せる簡易記帳台を準備することで、車いすの</w:t>
      </w:r>
      <w:r w:rsidR="00E23FE9" w:rsidRPr="00701FCC">
        <w:rPr>
          <w:rFonts w:hint="eastAsia"/>
          <w:color w:val="FF0000"/>
          <w:sz w:val="21"/>
          <w:szCs w:val="21"/>
        </w:rPr>
        <w:t>ひと</w:t>
      </w:r>
      <w:r w:rsidR="005116EE" w:rsidRPr="00701FCC">
        <w:rPr>
          <w:sz w:val="21"/>
          <w:szCs w:val="21"/>
        </w:rPr>
        <w:t>は膝の上で筆記ができることもあります。</w:t>
      </w:r>
    </w:p>
    <w:p w14:paraId="2679A3D9" w14:textId="77777777" w:rsidR="005116EE" w:rsidRPr="00701FCC" w:rsidRDefault="005116EE" w:rsidP="005116EE">
      <w:pPr>
        <w:rPr>
          <w:sz w:val="21"/>
          <w:szCs w:val="21"/>
        </w:rPr>
      </w:pPr>
    </w:p>
    <w:p w14:paraId="238F814B" w14:textId="77777777" w:rsidR="005116EE" w:rsidRPr="00701FCC" w:rsidRDefault="005116EE" w:rsidP="005116EE">
      <w:pPr>
        <w:rPr>
          <w:sz w:val="21"/>
          <w:szCs w:val="21"/>
        </w:rPr>
      </w:pPr>
      <w:r w:rsidRPr="00701FCC">
        <w:rPr>
          <w:sz w:val="21"/>
          <w:szCs w:val="21"/>
        </w:rPr>
        <w:t>聴覚</w:t>
      </w:r>
      <w:r w:rsidR="002614C3">
        <w:rPr>
          <w:sz w:val="21"/>
          <w:szCs w:val="21"/>
        </w:rPr>
        <w:t>障害</w:t>
      </w:r>
      <w:r w:rsidRPr="00701FCC">
        <w:rPr>
          <w:sz w:val="21"/>
          <w:szCs w:val="21"/>
        </w:rPr>
        <w:t>のある人とやりとりをする場合</w:t>
      </w:r>
    </w:p>
    <w:p w14:paraId="535FDC55" w14:textId="77777777" w:rsidR="005116EE" w:rsidRPr="00701FCC" w:rsidRDefault="005116EE" w:rsidP="005116EE">
      <w:pPr>
        <w:rPr>
          <w:sz w:val="21"/>
          <w:szCs w:val="21"/>
        </w:rPr>
      </w:pPr>
      <w:r w:rsidRPr="00701FCC">
        <w:rPr>
          <w:sz w:val="21"/>
          <w:szCs w:val="21"/>
        </w:rPr>
        <w:t>聴覚</w:t>
      </w:r>
      <w:r w:rsidR="002614C3">
        <w:rPr>
          <w:sz w:val="21"/>
          <w:szCs w:val="21"/>
        </w:rPr>
        <w:t>障害</w:t>
      </w:r>
      <w:r w:rsidRPr="00701FCC">
        <w:rPr>
          <w:sz w:val="21"/>
          <w:szCs w:val="21"/>
        </w:rPr>
        <w:t>のある人に資料の説明をするときは、相手の意向を確認し必要な配慮を行いましょう。</w:t>
      </w:r>
    </w:p>
    <w:p w14:paraId="1F948AAA" w14:textId="77777777" w:rsidR="005116EE" w:rsidRPr="00701FCC" w:rsidRDefault="005116EE" w:rsidP="005116EE">
      <w:pPr>
        <w:rPr>
          <w:sz w:val="21"/>
          <w:szCs w:val="21"/>
        </w:rPr>
      </w:pPr>
      <w:r w:rsidRPr="00701FCC">
        <w:rPr>
          <w:sz w:val="21"/>
          <w:szCs w:val="21"/>
        </w:rPr>
        <w:t>配慮の例</w:t>
      </w:r>
    </w:p>
    <w:p w14:paraId="209850CF" w14:textId="77777777" w:rsidR="005116EE" w:rsidRPr="00701FCC" w:rsidRDefault="005116EE" w:rsidP="005116EE">
      <w:pPr>
        <w:rPr>
          <w:sz w:val="21"/>
          <w:szCs w:val="21"/>
        </w:rPr>
      </w:pPr>
      <w:r w:rsidRPr="00701FCC">
        <w:rPr>
          <w:sz w:val="21"/>
          <w:szCs w:val="21"/>
        </w:rPr>
        <w:t>筆談機器、コミュニケーションボードを準備する</w:t>
      </w:r>
    </w:p>
    <w:p w14:paraId="0E60DFC2" w14:textId="77777777" w:rsidR="005116EE" w:rsidRPr="00701FCC" w:rsidRDefault="005116EE" w:rsidP="005116EE">
      <w:pPr>
        <w:rPr>
          <w:sz w:val="21"/>
          <w:szCs w:val="21"/>
        </w:rPr>
      </w:pPr>
      <w:r w:rsidRPr="00701FCC">
        <w:rPr>
          <w:sz w:val="21"/>
          <w:szCs w:val="21"/>
        </w:rPr>
        <w:t>筆談ボード、メモ帳・パソコン・スマートフォン・タブレットなど、最適な方法を考えましょう。イラストやアイコンで示すコミュニケーションボード（</w:t>
      </w:r>
      <w:r w:rsidR="00166576" w:rsidRPr="00701FCC">
        <w:rPr>
          <w:rFonts w:hint="eastAsia"/>
          <w:sz w:val="21"/>
          <w:szCs w:val="21"/>
        </w:rPr>
        <w:t>十四ページ</w:t>
      </w:r>
      <w:r w:rsidRPr="00701FCC">
        <w:rPr>
          <w:sz w:val="21"/>
          <w:szCs w:val="21"/>
        </w:rPr>
        <w:t>参照）なども活用しましょう。</w:t>
      </w:r>
    </w:p>
    <w:p w14:paraId="3574BEB0" w14:textId="77777777" w:rsidR="005116EE" w:rsidRPr="00701FCC" w:rsidRDefault="005116EE" w:rsidP="005116EE">
      <w:pPr>
        <w:rPr>
          <w:sz w:val="21"/>
          <w:szCs w:val="21"/>
        </w:rPr>
      </w:pPr>
      <w:r w:rsidRPr="00701FCC">
        <w:rPr>
          <w:sz w:val="21"/>
          <w:szCs w:val="21"/>
        </w:rPr>
        <w:t>ふりがなを振る</w:t>
      </w:r>
    </w:p>
    <w:p w14:paraId="5AC43C07" w14:textId="77777777" w:rsidR="005116EE" w:rsidRPr="00701FCC" w:rsidRDefault="005116EE" w:rsidP="005116EE">
      <w:pPr>
        <w:rPr>
          <w:sz w:val="21"/>
          <w:szCs w:val="21"/>
        </w:rPr>
      </w:pPr>
      <w:r w:rsidRPr="00701FCC">
        <w:rPr>
          <w:sz w:val="21"/>
          <w:szCs w:val="21"/>
        </w:rPr>
        <w:t>手話でコミュニケーションをとる人の中には、難</w:t>
      </w:r>
      <w:r w:rsidR="0015016C" w:rsidRPr="00701FCC">
        <w:rPr>
          <w:sz w:val="21"/>
          <w:szCs w:val="21"/>
        </w:rPr>
        <w:t>しい漢字が読みづらい人もいます。資料中の難しい漢字にふりがなを</w:t>
      </w:r>
      <w:r w:rsidR="0015016C" w:rsidRPr="00701FCC">
        <w:rPr>
          <w:rFonts w:hint="eastAsia"/>
          <w:sz w:val="21"/>
          <w:szCs w:val="21"/>
        </w:rPr>
        <w:t>ふ</w:t>
      </w:r>
      <w:r w:rsidRPr="00701FCC">
        <w:rPr>
          <w:sz w:val="21"/>
          <w:szCs w:val="21"/>
        </w:rPr>
        <w:t>ったり</w:t>
      </w:r>
      <w:r w:rsidR="00166576" w:rsidRPr="00701FCC">
        <w:rPr>
          <w:rFonts w:hint="eastAsia"/>
          <w:sz w:val="21"/>
          <w:szCs w:val="21"/>
        </w:rPr>
        <w:t>、</w:t>
      </w:r>
      <w:r w:rsidRPr="00701FCC">
        <w:rPr>
          <w:sz w:val="21"/>
          <w:szCs w:val="21"/>
        </w:rPr>
        <w:t>難しい言葉に対する説明資料を用意することで、聴覚</w:t>
      </w:r>
      <w:r w:rsidR="002614C3">
        <w:rPr>
          <w:sz w:val="21"/>
          <w:szCs w:val="21"/>
        </w:rPr>
        <w:t>障害</w:t>
      </w:r>
      <w:r w:rsidRPr="00701FCC">
        <w:rPr>
          <w:sz w:val="21"/>
          <w:szCs w:val="21"/>
        </w:rPr>
        <w:t>のある人に限らず、コミュニケーションは円滑になります。また、二重否定表現を使わないよ</w:t>
      </w:r>
      <w:r w:rsidR="00166576" w:rsidRPr="00701FCC">
        <w:rPr>
          <w:rFonts w:hint="eastAsia"/>
          <w:sz w:val="21"/>
          <w:szCs w:val="21"/>
        </w:rPr>
        <w:t>う</w:t>
      </w:r>
      <w:r w:rsidRPr="00701FCC">
        <w:rPr>
          <w:sz w:val="21"/>
          <w:szCs w:val="21"/>
        </w:rPr>
        <w:t>にしましょう。</w:t>
      </w:r>
    </w:p>
    <w:p w14:paraId="353FCD6F" w14:textId="77777777" w:rsidR="005116EE" w:rsidRPr="00701FCC" w:rsidRDefault="005116EE" w:rsidP="005116EE">
      <w:pPr>
        <w:rPr>
          <w:sz w:val="21"/>
          <w:szCs w:val="21"/>
        </w:rPr>
      </w:pPr>
      <w:r w:rsidRPr="00701FCC">
        <w:rPr>
          <w:sz w:val="21"/>
          <w:szCs w:val="21"/>
        </w:rPr>
        <w:t>※聴覚</w:t>
      </w:r>
      <w:r w:rsidR="002614C3">
        <w:rPr>
          <w:sz w:val="21"/>
          <w:szCs w:val="21"/>
        </w:rPr>
        <w:t>障害</w:t>
      </w:r>
      <w:r w:rsidRPr="00701FCC">
        <w:rPr>
          <w:sz w:val="21"/>
          <w:szCs w:val="21"/>
        </w:rPr>
        <w:t>の支援機器</w:t>
      </w:r>
    </w:p>
    <w:p w14:paraId="6BB8DC96" w14:textId="77777777" w:rsidR="005116EE" w:rsidRPr="00701FCC" w:rsidRDefault="005116EE" w:rsidP="005116EE">
      <w:pPr>
        <w:rPr>
          <w:sz w:val="21"/>
          <w:szCs w:val="21"/>
        </w:rPr>
      </w:pPr>
      <w:r w:rsidRPr="00701FCC">
        <w:rPr>
          <w:sz w:val="21"/>
          <w:szCs w:val="21"/>
        </w:rPr>
        <w:t>話し手の声を聞き取りやすい音に変換して大きくするスピーカー型のものや、受話器</w:t>
      </w:r>
    </w:p>
    <w:p w14:paraId="2DF3485A" w14:textId="77777777" w:rsidR="005116EE" w:rsidRPr="00701FCC" w:rsidRDefault="005116EE" w:rsidP="005116EE">
      <w:pPr>
        <w:rPr>
          <w:sz w:val="21"/>
          <w:szCs w:val="21"/>
        </w:rPr>
      </w:pPr>
      <w:r w:rsidRPr="00701FCC">
        <w:rPr>
          <w:sz w:val="21"/>
          <w:szCs w:val="21"/>
        </w:rPr>
        <w:t>を通して話し手の声を大きくしたり、骨の振動で聞き取りやすくするものがあります。</w:t>
      </w:r>
    </w:p>
    <w:p w14:paraId="692B60DC" w14:textId="77777777" w:rsidR="005116EE" w:rsidRPr="00701FCC" w:rsidRDefault="005116EE">
      <w:pPr>
        <w:widowControl/>
        <w:jc w:val="left"/>
        <w:rPr>
          <w:sz w:val="21"/>
          <w:szCs w:val="21"/>
        </w:rPr>
      </w:pPr>
      <w:r w:rsidRPr="00701FCC">
        <w:rPr>
          <w:sz w:val="21"/>
          <w:szCs w:val="21"/>
        </w:rPr>
        <w:br w:type="page"/>
      </w:r>
    </w:p>
    <w:p w14:paraId="402FD2A8"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699712" behindDoc="0" locked="0" layoutInCell="1" allowOverlap="1" wp14:anchorId="3508AEDD" wp14:editId="292928A8">
            <wp:simplePos x="0" y="0"/>
            <wp:positionH relativeFrom="page">
              <wp:posOffset>6332855</wp:posOffset>
            </wp:positionH>
            <wp:positionV relativeFrom="page">
              <wp:posOffset>9469755</wp:posOffset>
            </wp:positionV>
            <wp:extent cx="646430" cy="647700"/>
            <wp:effectExtent l="19050" t="0" r="1270" b="0"/>
            <wp:wrapNone/>
            <wp:docPr id="10"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8ページ</w:t>
      </w:r>
    </w:p>
    <w:p w14:paraId="05B13EBE" w14:textId="77777777" w:rsidR="005116EE" w:rsidRPr="00701FCC" w:rsidRDefault="002614C3" w:rsidP="005116EE">
      <w:pPr>
        <w:rPr>
          <w:sz w:val="21"/>
          <w:szCs w:val="21"/>
        </w:rPr>
      </w:pPr>
      <w:r>
        <w:rPr>
          <w:sz w:val="21"/>
          <w:szCs w:val="21"/>
        </w:rPr>
        <w:t>障害</w:t>
      </w:r>
      <w:r w:rsidR="005116EE" w:rsidRPr="00701FCC">
        <w:rPr>
          <w:sz w:val="21"/>
          <w:szCs w:val="21"/>
        </w:rPr>
        <w:t>の特性により文字が書けず自筆の書類作成ができない場合</w:t>
      </w:r>
    </w:p>
    <w:p w14:paraId="7BC0ABFA" w14:textId="77777777" w:rsidR="005116EE" w:rsidRPr="00701FCC" w:rsidRDefault="005116EE" w:rsidP="005116EE">
      <w:pPr>
        <w:rPr>
          <w:sz w:val="21"/>
          <w:szCs w:val="21"/>
        </w:rPr>
      </w:pPr>
      <w:r w:rsidRPr="00701FCC">
        <w:rPr>
          <w:sz w:val="21"/>
          <w:szCs w:val="21"/>
        </w:rPr>
        <w:t>視覚</w:t>
      </w:r>
      <w:r w:rsidR="002614C3">
        <w:rPr>
          <w:sz w:val="21"/>
          <w:szCs w:val="21"/>
        </w:rPr>
        <w:t>障害</w:t>
      </w:r>
      <w:r w:rsidRPr="00701FCC">
        <w:rPr>
          <w:sz w:val="21"/>
          <w:szCs w:val="21"/>
        </w:rPr>
        <w:t>のある人や腕や指に</w:t>
      </w:r>
      <w:r w:rsidR="002614C3">
        <w:rPr>
          <w:sz w:val="21"/>
          <w:szCs w:val="21"/>
        </w:rPr>
        <w:t>障害</w:t>
      </w:r>
      <w:r w:rsidRPr="00701FCC">
        <w:rPr>
          <w:sz w:val="21"/>
          <w:szCs w:val="21"/>
        </w:rPr>
        <w:t>がある人の中には、自身で書類の記入や確認ができない人もいます。筆記が困難であることを理由に</w:t>
      </w:r>
      <w:r w:rsidR="006A3E69" w:rsidRPr="00701FCC">
        <w:rPr>
          <w:rFonts w:hint="eastAsia"/>
          <w:sz w:val="21"/>
          <w:szCs w:val="21"/>
        </w:rPr>
        <w:t>、</w:t>
      </w:r>
      <w:r w:rsidRPr="00701FCC">
        <w:rPr>
          <w:sz w:val="21"/>
          <w:szCs w:val="21"/>
        </w:rPr>
        <w:t>サービスの利用を拒むことなく、代筆を認めるなど、可能な範囲で制度を整えましょう。</w:t>
      </w:r>
    </w:p>
    <w:p w14:paraId="2992956D" w14:textId="77777777" w:rsidR="005116EE" w:rsidRPr="00701FCC" w:rsidRDefault="005116EE" w:rsidP="005116EE">
      <w:pPr>
        <w:rPr>
          <w:sz w:val="21"/>
          <w:szCs w:val="21"/>
        </w:rPr>
      </w:pPr>
    </w:p>
    <w:p w14:paraId="777B36F5" w14:textId="77777777" w:rsidR="005116EE" w:rsidRPr="00701FCC" w:rsidRDefault="005116EE" w:rsidP="005116EE">
      <w:pPr>
        <w:rPr>
          <w:sz w:val="21"/>
          <w:szCs w:val="21"/>
        </w:rPr>
      </w:pPr>
      <w:r w:rsidRPr="00701FCC">
        <w:rPr>
          <w:sz w:val="21"/>
          <w:szCs w:val="21"/>
        </w:rPr>
        <w:t>配慮の例</w:t>
      </w:r>
    </w:p>
    <w:p w14:paraId="4CF85654" w14:textId="77777777" w:rsidR="005116EE" w:rsidRPr="00701FCC" w:rsidRDefault="005116EE" w:rsidP="005116EE">
      <w:pPr>
        <w:rPr>
          <w:sz w:val="21"/>
          <w:szCs w:val="21"/>
        </w:rPr>
      </w:pPr>
      <w:r w:rsidRPr="00701FCC">
        <w:rPr>
          <w:sz w:val="21"/>
          <w:szCs w:val="21"/>
        </w:rPr>
        <w:t>受付担当者が代筆する</w:t>
      </w:r>
    </w:p>
    <w:p w14:paraId="6E14C222" w14:textId="77777777" w:rsidR="005116EE" w:rsidRPr="00701FCC" w:rsidRDefault="005116EE" w:rsidP="005116EE">
      <w:r w:rsidRPr="00701FCC">
        <w:rPr>
          <w:sz w:val="21"/>
          <w:szCs w:val="21"/>
        </w:rPr>
        <w:t>本人の意向により</w:t>
      </w:r>
      <w:r w:rsidR="00105CE7" w:rsidRPr="00701FCC">
        <w:rPr>
          <w:rFonts w:hint="eastAsia"/>
          <w:sz w:val="21"/>
          <w:szCs w:val="21"/>
        </w:rPr>
        <w:t>、</w:t>
      </w:r>
      <w:r w:rsidRPr="00701FCC">
        <w:rPr>
          <w:sz w:val="21"/>
          <w:szCs w:val="21"/>
        </w:rPr>
        <w:t>担当者が代筆に当たる場合は</w:t>
      </w:r>
      <w:r w:rsidR="00105CE7" w:rsidRPr="00701FCC">
        <w:rPr>
          <w:rFonts w:hint="eastAsia"/>
          <w:sz w:val="21"/>
          <w:szCs w:val="21"/>
        </w:rPr>
        <w:t>二</w:t>
      </w:r>
      <w:r w:rsidRPr="00701FCC">
        <w:rPr>
          <w:sz w:val="21"/>
          <w:szCs w:val="21"/>
        </w:rPr>
        <w:t>名以上で記入後、記入内容を読み上げ、本人に確認してもらうことが大切です。</w:t>
      </w:r>
    </w:p>
    <w:p w14:paraId="2D688897" w14:textId="77777777" w:rsidR="005116EE" w:rsidRPr="00701FCC" w:rsidRDefault="0015016C" w:rsidP="005116EE">
      <w:pPr>
        <w:rPr>
          <w:sz w:val="21"/>
          <w:szCs w:val="21"/>
        </w:rPr>
      </w:pPr>
      <w:r w:rsidRPr="00701FCC">
        <w:rPr>
          <w:sz w:val="21"/>
          <w:szCs w:val="21"/>
        </w:rPr>
        <w:t>同行者</w:t>
      </w:r>
      <w:r w:rsidR="005116EE" w:rsidRPr="00701FCC">
        <w:rPr>
          <w:sz w:val="21"/>
          <w:szCs w:val="21"/>
        </w:rPr>
        <w:t>が代筆する</w:t>
      </w:r>
    </w:p>
    <w:p w14:paraId="1E4CD49C" w14:textId="77777777" w:rsidR="005116EE" w:rsidRPr="00701FCC" w:rsidRDefault="0015016C" w:rsidP="005116EE">
      <w:pPr>
        <w:rPr>
          <w:sz w:val="21"/>
          <w:szCs w:val="21"/>
        </w:rPr>
      </w:pPr>
      <w:r w:rsidRPr="00701FCC">
        <w:rPr>
          <w:sz w:val="21"/>
          <w:szCs w:val="21"/>
        </w:rPr>
        <w:t>同行者</w:t>
      </w:r>
      <w:r w:rsidR="005116EE" w:rsidRPr="00701FCC">
        <w:rPr>
          <w:sz w:val="21"/>
          <w:szCs w:val="21"/>
        </w:rPr>
        <w:t>がいる場合は、その人に代筆を依頼できるか、本人及び同行者に相談しましょう。記入内容に誤りがないかを読み上げて、本人及び代筆者に確認をしてもらうことが大切です。</w:t>
      </w:r>
    </w:p>
    <w:p w14:paraId="048530A7" w14:textId="77777777" w:rsidR="005116EE" w:rsidRPr="00701FCC" w:rsidRDefault="005116EE" w:rsidP="005116EE">
      <w:pPr>
        <w:rPr>
          <w:sz w:val="21"/>
          <w:szCs w:val="21"/>
        </w:rPr>
      </w:pPr>
    </w:p>
    <w:p w14:paraId="04A83131" w14:textId="77777777" w:rsidR="005116EE" w:rsidRPr="00701FCC" w:rsidRDefault="005116EE" w:rsidP="005116EE">
      <w:pPr>
        <w:rPr>
          <w:sz w:val="21"/>
          <w:szCs w:val="21"/>
        </w:rPr>
      </w:pPr>
      <w:r w:rsidRPr="00701FCC">
        <w:rPr>
          <w:sz w:val="21"/>
          <w:szCs w:val="21"/>
        </w:rPr>
        <w:t>配慮のポイント</w:t>
      </w:r>
    </w:p>
    <w:p w14:paraId="4373D2F5" w14:textId="77777777" w:rsidR="005116EE" w:rsidRPr="00701FCC" w:rsidRDefault="005116EE" w:rsidP="002614C3">
      <w:pPr>
        <w:outlineLvl w:val="0"/>
        <w:rPr>
          <w:sz w:val="21"/>
          <w:szCs w:val="21"/>
        </w:rPr>
      </w:pPr>
      <w:r w:rsidRPr="00701FCC">
        <w:rPr>
          <w:sz w:val="21"/>
          <w:szCs w:val="21"/>
        </w:rPr>
        <w:t>1. できるかできないかではなく、必要なサポートについて尋ねる</w:t>
      </w:r>
      <w:r w:rsidR="006A3E69" w:rsidRPr="00701FCC">
        <w:rPr>
          <w:rFonts w:hint="eastAsia"/>
          <w:sz w:val="21"/>
          <w:szCs w:val="21"/>
        </w:rPr>
        <w:t xml:space="preserve">　</w:t>
      </w:r>
    </w:p>
    <w:p w14:paraId="4D70D6A5" w14:textId="77777777" w:rsidR="005116EE" w:rsidRPr="00701FCC" w:rsidRDefault="0015016C" w:rsidP="005116EE">
      <w:pPr>
        <w:rPr>
          <w:sz w:val="21"/>
          <w:szCs w:val="21"/>
        </w:rPr>
      </w:pPr>
      <w:r w:rsidRPr="00701FCC">
        <w:rPr>
          <w:sz w:val="21"/>
          <w:szCs w:val="21"/>
        </w:rPr>
        <w:t>自分で文字を書くのが難しそうな</w:t>
      </w:r>
      <w:r w:rsidR="00E23FE9" w:rsidRPr="00701FCC">
        <w:rPr>
          <w:rFonts w:hint="eastAsia"/>
          <w:color w:val="FF0000"/>
          <w:sz w:val="21"/>
          <w:szCs w:val="21"/>
        </w:rPr>
        <w:t>ひと</w:t>
      </w:r>
      <w:r w:rsidR="005116EE" w:rsidRPr="00701FCC">
        <w:rPr>
          <w:sz w:val="21"/>
          <w:szCs w:val="21"/>
        </w:rPr>
        <w:t>でも、自分で書きたいと思われている人はたくさんいます。困っているような様子を見かけた場合は、お手伝いできることはないか、本人に確認をしましょう。</w:t>
      </w:r>
    </w:p>
    <w:p w14:paraId="7CE76961" w14:textId="77777777" w:rsidR="005116EE" w:rsidRPr="00701FCC" w:rsidRDefault="005116EE" w:rsidP="002614C3">
      <w:pPr>
        <w:outlineLvl w:val="0"/>
        <w:rPr>
          <w:sz w:val="21"/>
          <w:szCs w:val="21"/>
        </w:rPr>
      </w:pPr>
      <w:r w:rsidRPr="00701FCC">
        <w:rPr>
          <w:sz w:val="21"/>
          <w:szCs w:val="21"/>
        </w:rPr>
        <w:t>2. 本人と会話をする</w:t>
      </w:r>
      <w:r w:rsidR="006A3E69" w:rsidRPr="00701FCC">
        <w:rPr>
          <w:rFonts w:hint="eastAsia"/>
          <w:sz w:val="21"/>
          <w:szCs w:val="21"/>
        </w:rPr>
        <w:t xml:space="preserve">　</w:t>
      </w:r>
    </w:p>
    <w:p w14:paraId="54C2AE97" w14:textId="77777777" w:rsidR="005116EE" w:rsidRPr="00701FCC" w:rsidRDefault="005116EE" w:rsidP="005116EE">
      <w:pPr>
        <w:rPr>
          <w:sz w:val="21"/>
          <w:szCs w:val="21"/>
        </w:rPr>
      </w:pPr>
      <w:r w:rsidRPr="00701FCC">
        <w:rPr>
          <w:sz w:val="21"/>
          <w:szCs w:val="21"/>
        </w:rPr>
        <w:t>本人にとって、同行者とだけコミュニケーションを取られることは、気持ちの良いものではありません。まずは本人との会話を心がけましょう。</w:t>
      </w:r>
    </w:p>
    <w:p w14:paraId="4BB0B68A" w14:textId="77777777" w:rsidR="005116EE" w:rsidRPr="00701FCC" w:rsidRDefault="005116EE" w:rsidP="002614C3">
      <w:pPr>
        <w:outlineLvl w:val="0"/>
        <w:rPr>
          <w:sz w:val="21"/>
          <w:szCs w:val="21"/>
        </w:rPr>
      </w:pPr>
      <w:r w:rsidRPr="00701FCC">
        <w:rPr>
          <w:sz w:val="21"/>
          <w:szCs w:val="21"/>
        </w:rPr>
        <w:t>3. 様々な方法でコミュニケーションをとる</w:t>
      </w:r>
    </w:p>
    <w:p w14:paraId="5557A43F" w14:textId="77777777" w:rsidR="005116EE" w:rsidRPr="00701FCC" w:rsidRDefault="005116EE" w:rsidP="005116EE">
      <w:pPr>
        <w:rPr>
          <w:sz w:val="21"/>
          <w:szCs w:val="21"/>
        </w:rPr>
      </w:pPr>
      <w:r w:rsidRPr="00701FCC">
        <w:rPr>
          <w:sz w:val="21"/>
          <w:szCs w:val="21"/>
        </w:rPr>
        <w:t>コミュニケーションの取り方は様々です。相手にとって最適な方法をとりましょう。</w:t>
      </w:r>
    </w:p>
    <w:p w14:paraId="1E44F61B" w14:textId="77777777" w:rsidR="005116EE" w:rsidRPr="00701FCC" w:rsidRDefault="005116EE">
      <w:pPr>
        <w:widowControl/>
        <w:jc w:val="left"/>
        <w:rPr>
          <w:sz w:val="21"/>
          <w:szCs w:val="21"/>
        </w:rPr>
      </w:pPr>
      <w:r w:rsidRPr="00701FCC">
        <w:rPr>
          <w:sz w:val="21"/>
          <w:szCs w:val="21"/>
        </w:rPr>
        <w:br w:type="page"/>
      </w:r>
    </w:p>
    <w:p w14:paraId="56A22EE4"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701760" behindDoc="0" locked="0" layoutInCell="1" allowOverlap="1" wp14:anchorId="2B097CBD" wp14:editId="260331FB">
            <wp:simplePos x="0" y="0"/>
            <wp:positionH relativeFrom="page">
              <wp:posOffset>6332855</wp:posOffset>
            </wp:positionH>
            <wp:positionV relativeFrom="page">
              <wp:posOffset>9469755</wp:posOffset>
            </wp:positionV>
            <wp:extent cx="646430" cy="647700"/>
            <wp:effectExtent l="19050" t="0" r="1270" b="0"/>
            <wp:wrapNone/>
            <wp:docPr id="11"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9ページ</w:t>
      </w:r>
    </w:p>
    <w:p w14:paraId="26EDCCCD" w14:textId="77777777" w:rsidR="005116EE" w:rsidRPr="00701FCC" w:rsidRDefault="005116EE" w:rsidP="00E36FDA">
      <w:pPr>
        <w:rPr>
          <w:sz w:val="21"/>
          <w:szCs w:val="21"/>
        </w:rPr>
      </w:pPr>
      <w:r w:rsidRPr="00701FCC">
        <w:rPr>
          <w:sz w:val="21"/>
          <w:szCs w:val="21"/>
        </w:rPr>
        <w:t>受付② 座席への案内</w:t>
      </w:r>
    </w:p>
    <w:p w14:paraId="0BD6A480" w14:textId="77777777" w:rsidR="005116EE" w:rsidRPr="00701FCC" w:rsidRDefault="005116EE" w:rsidP="00E36FDA">
      <w:pPr>
        <w:rPr>
          <w:sz w:val="21"/>
          <w:szCs w:val="21"/>
        </w:rPr>
      </w:pPr>
      <w:r w:rsidRPr="00701FCC">
        <w:rPr>
          <w:sz w:val="21"/>
          <w:szCs w:val="21"/>
        </w:rPr>
        <w:t>車いすを使用している人を席へ案内する場合</w:t>
      </w:r>
    </w:p>
    <w:p w14:paraId="447175AD" w14:textId="77777777" w:rsidR="005116EE" w:rsidRPr="00701FCC" w:rsidRDefault="005116EE" w:rsidP="00E36FDA">
      <w:pPr>
        <w:rPr>
          <w:sz w:val="21"/>
          <w:szCs w:val="21"/>
        </w:rPr>
      </w:pPr>
      <w:r w:rsidRPr="00701FCC">
        <w:rPr>
          <w:sz w:val="21"/>
          <w:szCs w:val="21"/>
        </w:rPr>
        <w:t>「車いす使用者＝テーブル席」と考えがちですが、座席に移ることができる人、座敷を希望する人など</w:t>
      </w:r>
      <w:r w:rsidR="00470958" w:rsidRPr="00701FCC">
        <w:rPr>
          <w:rFonts w:hint="eastAsia"/>
          <w:sz w:val="21"/>
          <w:szCs w:val="21"/>
        </w:rPr>
        <w:t>、</w:t>
      </w:r>
      <w:r w:rsidRPr="00701FCC">
        <w:rPr>
          <w:sz w:val="21"/>
          <w:szCs w:val="21"/>
        </w:rPr>
        <w:t>一人ひとり状況は異なります。思い込みで席を決めつけたりせず、まずは本人の意向を確認しましょう。</w:t>
      </w:r>
      <w:r w:rsidR="00E00FCE" w:rsidRPr="00701FCC">
        <w:rPr>
          <w:rFonts w:hint="eastAsia"/>
          <w:sz w:val="21"/>
          <w:szCs w:val="21"/>
        </w:rPr>
        <w:t xml:space="preserve">　</w:t>
      </w:r>
    </w:p>
    <w:p w14:paraId="4FBC4A02" w14:textId="77777777" w:rsidR="00E00FCE" w:rsidRPr="00701FCC" w:rsidRDefault="00E00FCE" w:rsidP="00E36FDA">
      <w:pPr>
        <w:rPr>
          <w:sz w:val="21"/>
          <w:szCs w:val="21"/>
        </w:rPr>
      </w:pPr>
    </w:p>
    <w:p w14:paraId="0570189B" w14:textId="77777777" w:rsidR="00E36FDA" w:rsidRPr="00701FCC" w:rsidRDefault="00E36FDA" w:rsidP="00E36FDA">
      <w:pPr>
        <w:rPr>
          <w:sz w:val="21"/>
          <w:szCs w:val="21"/>
        </w:rPr>
      </w:pPr>
      <w:r w:rsidRPr="00701FCC">
        <w:rPr>
          <w:sz w:val="21"/>
          <w:szCs w:val="21"/>
        </w:rPr>
        <w:t>配慮の例</w:t>
      </w:r>
    </w:p>
    <w:p w14:paraId="386C98AC" w14:textId="77777777" w:rsidR="00E36FDA" w:rsidRPr="00701FCC" w:rsidRDefault="00E36FDA" w:rsidP="00E36FDA">
      <w:pPr>
        <w:rPr>
          <w:sz w:val="21"/>
          <w:szCs w:val="21"/>
        </w:rPr>
      </w:pPr>
      <w:r w:rsidRPr="00701FCC">
        <w:rPr>
          <w:sz w:val="21"/>
          <w:szCs w:val="21"/>
        </w:rPr>
        <w:t>カウンター席、テーブル席など希望を確認する</w:t>
      </w:r>
    </w:p>
    <w:p w14:paraId="3929D853" w14:textId="77777777" w:rsidR="00E36FDA" w:rsidRPr="00701FCC" w:rsidRDefault="00E36FDA" w:rsidP="00E36FDA">
      <w:pPr>
        <w:rPr>
          <w:sz w:val="21"/>
          <w:szCs w:val="21"/>
        </w:rPr>
      </w:pPr>
      <w:r w:rsidRPr="00701FCC">
        <w:rPr>
          <w:sz w:val="21"/>
          <w:szCs w:val="21"/>
        </w:rPr>
        <w:t>車いすを使用していても、歩行ができる人や座席の乗り移りができる人がいます。車いすだからテーブル席と決めつけずに</w:t>
      </w:r>
      <w:r w:rsidR="0015016C" w:rsidRPr="00701FCC">
        <w:rPr>
          <w:rFonts w:hint="eastAsia"/>
          <w:sz w:val="21"/>
          <w:szCs w:val="21"/>
        </w:rPr>
        <w:t>、</w:t>
      </w:r>
      <w:r w:rsidRPr="00701FCC">
        <w:rPr>
          <w:sz w:val="21"/>
          <w:szCs w:val="21"/>
        </w:rPr>
        <w:t>どのような席を希望しているか確認しましょう。</w:t>
      </w:r>
    </w:p>
    <w:p w14:paraId="155CB9D4" w14:textId="77777777" w:rsidR="00E36FDA" w:rsidRPr="00701FCC" w:rsidRDefault="00E36FDA" w:rsidP="00E36FDA">
      <w:pPr>
        <w:rPr>
          <w:sz w:val="21"/>
          <w:szCs w:val="21"/>
        </w:rPr>
      </w:pPr>
      <w:r w:rsidRPr="00701FCC">
        <w:rPr>
          <w:sz w:val="21"/>
          <w:szCs w:val="21"/>
        </w:rPr>
        <w:t>１. どのような席を希望しているか？</w:t>
      </w:r>
    </w:p>
    <w:p w14:paraId="2151AD0B" w14:textId="77777777" w:rsidR="00E36FDA" w:rsidRPr="00701FCC" w:rsidRDefault="00E36FDA" w:rsidP="00E36FDA">
      <w:pPr>
        <w:rPr>
          <w:sz w:val="21"/>
          <w:szCs w:val="21"/>
        </w:rPr>
      </w:pPr>
      <w:r w:rsidRPr="00701FCC">
        <w:rPr>
          <w:sz w:val="21"/>
          <w:szCs w:val="21"/>
        </w:rPr>
        <w:t>２. 手伝えることはないか？</w:t>
      </w:r>
    </w:p>
    <w:p w14:paraId="55684D38" w14:textId="77777777" w:rsidR="00E36FDA" w:rsidRPr="00701FCC" w:rsidRDefault="00E36FDA" w:rsidP="00E36FDA">
      <w:pPr>
        <w:rPr>
          <w:sz w:val="21"/>
          <w:szCs w:val="21"/>
        </w:rPr>
      </w:pPr>
    </w:p>
    <w:p w14:paraId="1D674F76" w14:textId="77777777" w:rsidR="00E36FDA" w:rsidRPr="00701FCC" w:rsidRDefault="00E36FDA" w:rsidP="00E36FDA">
      <w:pPr>
        <w:rPr>
          <w:sz w:val="21"/>
          <w:szCs w:val="21"/>
        </w:rPr>
      </w:pPr>
      <w:r w:rsidRPr="00701FCC">
        <w:rPr>
          <w:sz w:val="21"/>
          <w:szCs w:val="21"/>
        </w:rPr>
        <w:t>「座席への移乗」を希望していないか確認する</w:t>
      </w:r>
    </w:p>
    <w:p w14:paraId="1F602DD9" w14:textId="77777777" w:rsidR="00E36FDA" w:rsidRPr="00701FCC" w:rsidRDefault="00E36FDA" w:rsidP="00E36FDA">
      <w:pPr>
        <w:rPr>
          <w:sz w:val="21"/>
          <w:szCs w:val="21"/>
        </w:rPr>
      </w:pPr>
      <w:r w:rsidRPr="00701FCC">
        <w:rPr>
          <w:sz w:val="21"/>
          <w:szCs w:val="21"/>
        </w:rPr>
        <w:t>席に案内する際、本人に確認せずに椅子を外すことは控えましょう。車いすのままの利用と座席へ乗り移りのどちらを希望しているか、まずは確認を取りましょう。</w:t>
      </w:r>
    </w:p>
    <w:p w14:paraId="47CB985A" w14:textId="77777777" w:rsidR="00E36FDA" w:rsidRPr="00701FCC" w:rsidRDefault="00E36FDA" w:rsidP="00E36FDA">
      <w:pPr>
        <w:rPr>
          <w:sz w:val="21"/>
          <w:szCs w:val="21"/>
        </w:rPr>
      </w:pPr>
    </w:p>
    <w:p w14:paraId="68A08936" w14:textId="77777777" w:rsidR="00E36FDA" w:rsidRPr="00701FCC" w:rsidRDefault="00E36FDA" w:rsidP="00E36FDA">
      <w:pPr>
        <w:rPr>
          <w:sz w:val="21"/>
          <w:szCs w:val="21"/>
        </w:rPr>
      </w:pPr>
      <w:r w:rsidRPr="00701FCC">
        <w:rPr>
          <w:sz w:val="21"/>
          <w:szCs w:val="21"/>
        </w:rPr>
        <w:t>視覚</w:t>
      </w:r>
      <w:r w:rsidR="002614C3">
        <w:rPr>
          <w:sz w:val="21"/>
          <w:szCs w:val="21"/>
        </w:rPr>
        <w:t>障害</w:t>
      </w:r>
      <w:r w:rsidRPr="00701FCC">
        <w:rPr>
          <w:sz w:val="21"/>
          <w:szCs w:val="21"/>
        </w:rPr>
        <w:t>のある人を席へ案内する場合</w:t>
      </w:r>
      <w:r w:rsidR="00E00FCE" w:rsidRPr="00701FCC">
        <w:rPr>
          <w:rFonts w:hint="eastAsia"/>
          <w:sz w:val="21"/>
          <w:szCs w:val="21"/>
        </w:rPr>
        <w:t xml:space="preserve">　</w:t>
      </w:r>
    </w:p>
    <w:p w14:paraId="71BCD89F" w14:textId="77777777" w:rsidR="00E36FDA" w:rsidRPr="00701FCC" w:rsidRDefault="00E36FDA" w:rsidP="00E36FDA">
      <w:pPr>
        <w:rPr>
          <w:sz w:val="21"/>
          <w:szCs w:val="21"/>
        </w:rPr>
      </w:pPr>
      <w:r w:rsidRPr="00701FCC">
        <w:rPr>
          <w:sz w:val="21"/>
          <w:szCs w:val="21"/>
        </w:rPr>
        <w:t>視覚</w:t>
      </w:r>
      <w:r w:rsidR="002614C3">
        <w:rPr>
          <w:sz w:val="21"/>
          <w:szCs w:val="21"/>
        </w:rPr>
        <w:t>障害</w:t>
      </w:r>
      <w:r w:rsidRPr="00701FCC">
        <w:rPr>
          <w:sz w:val="21"/>
          <w:szCs w:val="21"/>
        </w:rPr>
        <w:t>のある人は、テーブルの近くに案内しただけでは椅子の位置がわからない場合があります。本人が椅子の位置を認識できるように案内しましょう。</w:t>
      </w:r>
    </w:p>
    <w:p w14:paraId="74CF3D33" w14:textId="77777777" w:rsidR="00E00FCE" w:rsidRPr="00701FCC" w:rsidRDefault="00E00FCE" w:rsidP="00E36FDA">
      <w:pPr>
        <w:rPr>
          <w:sz w:val="21"/>
          <w:szCs w:val="21"/>
        </w:rPr>
      </w:pPr>
    </w:p>
    <w:p w14:paraId="4D6BCE07" w14:textId="77777777" w:rsidR="00E36FDA" w:rsidRPr="00701FCC" w:rsidRDefault="00E36FDA" w:rsidP="00E36FDA">
      <w:pPr>
        <w:rPr>
          <w:sz w:val="21"/>
          <w:szCs w:val="21"/>
        </w:rPr>
      </w:pPr>
      <w:r w:rsidRPr="00701FCC">
        <w:rPr>
          <w:sz w:val="21"/>
          <w:szCs w:val="21"/>
        </w:rPr>
        <w:t>配慮の例</w:t>
      </w:r>
      <w:r w:rsidR="00E00FCE" w:rsidRPr="00701FCC">
        <w:rPr>
          <w:rFonts w:hint="eastAsia"/>
          <w:sz w:val="21"/>
          <w:szCs w:val="21"/>
        </w:rPr>
        <w:t xml:space="preserve">　</w:t>
      </w:r>
    </w:p>
    <w:p w14:paraId="3BCBD02A" w14:textId="77777777" w:rsidR="00E36FDA" w:rsidRPr="00701FCC" w:rsidRDefault="00E36FDA" w:rsidP="00E36FDA">
      <w:pPr>
        <w:rPr>
          <w:sz w:val="21"/>
          <w:szCs w:val="21"/>
        </w:rPr>
      </w:pPr>
      <w:r w:rsidRPr="00701FCC">
        <w:rPr>
          <w:sz w:val="21"/>
          <w:szCs w:val="21"/>
        </w:rPr>
        <w:t>椅子の位置、形状を説明する</w:t>
      </w:r>
      <w:r w:rsidR="00E00FCE" w:rsidRPr="00701FCC">
        <w:rPr>
          <w:rFonts w:hint="eastAsia"/>
          <w:sz w:val="21"/>
          <w:szCs w:val="21"/>
        </w:rPr>
        <w:t xml:space="preserve">　</w:t>
      </w:r>
    </w:p>
    <w:p w14:paraId="14FDAB22" w14:textId="77777777" w:rsidR="00E36FDA" w:rsidRPr="00701FCC" w:rsidRDefault="00E36FDA" w:rsidP="00E36FDA">
      <w:pPr>
        <w:rPr>
          <w:sz w:val="21"/>
          <w:szCs w:val="21"/>
        </w:rPr>
      </w:pPr>
      <w:r w:rsidRPr="00701FCC">
        <w:rPr>
          <w:sz w:val="21"/>
          <w:szCs w:val="21"/>
        </w:rPr>
        <w:t>立っている位置からどの位</w:t>
      </w:r>
      <w:r w:rsidR="00470958" w:rsidRPr="00701FCC">
        <w:rPr>
          <w:sz w:val="21"/>
          <w:szCs w:val="21"/>
        </w:rPr>
        <w:t>置（右・左）にテーブルと椅子があるか、椅子はどんな形状かを伝え</w:t>
      </w:r>
      <w:r w:rsidRPr="00701FCC">
        <w:rPr>
          <w:sz w:val="21"/>
          <w:szCs w:val="21"/>
        </w:rPr>
        <w:t>ましょう。</w:t>
      </w:r>
    </w:p>
    <w:p w14:paraId="629B02F4" w14:textId="77777777" w:rsidR="00E36FDA" w:rsidRPr="00701FCC" w:rsidRDefault="00E36FDA" w:rsidP="00E36FDA">
      <w:pPr>
        <w:rPr>
          <w:sz w:val="21"/>
          <w:szCs w:val="21"/>
        </w:rPr>
      </w:pPr>
      <w:r w:rsidRPr="00701FCC">
        <w:rPr>
          <w:sz w:val="21"/>
          <w:szCs w:val="21"/>
        </w:rPr>
        <w:t>手を借りて確認してもらう</w:t>
      </w:r>
      <w:r w:rsidR="00E00FCE" w:rsidRPr="00701FCC">
        <w:rPr>
          <w:rFonts w:hint="eastAsia"/>
          <w:sz w:val="21"/>
          <w:szCs w:val="21"/>
        </w:rPr>
        <w:t xml:space="preserve">　</w:t>
      </w:r>
    </w:p>
    <w:p w14:paraId="6FCD2F0B" w14:textId="77777777" w:rsidR="00E36FDA" w:rsidRPr="00701FCC" w:rsidRDefault="00E36FDA" w:rsidP="00E36FDA">
      <w:pPr>
        <w:rPr>
          <w:sz w:val="21"/>
          <w:szCs w:val="21"/>
        </w:rPr>
      </w:pPr>
      <w:r w:rsidRPr="00701FCC">
        <w:rPr>
          <w:sz w:val="21"/>
          <w:szCs w:val="21"/>
        </w:rPr>
        <w:t>説明だけでは不安を抱えられている場合は、「お手をお借りします」などと声をかけた後、椅子に直接触ってもらい位置を確認してもらいましょう。</w:t>
      </w:r>
    </w:p>
    <w:p w14:paraId="2D92A21F" w14:textId="77777777" w:rsidR="00E36FDA" w:rsidRPr="00701FCC" w:rsidRDefault="00E36FDA">
      <w:pPr>
        <w:widowControl/>
        <w:jc w:val="left"/>
        <w:rPr>
          <w:sz w:val="21"/>
          <w:szCs w:val="21"/>
        </w:rPr>
      </w:pPr>
      <w:r w:rsidRPr="00701FCC">
        <w:rPr>
          <w:sz w:val="21"/>
          <w:szCs w:val="21"/>
        </w:rPr>
        <w:br w:type="page"/>
      </w:r>
    </w:p>
    <w:p w14:paraId="6D62531B"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703808" behindDoc="0" locked="0" layoutInCell="1" allowOverlap="1" wp14:anchorId="63A1436C" wp14:editId="3CA46CE3">
            <wp:simplePos x="0" y="0"/>
            <wp:positionH relativeFrom="page">
              <wp:posOffset>6332855</wp:posOffset>
            </wp:positionH>
            <wp:positionV relativeFrom="page">
              <wp:posOffset>9469755</wp:posOffset>
            </wp:positionV>
            <wp:extent cx="646430" cy="647700"/>
            <wp:effectExtent l="19050" t="0" r="1270" b="0"/>
            <wp:wrapNone/>
            <wp:docPr id="12"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十ページ</w:t>
      </w:r>
    </w:p>
    <w:p w14:paraId="701B1676" w14:textId="77777777" w:rsidR="00E36FDA" w:rsidRPr="00701FCC" w:rsidRDefault="00E36FDA" w:rsidP="00E36FDA">
      <w:pPr>
        <w:rPr>
          <w:sz w:val="21"/>
          <w:szCs w:val="21"/>
        </w:rPr>
      </w:pPr>
      <w:r w:rsidRPr="00701FCC">
        <w:rPr>
          <w:sz w:val="21"/>
          <w:szCs w:val="21"/>
        </w:rPr>
        <w:t>知的</w:t>
      </w:r>
      <w:r w:rsidR="002614C3">
        <w:rPr>
          <w:sz w:val="21"/>
          <w:szCs w:val="21"/>
        </w:rPr>
        <w:t>障害</w:t>
      </w:r>
      <w:r w:rsidRPr="00701FCC">
        <w:rPr>
          <w:sz w:val="21"/>
          <w:szCs w:val="21"/>
        </w:rPr>
        <w:t>のある人が長時間待つ必要がある場合</w:t>
      </w:r>
    </w:p>
    <w:p w14:paraId="5A399D2F" w14:textId="77777777" w:rsidR="00E36FDA" w:rsidRPr="00701FCC" w:rsidRDefault="00E36FDA" w:rsidP="00E36FDA">
      <w:pPr>
        <w:rPr>
          <w:sz w:val="21"/>
          <w:szCs w:val="21"/>
        </w:rPr>
      </w:pPr>
      <w:r w:rsidRPr="00701FCC">
        <w:rPr>
          <w:sz w:val="21"/>
          <w:szCs w:val="21"/>
        </w:rPr>
        <w:t>知的</w:t>
      </w:r>
      <w:r w:rsidR="002614C3">
        <w:rPr>
          <w:sz w:val="21"/>
          <w:szCs w:val="21"/>
        </w:rPr>
        <w:t>障害</w:t>
      </w:r>
      <w:r w:rsidR="00954958" w:rsidRPr="00701FCC">
        <w:rPr>
          <w:rFonts w:hint="eastAsia"/>
          <w:sz w:val="21"/>
          <w:szCs w:val="21"/>
        </w:rPr>
        <w:t>、</w:t>
      </w:r>
      <w:r w:rsidRPr="00701FCC">
        <w:rPr>
          <w:sz w:val="21"/>
          <w:szCs w:val="21"/>
        </w:rPr>
        <w:t>がある人の中には、長時間待つことが苦手な人もいます。本人の希望を聞き、可能な範囲で柔軟な対応を心がけましょう。</w:t>
      </w:r>
    </w:p>
    <w:p w14:paraId="6F4FF8B3" w14:textId="77777777" w:rsidR="00E36FDA" w:rsidRPr="00701FCC" w:rsidRDefault="00E36FDA" w:rsidP="00E36FDA">
      <w:pPr>
        <w:rPr>
          <w:sz w:val="21"/>
          <w:szCs w:val="21"/>
        </w:rPr>
      </w:pPr>
    </w:p>
    <w:p w14:paraId="6A04E90E" w14:textId="77777777" w:rsidR="00E36FDA" w:rsidRPr="00701FCC" w:rsidRDefault="00E36FDA" w:rsidP="00E36FDA">
      <w:pPr>
        <w:rPr>
          <w:sz w:val="21"/>
          <w:szCs w:val="21"/>
        </w:rPr>
      </w:pPr>
      <w:r w:rsidRPr="00701FCC">
        <w:rPr>
          <w:sz w:val="21"/>
          <w:szCs w:val="21"/>
        </w:rPr>
        <w:t>配慮の例</w:t>
      </w:r>
    </w:p>
    <w:p w14:paraId="596DAC01" w14:textId="77777777" w:rsidR="00E36FDA" w:rsidRPr="00701FCC" w:rsidRDefault="00E36FDA" w:rsidP="00E36FDA">
      <w:pPr>
        <w:rPr>
          <w:sz w:val="21"/>
          <w:szCs w:val="21"/>
        </w:rPr>
      </w:pPr>
      <w:r w:rsidRPr="00701FCC">
        <w:rPr>
          <w:sz w:val="21"/>
          <w:szCs w:val="21"/>
        </w:rPr>
        <w:t>別室で待機することなどを案内する</w:t>
      </w:r>
    </w:p>
    <w:p w14:paraId="5F6C8E1C" w14:textId="77777777" w:rsidR="00E36FDA" w:rsidRPr="00701FCC" w:rsidRDefault="00E36FDA" w:rsidP="00E36FDA">
      <w:pPr>
        <w:rPr>
          <w:sz w:val="21"/>
          <w:szCs w:val="21"/>
        </w:rPr>
      </w:pPr>
      <w:r w:rsidRPr="00701FCC">
        <w:rPr>
          <w:sz w:val="21"/>
          <w:szCs w:val="21"/>
        </w:rPr>
        <w:t>人が大勢いる場所ではなく</w:t>
      </w:r>
      <w:r w:rsidR="00992FE6" w:rsidRPr="00701FCC">
        <w:rPr>
          <w:rFonts w:hint="eastAsia"/>
          <w:sz w:val="21"/>
          <w:szCs w:val="21"/>
        </w:rPr>
        <w:t>、</w:t>
      </w:r>
      <w:r w:rsidRPr="00701FCC">
        <w:rPr>
          <w:sz w:val="21"/>
          <w:szCs w:val="21"/>
        </w:rPr>
        <w:t>別室に誘導する、周りを意識しなくて良いスペースを作る、事前に空いている時間を教えるなどの対応が考えられます。本人との会話が難しい場合は家族とも話し合い、最適な方法で対応しましょう。</w:t>
      </w:r>
    </w:p>
    <w:p w14:paraId="6294A9A7" w14:textId="77777777" w:rsidR="00E36FDA" w:rsidRPr="00701FCC" w:rsidRDefault="00E36FDA" w:rsidP="00E36FDA">
      <w:pPr>
        <w:rPr>
          <w:sz w:val="21"/>
          <w:szCs w:val="21"/>
        </w:rPr>
      </w:pPr>
    </w:p>
    <w:p w14:paraId="7C3D5191" w14:textId="77777777" w:rsidR="00E36FDA" w:rsidRPr="00701FCC" w:rsidRDefault="00E36FDA" w:rsidP="00E36FDA">
      <w:pPr>
        <w:rPr>
          <w:sz w:val="21"/>
          <w:szCs w:val="21"/>
        </w:rPr>
      </w:pPr>
      <w:r w:rsidRPr="00701FCC">
        <w:rPr>
          <w:sz w:val="21"/>
          <w:szCs w:val="21"/>
        </w:rPr>
        <w:t>配慮のポイント</w:t>
      </w:r>
    </w:p>
    <w:p w14:paraId="576F2913" w14:textId="77777777" w:rsidR="00E36FDA" w:rsidRPr="00701FCC" w:rsidRDefault="00E36FDA" w:rsidP="00E36FDA">
      <w:pPr>
        <w:rPr>
          <w:sz w:val="21"/>
          <w:szCs w:val="21"/>
        </w:rPr>
      </w:pPr>
      <w:r w:rsidRPr="00701FCC">
        <w:rPr>
          <w:sz w:val="21"/>
          <w:szCs w:val="21"/>
        </w:rPr>
        <w:t>提供すべき情報について事前確認する</w:t>
      </w:r>
    </w:p>
    <w:p w14:paraId="5E87B26A" w14:textId="77777777" w:rsidR="00E36FDA" w:rsidRPr="00701FCC" w:rsidRDefault="002614C3" w:rsidP="00E36FDA">
      <w:pPr>
        <w:rPr>
          <w:sz w:val="21"/>
          <w:szCs w:val="21"/>
        </w:rPr>
      </w:pPr>
      <w:r>
        <w:rPr>
          <w:sz w:val="21"/>
          <w:szCs w:val="21"/>
        </w:rPr>
        <w:t>障害</w:t>
      </w:r>
      <w:r w:rsidR="00E36FDA" w:rsidRPr="00701FCC">
        <w:rPr>
          <w:sz w:val="21"/>
          <w:szCs w:val="21"/>
        </w:rPr>
        <w:t>のある人から、席やトイレの場所・設備・仕様などを尋ねられることがあるので、事前に把握しておくことが大切です。</w:t>
      </w:r>
    </w:p>
    <w:p w14:paraId="16D477A8" w14:textId="77777777" w:rsidR="00E36FDA" w:rsidRPr="00701FCC" w:rsidRDefault="00E36FDA" w:rsidP="00E36FDA">
      <w:pPr>
        <w:rPr>
          <w:sz w:val="21"/>
          <w:szCs w:val="21"/>
        </w:rPr>
      </w:pPr>
    </w:p>
    <w:p w14:paraId="6FFF3821" w14:textId="77777777" w:rsidR="00E36FDA" w:rsidRPr="00701FCC" w:rsidRDefault="00E36FDA" w:rsidP="00E36FDA">
      <w:pPr>
        <w:rPr>
          <w:sz w:val="21"/>
          <w:szCs w:val="21"/>
        </w:rPr>
      </w:pPr>
      <w:r w:rsidRPr="00701FCC">
        <w:rPr>
          <w:sz w:val="21"/>
          <w:szCs w:val="21"/>
        </w:rPr>
        <w:t>１. 入り口やトイレに近い席</w:t>
      </w:r>
    </w:p>
    <w:p w14:paraId="2D192A7F" w14:textId="77777777" w:rsidR="00E36FDA" w:rsidRPr="00701FCC" w:rsidRDefault="00E36FDA" w:rsidP="00E36FDA">
      <w:pPr>
        <w:rPr>
          <w:sz w:val="21"/>
          <w:szCs w:val="21"/>
        </w:rPr>
      </w:pPr>
      <w:r w:rsidRPr="00701FCC">
        <w:rPr>
          <w:sz w:val="21"/>
          <w:szCs w:val="21"/>
        </w:rPr>
        <w:t>入り口やトイレに近い席を希望する</w:t>
      </w:r>
      <w:r w:rsidR="00992FE6" w:rsidRPr="00701FCC">
        <w:rPr>
          <w:rFonts w:hint="eastAsia"/>
          <w:sz w:val="21"/>
          <w:szCs w:val="21"/>
        </w:rPr>
        <w:t>人</w:t>
      </w:r>
      <w:r w:rsidRPr="00701FCC">
        <w:rPr>
          <w:sz w:val="21"/>
          <w:szCs w:val="21"/>
        </w:rPr>
        <w:t>がいます。距離だけでなく、移動しやすさも確認しましょう。</w:t>
      </w:r>
    </w:p>
    <w:p w14:paraId="3980222E" w14:textId="77777777" w:rsidR="00E36FDA" w:rsidRPr="00701FCC" w:rsidRDefault="00E36FDA" w:rsidP="00E36FDA">
      <w:pPr>
        <w:rPr>
          <w:sz w:val="21"/>
          <w:szCs w:val="21"/>
        </w:rPr>
      </w:pPr>
      <w:r w:rsidRPr="00701FCC">
        <w:rPr>
          <w:sz w:val="21"/>
          <w:szCs w:val="21"/>
        </w:rPr>
        <w:t>２. 椅子やテーブルの高さや仕様</w:t>
      </w:r>
    </w:p>
    <w:p w14:paraId="03AC029A" w14:textId="77777777" w:rsidR="00E36FDA" w:rsidRPr="00701FCC" w:rsidRDefault="00E36FDA" w:rsidP="00E36FDA">
      <w:pPr>
        <w:rPr>
          <w:sz w:val="21"/>
          <w:szCs w:val="21"/>
        </w:rPr>
      </w:pPr>
      <w:r w:rsidRPr="00701FCC">
        <w:rPr>
          <w:sz w:val="21"/>
          <w:szCs w:val="21"/>
        </w:rPr>
        <w:t>車いすを使用する人が椅子への乗り移りを希望する際、以下の情報を求められることがあります。事前に状況を把握しておきましょう。</w:t>
      </w:r>
    </w:p>
    <w:p w14:paraId="78EC70C9" w14:textId="77777777" w:rsidR="00E36FDA" w:rsidRPr="00701FCC" w:rsidRDefault="00E36FDA" w:rsidP="00E36FDA">
      <w:pPr>
        <w:rPr>
          <w:sz w:val="21"/>
          <w:szCs w:val="21"/>
        </w:rPr>
      </w:pPr>
      <w:r w:rsidRPr="00701FCC">
        <w:rPr>
          <w:sz w:val="21"/>
          <w:szCs w:val="21"/>
        </w:rPr>
        <w:t>①椅子やテーブルの高さ　②固定式・可動式　③背もたれの有無</w:t>
      </w:r>
    </w:p>
    <w:p w14:paraId="21AFBA9E" w14:textId="77777777" w:rsidR="00E36FDA" w:rsidRPr="00701FCC" w:rsidRDefault="00E36FDA" w:rsidP="002614C3">
      <w:pPr>
        <w:outlineLvl w:val="0"/>
        <w:rPr>
          <w:sz w:val="21"/>
          <w:szCs w:val="21"/>
        </w:rPr>
      </w:pPr>
      <w:r w:rsidRPr="00701FCC">
        <w:rPr>
          <w:sz w:val="21"/>
          <w:szCs w:val="21"/>
        </w:rPr>
        <w:t>3. 多目的トイレの有無・周辺の設置場所</w:t>
      </w:r>
    </w:p>
    <w:p w14:paraId="6D9712F1" w14:textId="77777777" w:rsidR="00E36FDA" w:rsidRPr="00701FCC" w:rsidRDefault="00E36FDA" w:rsidP="00E36FDA">
      <w:pPr>
        <w:rPr>
          <w:sz w:val="21"/>
          <w:szCs w:val="21"/>
        </w:rPr>
      </w:pPr>
      <w:r w:rsidRPr="00701FCC">
        <w:rPr>
          <w:sz w:val="21"/>
          <w:szCs w:val="21"/>
        </w:rPr>
        <w:t>多目的トイレの有無は重要な情報です。また、多目的トイレがない場合は、周辺でどこにあるか、確認しておくことも大切です。　一般トイレでも、人的なサポートがあれば利用可能である</w:t>
      </w:r>
      <w:r w:rsidR="00992FE6" w:rsidRPr="00701FCC">
        <w:rPr>
          <w:rFonts w:hint="eastAsia"/>
          <w:sz w:val="21"/>
          <w:szCs w:val="21"/>
        </w:rPr>
        <w:t>人</w:t>
      </w:r>
      <w:r w:rsidRPr="00701FCC">
        <w:rPr>
          <w:sz w:val="21"/>
          <w:szCs w:val="21"/>
        </w:rPr>
        <w:t>もいるため、</w:t>
      </w:r>
      <w:r w:rsidR="00954958" w:rsidRPr="00701FCC">
        <w:rPr>
          <w:sz w:val="21"/>
          <w:szCs w:val="21"/>
        </w:rPr>
        <w:t>和式・洋式</w:t>
      </w:r>
      <w:r w:rsidR="00954958" w:rsidRPr="00701FCC">
        <w:rPr>
          <w:rFonts w:hint="eastAsia"/>
          <w:sz w:val="21"/>
          <w:szCs w:val="21"/>
        </w:rPr>
        <w:t>、</w:t>
      </w:r>
      <w:r w:rsidR="00954958" w:rsidRPr="00701FCC">
        <w:rPr>
          <w:sz w:val="21"/>
          <w:szCs w:val="21"/>
        </w:rPr>
        <w:t>段差の位置や高さ</w:t>
      </w:r>
      <w:r w:rsidR="00954958" w:rsidRPr="00701FCC">
        <w:rPr>
          <w:rFonts w:hint="eastAsia"/>
          <w:sz w:val="21"/>
          <w:szCs w:val="21"/>
        </w:rPr>
        <w:t>、</w:t>
      </w:r>
      <w:r w:rsidR="00954958" w:rsidRPr="00701FCC">
        <w:rPr>
          <w:sz w:val="21"/>
          <w:szCs w:val="21"/>
        </w:rPr>
        <w:t>広さ</w:t>
      </w:r>
      <w:r w:rsidR="00954958" w:rsidRPr="00701FCC">
        <w:rPr>
          <w:rFonts w:hint="eastAsia"/>
          <w:sz w:val="21"/>
          <w:szCs w:val="21"/>
        </w:rPr>
        <w:t>、</w:t>
      </w:r>
      <w:r w:rsidRPr="00701FCC">
        <w:rPr>
          <w:sz w:val="21"/>
          <w:szCs w:val="21"/>
        </w:rPr>
        <w:t>温水洗浄トイレの有無などの情報を事前に調べておきましょう。</w:t>
      </w:r>
    </w:p>
    <w:p w14:paraId="57BE95B2" w14:textId="77777777" w:rsidR="00E36FDA" w:rsidRPr="00701FCC" w:rsidRDefault="00E36FDA">
      <w:pPr>
        <w:widowControl/>
        <w:jc w:val="left"/>
        <w:rPr>
          <w:sz w:val="21"/>
          <w:szCs w:val="21"/>
        </w:rPr>
      </w:pPr>
      <w:r w:rsidRPr="00701FCC">
        <w:rPr>
          <w:sz w:val="21"/>
          <w:szCs w:val="21"/>
        </w:rPr>
        <w:br w:type="page"/>
      </w:r>
    </w:p>
    <w:p w14:paraId="4581A81A" w14:textId="77777777" w:rsidR="00CF323F" w:rsidRPr="00701FCC" w:rsidRDefault="00AE24F5" w:rsidP="00CF323F">
      <w:pPr>
        <w:spacing w:line="360" w:lineRule="auto"/>
        <w:rPr>
          <w:sz w:val="21"/>
          <w:szCs w:val="21"/>
        </w:rPr>
      </w:pPr>
      <w:r w:rsidRPr="00AE24F5">
        <w:rPr>
          <w:noProof/>
        </w:rPr>
        <w:lastRenderedPageBreak/>
        <w:drawing>
          <wp:anchor distT="0" distB="0" distL="114300" distR="114300" simplePos="0" relativeHeight="251705856" behindDoc="0" locked="0" layoutInCell="1" allowOverlap="1" wp14:anchorId="0AF21477" wp14:editId="0407BE19">
            <wp:simplePos x="0" y="0"/>
            <wp:positionH relativeFrom="page">
              <wp:posOffset>6332855</wp:posOffset>
            </wp:positionH>
            <wp:positionV relativeFrom="page">
              <wp:posOffset>9469755</wp:posOffset>
            </wp:positionV>
            <wp:extent cx="646430" cy="647700"/>
            <wp:effectExtent l="19050" t="0" r="1270" b="0"/>
            <wp:wrapNone/>
            <wp:docPr id="1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F323F" w:rsidRPr="00701FCC">
        <w:rPr>
          <w:rFonts w:hint="eastAsia"/>
          <w:sz w:val="21"/>
          <w:szCs w:val="21"/>
        </w:rPr>
        <w:t>十一ページ</w:t>
      </w:r>
    </w:p>
    <w:p w14:paraId="1A1AD081" w14:textId="77777777" w:rsidR="00E36FDA" w:rsidRPr="00701FCC" w:rsidRDefault="00E36FDA" w:rsidP="002614C3">
      <w:pPr>
        <w:outlineLvl w:val="0"/>
        <w:rPr>
          <w:sz w:val="21"/>
          <w:szCs w:val="21"/>
        </w:rPr>
      </w:pPr>
      <w:r w:rsidRPr="00701FCC">
        <w:rPr>
          <w:sz w:val="21"/>
          <w:szCs w:val="21"/>
        </w:rPr>
        <w:t>2. 受付③ 受付での呼び出し</w:t>
      </w:r>
    </w:p>
    <w:p w14:paraId="11BD9D4A" w14:textId="77777777" w:rsidR="00E36FDA" w:rsidRPr="00701FCC" w:rsidRDefault="00E36FDA" w:rsidP="00E36FDA">
      <w:pPr>
        <w:rPr>
          <w:sz w:val="21"/>
          <w:szCs w:val="21"/>
        </w:rPr>
      </w:pPr>
      <w:r w:rsidRPr="00701FCC">
        <w:rPr>
          <w:sz w:val="21"/>
          <w:szCs w:val="21"/>
        </w:rPr>
        <w:t>受付で聴覚</w:t>
      </w:r>
      <w:r w:rsidR="002614C3">
        <w:rPr>
          <w:sz w:val="21"/>
          <w:szCs w:val="21"/>
        </w:rPr>
        <w:t>障害</w:t>
      </w:r>
      <w:r w:rsidRPr="00701FCC">
        <w:rPr>
          <w:sz w:val="21"/>
          <w:szCs w:val="21"/>
        </w:rPr>
        <w:t>のある人を呼び出す場合</w:t>
      </w:r>
    </w:p>
    <w:p w14:paraId="3247CABE" w14:textId="77777777" w:rsidR="00E36FDA" w:rsidRPr="00701FCC" w:rsidRDefault="00E36FDA" w:rsidP="00E36FDA">
      <w:pPr>
        <w:rPr>
          <w:sz w:val="21"/>
          <w:szCs w:val="21"/>
        </w:rPr>
      </w:pPr>
      <w:r w:rsidRPr="00701FCC">
        <w:rPr>
          <w:sz w:val="21"/>
          <w:szCs w:val="21"/>
        </w:rPr>
        <w:t>聴覚</w:t>
      </w:r>
      <w:r w:rsidR="002614C3">
        <w:rPr>
          <w:sz w:val="21"/>
          <w:szCs w:val="21"/>
        </w:rPr>
        <w:t>障害</w:t>
      </w:r>
      <w:r w:rsidRPr="00701FCC">
        <w:rPr>
          <w:sz w:val="21"/>
          <w:szCs w:val="21"/>
        </w:rPr>
        <w:t>のある人は、音での呼び出しに気づかない場合があります。呼び出すときにはお客さまを見渡し、肩を叩いて声かけ</w:t>
      </w:r>
      <w:r w:rsidR="00954958" w:rsidRPr="00701FCC">
        <w:rPr>
          <w:rFonts w:hint="eastAsia"/>
          <w:sz w:val="21"/>
          <w:szCs w:val="21"/>
        </w:rPr>
        <w:t>、</w:t>
      </w:r>
      <w:r w:rsidRPr="00701FCC">
        <w:rPr>
          <w:sz w:val="21"/>
          <w:szCs w:val="21"/>
        </w:rPr>
        <w:t>をするなどの配慮が必要です。</w:t>
      </w:r>
    </w:p>
    <w:p w14:paraId="0739B0F8" w14:textId="77777777" w:rsidR="00E36FDA" w:rsidRPr="00701FCC" w:rsidRDefault="00E36FDA" w:rsidP="00E36FDA">
      <w:pPr>
        <w:rPr>
          <w:sz w:val="21"/>
          <w:szCs w:val="21"/>
        </w:rPr>
      </w:pPr>
    </w:p>
    <w:p w14:paraId="4B46DAAE" w14:textId="77777777" w:rsidR="00E36FDA" w:rsidRPr="00701FCC" w:rsidRDefault="00E36FDA" w:rsidP="00E36FDA">
      <w:pPr>
        <w:rPr>
          <w:sz w:val="21"/>
          <w:szCs w:val="21"/>
        </w:rPr>
      </w:pPr>
      <w:r w:rsidRPr="00701FCC">
        <w:rPr>
          <w:sz w:val="21"/>
          <w:szCs w:val="21"/>
        </w:rPr>
        <w:t>配慮の例</w:t>
      </w:r>
    </w:p>
    <w:p w14:paraId="78403513" w14:textId="77777777" w:rsidR="00E36FDA" w:rsidRPr="00701FCC" w:rsidRDefault="00E36FDA" w:rsidP="00E36FDA">
      <w:pPr>
        <w:rPr>
          <w:sz w:val="21"/>
          <w:szCs w:val="21"/>
        </w:rPr>
      </w:pPr>
      <w:r w:rsidRPr="00701FCC">
        <w:rPr>
          <w:sz w:val="21"/>
          <w:szCs w:val="21"/>
        </w:rPr>
        <w:t>呼び出しがあったことを視覚的に分かりやすくする</w:t>
      </w:r>
    </w:p>
    <w:p w14:paraId="5241215F" w14:textId="77777777" w:rsidR="00E36FDA" w:rsidRPr="00701FCC" w:rsidRDefault="00E36FDA" w:rsidP="00E36FDA">
      <w:pPr>
        <w:rPr>
          <w:sz w:val="21"/>
          <w:szCs w:val="21"/>
        </w:rPr>
      </w:pPr>
      <w:r w:rsidRPr="00701FCC">
        <w:rPr>
          <w:sz w:val="21"/>
          <w:szCs w:val="21"/>
        </w:rPr>
        <w:t>呼び出し番号を視覚的に伝えるため、電光掲示板やパトランプの設置も有効です。番号の変化が光や振動で判断できる機器の導入も解決策の一つです。</w:t>
      </w:r>
    </w:p>
    <w:p w14:paraId="27AA22F0" w14:textId="77777777" w:rsidR="00E36FDA" w:rsidRPr="00701FCC" w:rsidRDefault="00E36FDA" w:rsidP="00E36FDA">
      <w:pPr>
        <w:rPr>
          <w:sz w:val="21"/>
          <w:szCs w:val="21"/>
        </w:rPr>
      </w:pPr>
      <w:r w:rsidRPr="00701FCC">
        <w:rPr>
          <w:sz w:val="21"/>
          <w:szCs w:val="21"/>
        </w:rPr>
        <w:t>聴覚</w:t>
      </w:r>
      <w:r w:rsidR="002614C3">
        <w:rPr>
          <w:sz w:val="21"/>
          <w:szCs w:val="21"/>
        </w:rPr>
        <w:t>障害</w:t>
      </w:r>
      <w:r w:rsidR="00954958" w:rsidRPr="00701FCC">
        <w:rPr>
          <w:rFonts w:hint="eastAsia"/>
          <w:sz w:val="21"/>
          <w:szCs w:val="21"/>
        </w:rPr>
        <w:t>、</w:t>
      </w:r>
      <w:r w:rsidRPr="00701FCC">
        <w:rPr>
          <w:sz w:val="21"/>
          <w:szCs w:val="21"/>
        </w:rPr>
        <w:t>があり、サポートが必要であることを申し出やすい環境をつくる</w:t>
      </w:r>
    </w:p>
    <w:p w14:paraId="450B1A78" w14:textId="77777777" w:rsidR="00E36FDA" w:rsidRPr="00701FCC" w:rsidRDefault="00E36FDA" w:rsidP="00E36FDA">
      <w:pPr>
        <w:rPr>
          <w:sz w:val="21"/>
          <w:szCs w:val="21"/>
        </w:rPr>
      </w:pPr>
      <w:r w:rsidRPr="00701FCC">
        <w:rPr>
          <w:sz w:val="21"/>
          <w:szCs w:val="21"/>
        </w:rPr>
        <w:t>あらかじめ聴覚</w:t>
      </w:r>
      <w:r w:rsidR="002614C3">
        <w:rPr>
          <w:sz w:val="21"/>
          <w:szCs w:val="21"/>
        </w:rPr>
        <w:t>障害</w:t>
      </w:r>
      <w:r w:rsidR="00954958" w:rsidRPr="00701FCC">
        <w:rPr>
          <w:rFonts w:hint="eastAsia"/>
          <w:sz w:val="21"/>
          <w:szCs w:val="21"/>
        </w:rPr>
        <w:t>、</w:t>
      </w:r>
      <w:r w:rsidRPr="00701FCC">
        <w:rPr>
          <w:sz w:val="21"/>
          <w:szCs w:val="21"/>
        </w:rPr>
        <w:t>があることを伝えてもらうことで、その人に合った呼び出しを行うことができます。</w:t>
      </w:r>
    </w:p>
    <w:p w14:paraId="560339CB" w14:textId="77777777" w:rsidR="00E36FDA" w:rsidRPr="00701FCC" w:rsidRDefault="00E36FDA" w:rsidP="00E36FDA">
      <w:pPr>
        <w:rPr>
          <w:sz w:val="21"/>
          <w:szCs w:val="21"/>
        </w:rPr>
      </w:pPr>
    </w:p>
    <w:p w14:paraId="54CD1688" w14:textId="77777777" w:rsidR="00E36FDA" w:rsidRPr="00701FCC" w:rsidRDefault="00E36FDA" w:rsidP="00E36FDA">
      <w:pPr>
        <w:rPr>
          <w:sz w:val="21"/>
          <w:szCs w:val="21"/>
        </w:rPr>
      </w:pPr>
      <w:r w:rsidRPr="00701FCC">
        <w:rPr>
          <w:sz w:val="21"/>
          <w:szCs w:val="21"/>
        </w:rPr>
        <w:t>耳マークが持つ2つの意味呼</w:t>
      </w:r>
    </w:p>
    <w:p w14:paraId="5AE64DED" w14:textId="77777777" w:rsidR="00E36FDA" w:rsidRPr="00701FCC" w:rsidRDefault="00E36FDA" w:rsidP="00E36FDA">
      <w:pPr>
        <w:rPr>
          <w:sz w:val="21"/>
          <w:szCs w:val="21"/>
        </w:rPr>
      </w:pPr>
      <w:r w:rsidRPr="00701FCC">
        <w:rPr>
          <w:sz w:val="21"/>
          <w:szCs w:val="21"/>
        </w:rPr>
        <w:t>受付に表示する場合</w:t>
      </w:r>
    </w:p>
    <w:p w14:paraId="504853DD" w14:textId="77777777" w:rsidR="00E36FDA" w:rsidRPr="00701FCC" w:rsidRDefault="00E36FDA" w:rsidP="00E36FDA">
      <w:pPr>
        <w:rPr>
          <w:sz w:val="21"/>
          <w:szCs w:val="21"/>
        </w:rPr>
      </w:pPr>
      <w:r w:rsidRPr="00701FCC">
        <w:rPr>
          <w:sz w:val="21"/>
          <w:szCs w:val="21"/>
        </w:rPr>
        <w:t>聴覚</w:t>
      </w:r>
      <w:r w:rsidR="002614C3">
        <w:rPr>
          <w:sz w:val="21"/>
          <w:szCs w:val="21"/>
        </w:rPr>
        <w:t>障害</w:t>
      </w:r>
      <w:r w:rsidRPr="00701FCC">
        <w:rPr>
          <w:sz w:val="21"/>
          <w:szCs w:val="21"/>
        </w:rPr>
        <w:t>のある人に対して筆談や手話などの対応ができることを表す耳マークの設置をお勧めします。「筆談で対応します」「手話対応します」などと表示することで、サポートが必要であることを申し出やすくなります。</w:t>
      </w:r>
    </w:p>
    <w:p w14:paraId="01C62C2A" w14:textId="77777777" w:rsidR="00E36FDA" w:rsidRPr="00701FCC" w:rsidRDefault="00E36FDA" w:rsidP="00E36FDA">
      <w:pPr>
        <w:rPr>
          <w:sz w:val="21"/>
          <w:szCs w:val="21"/>
        </w:rPr>
      </w:pPr>
      <w:r w:rsidRPr="00701FCC">
        <w:rPr>
          <w:sz w:val="21"/>
          <w:szCs w:val="21"/>
        </w:rPr>
        <w:t>本人から提示する場合</w:t>
      </w:r>
    </w:p>
    <w:p w14:paraId="2A9909CC" w14:textId="77777777" w:rsidR="00E36FDA" w:rsidRPr="00701FCC" w:rsidRDefault="00E36FDA" w:rsidP="00E36FDA">
      <w:pPr>
        <w:rPr>
          <w:sz w:val="21"/>
          <w:szCs w:val="21"/>
        </w:rPr>
      </w:pPr>
      <w:r w:rsidRPr="00701FCC">
        <w:rPr>
          <w:sz w:val="21"/>
          <w:szCs w:val="21"/>
        </w:rPr>
        <w:t>聴覚</w:t>
      </w:r>
      <w:r w:rsidR="002614C3">
        <w:rPr>
          <w:sz w:val="21"/>
          <w:szCs w:val="21"/>
        </w:rPr>
        <w:t>障害</w:t>
      </w:r>
      <w:r w:rsidRPr="00701FCC">
        <w:rPr>
          <w:sz w:val="21"/>
          <w:szCs w:val="21"/>
        </w:rPr>
        <w:t>のある人が耳マークを提示する場合は、聴覚に</w:t>
      </w:r>
      <w:r w:rsidR="002614C3">
        <w:rPr>
          <w:sz w:val="21"/>
          <w:szCs w:val="21"/>
        </w:rPr>
        <w:t>障害</w:t>
      </w:r>
      <w:r w:rsidR="00954958" w:rsidRPr="00701FCC">
        <w:rPr>
          <w:rFonts w:hint="eastAsia"/>
          <w:sz w:val="21"/>
          <w:szCs w:val="21"/>
        </w:rPr>
        <w:t>、</w:t>
      </w:r>
      <w:r w:rsidRPr="00701FCC">
        <w:rPr>
          <w:sz w:val="21"/>
          <w:szCs w:val="21"/>
        </w:rPr>
        <w:t>があることを示すと同時に、どんなサポートが必要か書かれていることがあります。</w:t>
      </w:r>
    </w:p>
    <w:p w14:paraId="4C1995FA" w14:textId="77777777" w:rsidR="00E36FDA" w:rsidRPr="00701FCC" w:rsidRDefault="00E36FDA">
      <w:pPr>
        <w:widowControl/>
        <w:jc w:val="left"/>
        <w:rPr>
          <w:sz w:val="21"/>
          <w:szCs w:val="21"/>
        </w:rPr>
      </w:pPr>
      <w:r w:rsidRPr="00701FCC">
        <w:rPr>
          <w:sz w:val="21"/>
          <w:szCs w:val="21"/>
        </w:rPr>
        <w:br w:type="page"/>
      </w:r>
    </w:p>
    <w:p w14:paraId="0C9B7183" w14:textId="77777777" w:rsidR="00CF323F" w:rsidRPr="00701FCC" w:rsidRDefault="00CF323F" w:rsidP="00CF323F">
      <w:pPr>
        <w:spacing w:line="360" w:lineRule="auto"/>
        <w:rPr>
          <w:sz w:val="21"/>
          <w:szCs w:val="21"/>
        </w:rPr>
      </w:pPr>
      <w:r w:rsidRPr="00701FCC">
        <w:rPr>
          <w:rFonts w:hint="eastAsia"/>
          <w:sz w:val="21"/>
          <w:szCs w:val="21"/>
        </w:rPr>
        <w:lastRenderedPageBreak/>
        <w:t>十二ページ</w:t>
      </w:r>
    </w:p>
    <w:p w14:paraId="425E7253" w14:textId="77777777" w:rsidR="00E36FDA" w:rsidRPr="00701FCC" w:rsidRDefault="00E36FDA" w:rsidP="00E36FDA">
      <w:pPr>
        <w:rPr>
          <w:sz w:val="21"/>
          <w:szCs w:val="21"/>
        </w:rPr>
      </w:pPr>
      <w:r w:rsidRPr="00701FCC">
        <w:rPr>
          <w:sz w:val="21"/>
          <w:szCs w:val="21"/>
        </w:rPr>
        <w:t>受付で視覚</w:t>
      </w:r>
      <w:r w:rsidR="002614C3">
        <w:rPr>
          <w:sz w:val="21"/>
          <w:szCs w:val="21"/>
        </w:rPr>
        <w:t>障害</w:t>
      </w:r>
      <w:r w:rsidRPr="00701FCC">
        <w:rPr>
          <w:sz w:val="21"/>
          <w:szCs w:val="21"/>
        </w:rPr>
        <w:t>のある人を呼び出す場合</w:t>
      </w:r>
    </w:p>
    <w:p w14:paraId="3C54BBC9" w14:textId="77777777" w:rsidR="00E36FDA" w:rsidRPr="00701FCC" w:rsidRDefault="00E36FDA" w:rsidP="00E36FDA">
      <w:pPr>
        <w:rPr>
          <w:sz w:val="21"/>
          <w:szCs w:val="21"/>
        </w:rPr>
      </w:pPr>
      <w:r w:rsidRPr="00701FCC">
        <w:rPr>
          <w:sz w:val="21"/>
          <w:szCs w:val="21"/>
        </w:rPr>
        <w:t>視覚</w:t>
      </w:r>
      <w:r w:rsidR="002614C3">
        <w:rPr>
          <w:sz w:val="21"/>
          <w:szCs w:val="21"/>
        </w:rPr>
        <w:t>障害</w:t>
      </w:r>
      <w:r w:rsidRPr="00701FCC">
        <w:rPr>
          <w:sz w:val="21"/>
          <w:szCs w:val="21"/>
        </w:rPr>
        <w:t>のある人への対応として音声で呼び出しを行うなどの配慮が必要です。</w:t>
      </w:r>
    </w:p>
    <w:p w14:paraId="19B4DB80" w14:textId="77777777" w:rsidR="00E36FDA" w:rsidRPr="00701FCC" w:rsidRDefault="00E36FDA" w:rsidP="00E36FDA">
      <w:pPr>
        <w:rPr>
          <w:sz w:val="21"/>
          <w:szCs w:val="21"/>
        </w:rPr>
      </w:pPr>
    </w:p>
    <w:p w14:paraId="4A5569EF" w14:textId="77777777" w:rsidR="00E36FDA" w:rsidRPr="00701FCC" w:rsidRDefault="00E36FDA" w:rsidP="00E36FDA">
      <w:pPr>
        <w:rPr>
          <w:sz w:val="21"/>
          <w:szCs w:val="21"/>
        </w:rPr>
      </w:pPr>
      <w:r w:rsidRPr="00701FCC">
        <w:rPr>
          <w:sz w:val="21"/>
          <w:szCs w:val="21"/>
        </w:rPr>
        <w:t>配慮の例</w:t>
      </w:r>
    </w:p>
    <w:p w14:paraId="49CDC4A6" w14:textId="77777777" w:rsidR="00E36FDA" w:rsidRPr="00701FCC" w:rsidRDefault="00E36FDA" w:rsidP="00E36FDA">
      <w:pPr>
        <w:rPr>
          <w:sz w:val="21"/>
          <w:szCs w:val="21"/>
        </w:rPr>
      </w:pPr>
      <w:r w:rsidRPr="00701FCC">
        <w:rPr>
          <w:sz w:val="21"/>
          <w:szCs w:val="21"/>
        </w:rPr>
        <w:t>音や振動で案内する機器を用いる</w:t>
      </w:r>
    </w:p>
    <w:p w14:paraId="75FDF170" w14:textId="526FF4B0" w:rsidR="00E36FDA" w:rsidRPr="00701FCC" w:rsidRDefault="00254485" w:rsidP="00E36FDA">
      <w:pPr>
        <w:rPr>
          <w:sz w:val="21"/>
          <w:szCs w:val="21"/>
        </w:rPr>
      </w:pPr>
      <w:r>
        <w:rPr>
          <w:sz w:val="21"/>
          <w:szCs w:val="21"/>
        </w:rPr>
        <w:t>音や振動で伝える呼び出し機器</w:t>
      </w:r>
      <w:r>
        <w:rPr>
          <w:rFonts w:hint="eastAsia"/>
          <w:sz w:val="21"/>
          <w:szCs w:val="21"/>
        </w:rPr>
        <w:t>の</w:t>
      </w:r>
      <w:r w:rsidR="00E50389">
        <w:rPr>
          <w:rFonts w:hint="eastAsia"/>
          <w:sz w:val="21"/>
          <w:szCs w:val="21"/>
        </w:rPr>
        <w:t>貸し出しにより</w:t>
      </w:r>
      <w:r w:rsidR="00E36FDA" w:rsidRPr="00701FCC">
        <w:rPr>
          <w:sz w:val="21"/>
          <w:szCs w:val="21"/>
        </w:rPr>
        <w:t>、視覚</w:t>
      </w:r>
      <w:r w:rsidR="002614C3">
        <w:rPr>
          <w:sz w:val="21"/>
          <w:szCs w:val="21"/>
        </w:rPr>
        <w:t>障害</w:t>
      </w:r>
      <w:r w:rsidR="00E36FDA" w:rsidRPr="00701FCC">
        <w:rPr>
          <w:sz w:val="21"/>
          <w:szCs w:val="21"/>
        </w:rPr>
        <w:t>のある人への円滑な案内が可能となります。</w:t>
      </w:r>
    </w:p>
    <w:p w14:paraId="2A244D6D" w14:textId="77777777" w:rsidR="00E36FDA" w:rsidRPr="00701FCC" w:rsidRDefault="00E36FDA" w:rsidP="00E36FDA">
      <w:pPr>
        <w:rPr>
          <w:sz w:val="21"/>
          <w:szCs w:val="21"/>
        </w:rPr>
      </w:pPr>
      <w:r w:rsidRPr="00701FCC">
        <w:rPr>
          <w:sz w:val="21"/>
          <w:szCs w:val="21"/>
        </w:rPr>
        <w:t>番号の読み上げだけではなく、名前を呼ぶ</w:t>
      </w:r>
    </w:p>
    <w:p w14:paraId="4DBB0C43" w14:textId="77777777" w:rsidR="00E36FDA" w:rsidRPr="00701FCC" w:rsidRDefault="00E36FDA" w:rsidP="00E36FDA">
      <w:pPr>
        <w:rPr>
          <w:sz w:val="21"/>
          <w:szCs w:val="21"/>
        </w:rPr>
      </w:pPr>
      <w:r w:rsidRPr="00701FCC">
        <w:rPr>
          <w:sz w:val="21"/>
          <w:szCs w:val="21"/>
        </w:rPr>
        <w:t>番号札に点字を入れたり、事前に名前を控えておき、順番がきたら名前を呼ぶ、または番号を口頭で伝えておくなどの対応を行いましょう。</w:t>
      </w:r>
    </w:p>
    <w:p w14:paraId="1BD252FD" w14:textId="77777777" w:rsidR="00E36FDA" w:rsidRPr="00701FCC" w:rsidRDefault="00E36FDA" w:rsidP="00E36FDA">
      <w:pPr>
        <w:rPr>
          <w:sz w:val="21"/>
          <w:szCs w:val="21"/>
        </w:rPr>
      </w:pPr>
    </w:p>
    <w:p w14:paraId="6EC675EB" w14:textId="77777777" w:rsidR="00E36FDA" w:rsidRPr="00701FCC" w:rsidRDefault="0093587F" w:rsidP="00E36FDA">
      <w:pPr>
        <w:rPr>
          <w:sz w:val="21"/>
          <w:szCs w:val="21"/>
        </w:rPr>
      </w:pPr>
      <w:r w:rsidRPr="00701FCC">
        <w:rPr>
          <w:sz w:val="21"/>
          <w:szCs w:val="21"/>
        </w:rPr>
        <w:t>呼び出しの</w:t>
      </w:r>
      <w:r w:rsidRPr="00701FCC">
        <w:rPr>
          <w:rFonts w:hint="eastAsia"/>
          <w:sz w:val="21"/>
          <w:szCs w:val="21"/>
        </w:rPr>
        <w:t>あと</w:t>
      </w:r>
      <w:r w:rsidR="00E36FDA" w:rsidRPr="00701FCC">
        <w:rPr>
          <w:sz w:val="21"/>
          <w:szCs w:val="21"/>
        </w:rPr>
        <w:t>は案内をしましょう</w:t>
      </w:r>
    </w:p>
    <w:p w14:paraId="4EA6B98C" w14:textId="77777777" w:rsidR="00E36FDA" w:rsidRPr="00701FCC" w:rsidRDefault="00E36FDA" w:rsidP="00E36FDA">
      <w:pPr>
        <w:rPr>
          <w:sz w:val="21"/>
          <w:szCs w:val="21"/>
        </w:rPr>
      </w:pPr>
      <w:r w:rsidRPr="00701FCC">
        <w:rPr>
          <w:sz w:val="21"/>
          <w:szCs w:val="21"/>
        </w:rPr>
        <w:t>視覚</w:t>
      </w:r>
      <w:r w:rsidR="002614C3">
        <w:rPr>
          <w:sz w:val="21"/>
          <w:szCs w:val="21"/>
        </w:rPr>
        <w:t>障害</w:t>
      </w:r>
      <w:r w:rsidRPr="00701FCC">
        <w:rPr>
          <w:sz w:val="21"/>
          <w:szCs w:val="21"/>
        </w:rPr>
        <w:t>のある人が待合室で呼び出された場合、目的の場所まで案内が必要か確認をしましょう。</w:t>
      </w:r>
    </w:p>
    <w:p w14:paraId="6D290F64" w14:textId="77777777" w:rsidR="00E36FDA" w:rsidRPr="00701FCC" w:rsidRDefault="00E36FDA" w:rsidP="00E36FDA">
      <w:pPr>
        <w:rPr>
          <w:sz w:val="21"/>
          <w:szCs w:val="21"/>
        </w:rPr>
      </w:pPr>
    </w:p>
    <w:p w14:paraId="5B405FDE" w14:textId="77777777" w:rsidR="00E36FDA" w:rsidRPr="00701FCC" w:rsidRDefault="00E36FDA" w:rsidP="00E36FDA">
      <w:pPr>
        <w:rPr>
          <w:sz w:val="21"/>
          <w:szCs w:val="21"/>
        </w:rPr>
      </w:pPr>
      <w:r w:rsidRPr="00701FCC">
        <w:rPr>
          <w:sz w:val="21"/>
          <w:szCs w:val="21"/>
        </w:rPr>
        <w:t>配慮のポイント</w:t>
      </w:r>
    </w:p>
    <w:p w14:paraId="4FAAC142" w14:textId="77777777" w:rsidR="00E36FDA" w:rsidRPr="00701FCC" w:rsidRDefault="00E36FDA" w:rsidP="00E36FDA">
      <w:pPr>
        <w:rPr>
          <w:sz w:val="21"/>
          <w:szCs w:val="21"/>
        </w:rPr>
      </w:pPr>
      <w:r w:rsidRPr="00701FCC">
        <w:rPr>
          <w:sz w:val="21"/>
          <w:szCs w:val="21"/>
        </w:rPr>
        <w:t xml:space="preserve">１. </w:t>
      </w:r>
      <w:r w:rsidR="002614C3">
        <w:rPr>
          <w:sz w:val="21"/>
          <w:szCs w:val="21"/>
        </w:rPr>
        <w:t>障害</w:t>
      </w:r>
      <w:r w:rsidRPr="00701FCC">
        <w:rPr>
          <w:sz w:val="21"/>
          <w:szCs w:val="21"/>
        </w:rPr>
        <w:t>のある人が、必要とするサポートを申し出やすいような場作りを心がけましょう。</w:t>
      </w:r>
    </w:p>
    <w:p w14:paraId="64C4D33F" w14:textId="773D7EB9" w:rsidR="00E36FDA" w:rsidRPr="00701FCC" w:rsidRDefault="00E36FDA" w:rsidP="00E36FDA">
      <w:pPr>
        <w:rPr>
          <w:sz w:val="21"/>
          <w:szCs w:val="21"/>
        </w:rPr>
      </w:pPr>
      <w:r w:rsidRPr="00701FCC">
        <w:rPr>
          <w:sz w:val="21"/>
          <w:szCs w:val="21"/>
        </w:rPr>
        <w:t xml:space="preserve">２. </w:t>
      </w:r>
      <w:r w:rsidR="002614C3">
        <w:rPr>
          <w:sz w:val="21"/>
          <w:szCs w:val="21"/>
        </w:rPr>
        <w:t>障害</w:t>
      </w:r>
      <w:r w:rsidR="00954958" w:rsidRPr="00701FCC">
        <w:rPr>
          <w:rFonts w:hint="eastAsia"/>
          <w:sz w:val="21"/>
          <w:szCs w:val="21"/>
        </w:rPr>
        <w:t>、</w:t>
      </w:r>
      <w:r w:rsidRPr="00701FCC">
        <w:rPr>
          <w:sz w:val="21"/>
          <w:szCs w:val="21"/>
        </w:rPr>
        <w:t>がある人の呼び出しに有効な、音や振動で判断できる機器を用いましょう。</w:t>
      </w:r>
    </w:p>
    <w:p w14:paraId="6DE902A8" w14:textId="403F30D8" w:rsidR="00E36FDA" w:rsidRPr="00701FCC" w:rsidRDefault="00E36FDA" w:rsidP="00E36FDA">
      <w:pPr>
        <w:rPr>
          <w:sz w:val="21"/>
          <w:szCs w:val="21"/>
        </w:rPr>
      </w:pPr>
      <w:r w:rsidRPr="00701FCC">
        <w:rPr>
          <w:sz w:val="21"/>
          <w:szCs w:val="21"/>
        </w:rPr>
        <w:t>３. 必要に応じ、目的の場所まで案内が必要か尋ねましょう。</w:t>
      </w:r>
    </w:p>
    <w:p w14:paraId="1F17E104" w14:textId="0D3373E0" w:rsidR="00E36FDA" w:rsidRPr="00701FCC" w:rsidRDefault="00361675">
      <w:pPr>
        <w:widowControl/>
        <w:jc w:val="left"/>
        <w:rPr>
          <w:sz w:val="21"/>
          <w:szCs w:val="21"/>
        </w:rPr>
      </w:pPr>
      <w:r w:rsidRPr="00CF4A53">
        <w:rPr>
          <w:noProof/>
        </w:rPr>
        <w:drawing>
          <wp:anchor distT="0" distB="0" distL="114300" distR="114300" simplePos="0" relativeHeight="251734528" behindDoc="0" locked="0" layoutInCell="1" allowOverlap="1" wp14:anchorId="19AE7E7C" wp14:editId="29124EE6">
            <wp:simplePos x="0" y="0"/>
            <wp:positionH relativeFrom="page">
              <wp:posOffset>6327140</wp:posOffset>
            </wp:positionH>
            <wp:positionV relativeFrom="page">
              <wp:posOffset>9382760</wp:posOffset>
            </wp:positionV>
            <wp:extent cx="646430" cy="647700"/>
            <wp:effectExtent l="19050" t="0" r="1270" b="0"/>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E36FDA" w:rsidRPr="00701FCC">
        <w:rPr>
          <w:sz w:val="21"/>
          <w:szCs w:val="21"/>
        </w:rPr>
        <w:br w:type="page"/>
      </w:r>
    </w:p>
    <w:p w14:paraId="72202533" w14:textId="7B2F2403" w:rsidR="002735D6" w:rsidRPr="00701FCC" w:rsidRDefault="002735D6" w:rsidP="002735D6">
      <w:pPr>
        <w:spacing w:line="360" w:lineRule="auto"/>
        <w:rPr>
          <w:sz w:val="21"/>
          <w:szCs w:val="21"/>
        </w:rPr>
      </w:pPr>
      <w:r w:rsidRPr="00701FCC">
        <w:rPr>
          <w:rFonts w:hint="eastAsia"/>
          <w:sz w:val="21"/>
          <w:szCs w:val="21"/>
        </w:rPr>
        <w:lastRenderedPageBreak/>
        <w:t>十三ページ</w:t>
      </w:r>
    </w:p>
    <w:p w14:paraId="5640120F" w14:textId="77777777" w:rsidR="00E36FDA" w:rsidRPr="00701FCC" w:rsidRDefault="00E36FDA" w:rsidP="00E36FDA">
      <w:pPr>
        <w:rPr>
          <w:sz w:val="21"/>
          <w:szCs w:val="21"/>
        </w:rPr>
      </w:pPr>
      <w:r w:rsidRPr="00701FCC">
        <w:rPr>
          <w:sz w:val="21"/>
          <w:szCs w:val="21"/>
        </w:rPr>
        <w:t>３. コミュニケーション① 理解しやすい言葉や方法で伝える</w:t>
      </w:r>
    </w:p>
    <w:p w14:paraId="73019F17" w14:textId="77777777" w:rsidR="00E36FDA" w:rsidRPr="00701FCC" w:rsidRDefault="00E36FDA" w:rsidP="00E36FDA">
      <w:pPr>
        <w:rPr>
          <w:sz w:val="21"/>
          <w:szCs w:val="21"/>
        </w:rPr>
      </w:pPr>
      <w:r w:rsidRPr="00701FCC">
        <w:rPr>
          <w:sz w:val="21"/>
          <w:szCs w:val="21"/>
        </w:rPr>
        <w:t>聴覚</w:t>
      </w:r>
      <w:r w:rsidR="002614C3">
        <w:rPr>
          <w:sz w:val="21"/>
          <w:szCs w:val="21"/>
        </w:rPr>
        <w:t>障害</w:t>
      </w:r>
      <w:r w:rsidR="00954958" w:rsidRPr="00701FCC">
        <w:rPr>
          <w:rFonts w:hint="eastAsia"/>
          <w:sz w:val="21"/>
          <w:szCs w:val="21"/>
        </w:rPr>
        <w:t>、</w:t>
      </w:r>
      <w:r w:rsidRPr="00701FCC">
        <w:rPr>
          <w:sz w:val="21"/>
          <w:szCs w:val="21"/>
        </w:rPr>
        <w:t>がある人とのコミュニケーション</w:t>
      </w:r>
    </w:p>
    <w:p w14:paraId="204126CD" w14:textId="77777777" w:rsidR="00E36FDA" w:rsidRPr="00701FCC" w:rsidRDefault="00E36FDA" w:rsidP="00E36FDA">
      <w:pPr>
        <w:rPr>
          <w:sz w:val="21"/>
          <w:szCs w:val="21"/>
        </w:rPr>
      </w:pPr>
      <w:r w:rsidRPr="00701FCC">
        <w:rPr>
          <w:sz w:val="21"/>
          <w:szCs w:val="21"/>
        </w:rPr>
        <w:t>聴覚</w:t>
      </w:r>
      <w:r w:rsidR="002614C3">
        <w:rPr>
          <w:sz w:val="21"/>
          <w:szCs w:val="21"/>
        </w:rPr>
        <w:t>障害</w:t>
      </w:r>
      <w:r w:rsidR="00954958" w:rsidRPr="00701FCC">
        <w:rPr>
          <w:rFonts w:hint="eastAsia"/>
          <w:sz w:val="21"/>
          <w:szCs w:val="21"/>
        </w:rPr>
        <w:t>、</w:t>
      </w:r>
      <w:r w:rsidRPr="00701FCC">
        <w:rPr>
          <w:sz w:val="21"/>
          <w:szCs w:val="21"/>
        </w:rPr>
        <w:t>がある人の</w:t>
      </w:r>
      <w:r w:rsidR="00CB7A9C" w:rsidRPr="00701FCC">
        <w:rPr>
          <w:rFonts w:hint="eastAsia"/>
          <w:sz w:val="21"/>
          <w:szCs w:val="21"/>
        </w:rPr>
        <w:t>中</w:t>
      </w:r>
      <w:r w:rsidRPr="00701FCC">
        <w:rPr>
          <w:sz w:val="21"/>
          <w:szCs w:val="21"/>
        </w:rPr>
        <w:t>には手話で会話をする人や、補聴器をつけて聞き取ることができる人、口の動きから会話を判断（</w:t>
      </w:r>
      <w:r w:rsidR="00263ADE" w:rsidRPr="00701FCC">
        <w:rPr>
          <w:rFonts w:hint="eastAsia"/>
          <w:sz w:val="21"/>
          <w:szCs w:val="21"/>
        </w:rPr>
        <w:t>こうわ</w:t>
      </w:r>
      <w:r w:rsidRPr="00701FCC">
        <w:rPr>
          <w:sz w:val="21"/>
          <w:szCs w:val="21"/>
        </w:rPr>
        <w:t>）する人がいます。相手の状況に合わせて適切なコミュニケーション手段を選択しましょう。</w:t>
      </w:r>
    </w:p>
    <w:p w14:paraId="7E7A3A3F" w14:textId="77777777" w:rsidR="00E36FDA" w:rsidRPr="00701FCC" w:rsidRDefault="00E36FDA" w:rsidP="00E36FDA">
      <w:pPr>
        <w:rPr>
          <w:sz w:val="21"/>
          <w:szCs w:val="21"/>
        </w:rPr>
      </w:pPr>
    </w:p>
    <w:p w14:paraId="3219706F" w14:textId="77777777" w:rsidR="00E36FDA" w:rsidRPr="00701FCC" w:rsidRDefault="00E36FDA" w:rsidP="00E36FDA">
      <w:pPr>
        <w:rPr>
          <w:sz w:val="21"/>
          <w:szCs w:val="21"/>
        </w:rPr>
      </w:pPr>
      <w:r w:rsidRPr="00701FCC">
        <w:rPr>
          <w:sz w:val="21"/>
          <w:szCs w:val="21"/>
        </w:rPr>
        <w:t>配慮の例</w:t>
      </w:r>
    </w:p>
    <w:p w14:paraId="14FB1B62" w14:textId="77777777" w:rsidR="00E36FDA" w:rsidRPr="00701FCC" w:rsidRDefault="00E36FDA" w:rsidP="00E36FDA">
      <w:pPr>
        <w:rPr>
          <w:sz w:val="21"/>
          <w:szCs w:val="21"/>
        </w:rPr>
      </w:pPr>
      <w:r w:rsidRPr="00701FCC">
        <w:rPr>
          <w:sz w:val="21"/>
          <w:szCs w:val="21"/>
        </w:rPr>
        <w:t>筆談やコミュニケーションボードを用いる</w:t>
      </w:r>
    </w:p>
    <w:p w14:paraId="005635E7" w14:textId="77777777" w:rsidR="00E36FDA" w:rsidRPr="00701FCC" w:rsidRDefault="00E36FDA" w:rsidP="00E36FDA">
      <w:pPr>
        <w:rPr>
          <w:sz w:val="21"/>
          <w:szCs w:val="21"/>
        </w:rPr>
      </w:pPr>
      <w:r w:rsidRPr="00701FCC">
        <w:rPr>
          <w:sz w:val="21"/>
          <w:szCs w:val="21"/>
        </w:rPr>
        <w:t>筆談は</w:t>
      </w:r>
      <w:r w:rsidR="00954958" w:rsidRPr="00701FCC">
        <w:rPr>
          <w:rFonts w:hint="eastAsia"/>
          <w:sz w:val="21"/>
          <w:szCs w:val="21"/>
        </w:rPr>
        <w:t>、</w:t>
      </w:r>
      <w:r w:rsidR="00263ADE" w:rsidRPr="00701FCC">
        <w:rPr>
          <w:rFonts w:hint="eastAsia"/>
          <w:sz w:val="21"/>
          <w:szCs w:val="21"/>
        </w:rPr>
        <w:t>こうわ</w:t>
      </w:r>
      <w:r w:rsidRPr="00701FCC">
        <w:rPr>
          <w:sz w:val="21"/>
          <w:szCs w:val="21"/>
        </w:rPr>
        <w:t>よりも正確に伝達することができます。また、コミュニケーションボードは、指差しで意思の疎通が可能です。</w:t>
      </w:r>
    </w:p>
    <w:p w14:paraId="065E9458" w14:textId="77777777" w:rsidR="00E36FDA" w:rsidRPr="00701FCC" w:rsidRDefault="00E36FDA" w:rsidP="00E36FDA">
      <w:pPr>
        <w:rPr>
          <w:sz w:val="21"/>
          <w:szCs w:val="21"/>
        </w:rPr>
      </w:pPr>
      <w:r w:rsidRPr="00701FCC">
        <w:rPr>
          <w:sz w:val="21"/>
          <w:szCs w:val="21"/>
        </w:rPr>
        <w:t>わかりやすい話し方を心がける</w:t>
      </w:r>
    </w:p>
    <w:p w14:paraId="756DBB00" w14:textId="77777777" w:rsidR="00E36FDA" w:rsidRPr="00701FCC" w:rsidRDefault="00E36FDA" w:rsidP="00E36FDA">
      <w:pPr>
        <w:rPr>
          <w:sz w:val="21"/>
          <w:szCs w:val="21"/>
        </w:rPr>
      </w:pPr>
      <w:r w:rsidRPr="00701FCC">
        <w:rPr>
          <w:sz w:val="21"/>
          <w:szCs w:val="21"/>
        </w:rPr>
        <w:t>聞こえない人・聞こえづらい人でも、</w:t>
      </w:r>
      <w:r w:rsidR="00263ADE" w:rsidRPr="00701FCC">
        <w:rPr>
          <w:rFonts w:hint="eastAsia"/>
          <w:sz w:val="21"/>
          <w:szCs w:val="21"/>
        </w:rPr>
        <w:t>こうわ</w:t>
      </w:r>
      <w:r w:rsidRPr="00701FCC">
        <w:rPr>
          <w:sz w:val="21"/>
          <w:szCs w:val="21"/>
        </w:rPr>
        <w:t>で内容を理解できる人もいます。ゆっくりと表情をつけて話しましょう。</w:t>
      </w:r>
    </w:p>
    <w:p w14:paraId="0DABDEB5" w14:textId="77777777" w:rsidR="00E36FDA" w:rsidRPr="00701FCC" w:rsidRDefault="00E36FDA" w:rsidP="00E36FDA">
      <w:pPr>
        <w:rPr>
          <w:sz w:val="21"/>
          <w:szCs w:val="21"/>
        </w:rPr>
      </w:pPr>
    </w:p>
    <w:p w14:paraId="158B8213" w14:textId="77777777" w:rsidR="00E36FDA" w:rsidRPr="00701FCC" w:rsidRDefault="00E36FDA" w:rsidP="00E36FDA">
      <w:pPr>
        <w:rPr>
          <w:sz w:val="21"/>
          <w:szCs w:val="21"/>
        </w:rPr>
      </w:pPr>
      <w:r w:rsidRPr="00701FCC">
        <w:rPr>
          <w:sz w:val="21"/>
          <w:szCs w:val="21"/>
        </w:rPr>
        <w:t>筆談のポイント</w:t>
      </w:r>
    </w:p>
    <w:p w14:paraId="2409CED9" w14:textId="77777777" w:rsidR="00E36FDA" w:rsidRPr="00701FCC" w:rsidRDefault="00E36FDA" w:rsidP="00E36FDA">
      <w:pPr>
        <w:rPr>
          <w:sz w:val="21"/>
          <w:szCs w:val="21"/>
        </w:rPr>
      </w:pPr>
      <w:r w:rsidRPr="00701FCC">
        <w:rPr>
          <w:sz w:val="21"/>
          <w:szCs w:val="21"/>
        </w:rPr>
        <w:t>①大きく丁寧に書く</w:t>
      </w:r>
    </w:p>
    <w:p w14:paraId="27511A4C" w14:textId="77777777" w:rsidR="00E36FDA" w:rsidRPr="00701FCC" w:rsidRDefault="00E36FDA" w:rsidP="00E36FDA">
      <w:pPr>
        <w:rPr>
          <w:sz w:val="21"/>
          <w:szCs w:val="21"/>
        </w:rPr>
      </w:pPr>
      <w:r w:rsidRPr="00701FCC">
        <w:rPr>
          <w:sz w:val="21"/>
          <w:szCs w:val="21"/>
        </w:rPr>
        <w:t>②短く簡潔な言葉で書く</w:t>
      </w:r>
    </w:p>
    <w:p w14:paraId="6D6AA9AD" w14:textId="77777777" w:rsidR="00E36FDA" w:rsidRPr="00701FCC" w:rsidRDefault="00E36FDA" w:rsidP="00E36FDA">
      <w:pPr>
        <w:rPr>
          <w:sz w:val="21"/>
          <w:szCs w:val="21"/>
        </w:rPr>
      </w:pPr>
      <w:r w:rsidRPr="00701FCC">
        <w:rPr>
          <w:sz w:val="21"/>
          <w:szCs w:val="21"/>
        </w:rPr>
        <w:t>③横書きとし、アラビア数字を使う</w:t>
      </w:r>
    </w:p>
    <w:p w14:paraId="2FFC4A69" w14:textId="77777777" w:rsidR="00E36FDA" w:rsidRPr="00701FCC" w:rsidRDefault="00E36FDA" w:rsidP="00E36FDA">
      <w:pPr>
        <w:rPr>
          <w:sz w:val="21"/>
          <w:szCs w:val="21"/>
        </w:rPr>
      </w:pPr>
      <w:r w:rsidRPr="00701FCC">
        <w:rPr>
          <w:sz w:val="21"/>
          <w:szCs w:val="21"/>
        </w:rPr>
        <w:t>④絵や図など、視覚的情報も含める</w:t>
      </w:r>
    </w:p>
    <w:p w14:paraId="7CBF5BA8" w14:textId="77777777" w:rsidR="00E36FDA" w:rsidRPr="00701FCC" w:rsidRDefault="00E36FDA" w:rsidP="00E36FDA">
      <w:pPr>
        <w:rPr>
          <w:sz w:val="21"/>
          <w:szCs w:val="21"/>
        </w:rPr>
      </w:pPr>
      <w:r w:rsidRPr="00701FCC">
        <w:rPr>
          <w:sz w:val="21"/>
          <w:szCs w:val="21"/>
        </w:rPr>
        <w:t>⑤二重否定表現を使わない</w:t>
      </w:r>
    </w:p>
    <w:p w14:paraId="542C411A" w14:textId="77777777" w:rsidR="00E36FDA" w:rsidRPr="00701FCC" w:rsidRDefault="00E36FDA" w:rsidP="00E36FDA">
      <w:pPr>
        <w:rPr>
          <w:sz w:val="21"/>
          <w:szCs w:val="21"/>
        </w:rPr>
      </w:pPr>
      <w:r w:rsidRPr="00701FCC">
        <w:rPr>
          <w:sz w:val="21"/>
          <w:szCs w:val="21"/>
        </w:rPr>
        <w:t>⑥表情や身振り手振りを加える</w:t>
      </w:r>
    </w:p>
    <w:p w14:paraId="40CA7310" w14:textId="77777777" w:rsidR="00E36FDA" w:rsidRPr="00701FCC" w:rsidRDefault="00E36FDA" w:rsidP="00E36FDA">
      <w:pPr>
        <w:rPr>
          <w:sz w:val="21"/>
          <w:szCs w:val="21"/>
        </w:rPr>
      </w:pPr>
    </w:p>
    <w:p w14:paraId="31AD06E1" w14:textId="77777777" w:rsidR="00E36FDA" w:rsidRPr="00701FCC" w:rsidRDefault="00263ADE" w:rsidP="00E36FDA">
      <w:pPr>
        <w:rPr>
          <w:sz w:val="21"/>
          <w:szCs w:val="21"/>
        </w:rPr>
      </w:pPr>
      <w:r w:rsidRPr="00701FCC">
        <w:rPr>
          <w:rFonts w:hint="eastAsia"/>
          <w:sz w:val="21"/>
          <w:szCs w:val="21"/>
        </w:rPr>
        <w:t>こうわ</w:t>
      </w:r>
      <w:r w:rsidR="00E36FDA" w:rsidRPr="00701FCC">
        <w:rPr>
          <w:sz w:val="21"/>
          <w:szCs w:val="21"/>
        </w:rPr>
        <w:t>のポイント</w:t>
      </w:r>
    </w:p>
    <w:p w14:paraId="55EDA5F3" w14:textId="77777777" w:rsidR="00E36FDA" w:rsidRPr="00701FCC" w:rsidRDefault="00E36FDA" w:rsidP="00E36FDA">
      <w:pPr>
        <w:rPr>
          <w:sz w:val="21"/>
          <w:szCs w:val="21"/>
        </w:rPr>
      </w:pPr>
      <w:r w:rsidRPr="00701FCC">
        <w:rPr>
          <w:sz w:val="21"/>
          <w:szCs w:val="21"/>
        </w:rPr>
        <w:t>①顔がはっきりと見えるよう、正面に立って話す</w:t>
      </w:r>
    </w:p>
    <w:p w14:paraId="19044EAB" w14:textId="77777777" w:rsidR="00E36FDA" w:rsidRPr="00701FCC" w:rsidRDefault="00E36FDA" w:rsidP="00E36FDA">
      <w:pPr>
        <w:rPr>
          <w:sz w:val="21"/>
          <w:szCs w:val="21"/>
        </w:rPr>
      </w:pPr>
      <w:r w:rsidRPr="00701FCC">
        <w:rPr>
          <w:sz w:val="21"/>
          <w:szCs w:val="21"/>
        </w:rPr>
        <w:t>話し手の口元の形や表情は、内容を理解するための大切な情報です。</w:t>
      </w:r>
    </w:p>
    <w:p w14:paraId="554AC578" w14:textId="77777777" w:rsidR="00E36FDA" w:rsidRPr="00701FCC" w:rsidRDefault="00E36FDA" w:rsidP="00E36FDA">
      <w:pPr>
        <w:rPr>
          <w:sz w:val="21"/>
          <w:szCs w:val="21"/>
        </w:rPr>
      </w:pPr>
      <w:r w:rsidRPr="00701FCC">
        <w:rPr>
          <w:sz w:val="21"/>
          <w:szCs w:val="21"/>
        </w:rPr>
        <w:t>②単語や言葉のまとまりで区切って話す</w:t>
      </w:r>
    </w:p>
    <w:p w14:paraId="30867425" w14:textId="77777777" w:rsidR="00E36FDA" w:rsidRPr="00701FCC" w:rsidRDefault="00263ADE" w:rsidP="00E36FDA">
      <w:pPr>
        <w:rPr>
          <w:sz w:val="21"/>
          <w:szCs w:val="21"/>
        </w:rPr>
      </w:pPr>
      <w:r w:rsidRPr="00701FCC">
        <w:rPr>
          <w:rFonts w:hint="eastAsia"/>
          <w:sz w:val="21"/>
          <w:szCs w:val="21"/>
        </w:rPr>
        <w:t>いちおん</w:t>
      </w:r>
      <w:r w:rsidR="00954958" w:rsidRPr="00701FCC">
        <w:rPr>
          <w:rFonts w:hint="eastAsia"/>
          <w:sz w:val="21"/>
          <w:szCs w:val="21"/>
        </w:rPr>
        <w:t>、</w:t>
      </w:r>
      <w:r w:rsidR="00E36FDA" w:rsidRPr="00701FCC">
        <w:rPr>
          <w:sz w:val="21"/>
          <w:szCs w:val="21"/>
        </w:rPr>
        <w:t>ずつ区切るのではなく、単語や言葉のまとまりで区切る。</w:t>
      </w:r>
    </w:p>
    <w:p w14:paraId="31228A55" w14:textId="77777777" w:rsidR="00E36FDA" w:rsidRPr="00701FCC" w:rsidRDefault="00E36FDA" w:rsidP="00E36FDA">
      <w:pPr>
        <w:rPr>
          <w:sz w:val="21"/>
          <w:szCs w:val="21"/>
        </w:rPr>
      </w:pPr>
      <w:r w:rsidRPr="00701FCC">
        <w:rPr>
          <w:sz w:val="21"/>
          <w:szCs w:val="21"/>
        </w:rPr>
        <w:t>③手がかりになる言葉を加える</w:t>
      </w:r>
    </w:p>
    <w:p w14:paraId="15219F05" w14:textId="77777777" w:rsidR="00E36FDA" w:rsidRPr="00701FCC" w:rsidRDefault="00E36FDA" w:rsidP="00E36FDA">
      <w:pPr>
        <w:rPr>
          <w:sz w:val="21"/>
          <w:szCs w:val="21"/>
        </w:rPr>
      </w:pPr>
      <w:r w:rsidRPr="00701FCC">
        <w:rPr>
          <w:sz w:val="21"/>
          <w:szCs w:val="21"/>
        </w:rPr>
        <w:t>似ている言葉には、言葉を加えたり、筆談など他のコミュニケーションの手段を使いましょう。（例）「たまご」</w:t>
      </w:r>
      <w:r w:rsidR="00954958" w:rsidRPr="00701FCC">
        <w:rPr>
          <w:rFonts w:hint="eastAsia"/>
          <w:sz w:val="21"/>
          <w:szCs w:val="21"/>
        </w:rPr>
        <w:t>と</w:t>
      </w:r>
      <w:r w:rsidRPr="00701FCC">
        <w:rPr>
          <w:sz w:val="21"/>
          <w:szCs w:val="21"/>
        </w:rPr>
        <w:t>「たばこ」</w:t>
      </w:r>
      <w:r w:rsidR="00954958" w:rsidRPr="00701FCC">
        <w:rPr>
          <w:rFonts w:hint="eastAsia"/>
          <w:sz w:val="21"/>
          <w:szCs w:val="21"/>
        </w:rPr>
        <w:t>の場合</w:t>
      </w:r>
      <w:r w:rsidRPr="00701FCC">
        <w:rPr>
          <w:sz w:val="21"/>
          <w:szCs w:val="21"/>
        </w:rPr>
        <w:t>「食べるたまご」</w:t>
      </w:r>
      <w:r w:rsidR="00954958" w:rsidRPr="00701FCC">
        <w:rPr>
          <w:rFonts w:hint="eastAsia"/>
          <w:sz w:val="21"/>
          <w:szCs w:val="21"/>
        </w:rPr>
        <w:t>などと伝える。</w:t>
      </w:r>
    </w:p>
    <w:p w14:paraId="45DE48E0" w14:textId="5A8589C3" w:rsidR="00E36FDA" w:rsidRPr="00701FCC" w:rsidRDefault="00361675">
      <w:pPr>
        <w:widowControl/>
        <w:jc w:val="left"/>
        <w:rPr>
          <w:sz w:val="21"/>
          <w:szCs w:val="21"/>
        </w:rPr>
      </w:pPr>
      <w:r w:rsidRPr="00AE24F5">
        <w:rPr>
          <w:noProof/>
        </w:rPr>
        <w:drawing>
          <wp:anchor distT="0" distB="0" distL="114300" distR="114300" simplePos="0" relativeHeight="251709952" behindDoc="0" locked="0" layoutInCell="1" allowOverlap="1" wp14:anchorId="381486A5" wp14:editId="440AD082">
            <wp:simplePos x="0" y="0"/>
            <wp:positionH relativeFrom="page">
              <wp:posOffset>6333490</wp:posOffset>
            </wp:positionH>
            <wp:positionV relativeFrom="page">
              <wp:posOffset>9383395</wp:posOffset>
            </wp:positionV>
            <wp:extent cx="646430" cy="647700"/>
            <wp:effectExtent l="19050" t="0" r="1270" b="0"/>
            <wp:wrapNone/>
            <wp:docPr id="15"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E36FDA" w:rsidRPr="00701FCC">
        <w:rPr>
          <w:sz w:val="21"/>
          <w:szCs w:val="21"/>
        </w:rPr>
        <w:br w:type="page"/>
      </w:r>
    </w:p>
    <w:p w14:paraId="7B9E8CD8" w14:textId="77777777" w:rsidR="00D042BC" w:rsidRPr="00701FCC" w:rsidRDefault="00AE24F5" w:rsidP="00E36FDA">
      <w:pPr>
        <w:rPr>
          <w:sz w:val="21"/>
          <w:szCs w:val="21"/>
        </w:rPr>
      </w:pPr>
      <w:r w:rsidRPr="00AE24F5">
        <w:rPr>
          <w:noProof/>
        </w:rPr>
        <w:lastRenderedPageBreak/>
        <w:drawing>
          <wp:anchor distT="0" distB="0" distL="114300" distR="114300" simplePos="0" relativeHeight="251712000" behindDoc="0" locked="0" layoutInCell="1" allowOverlap="1" wp14:anchorId="344F8B99" wp14:editId="6AAB3483">
            <wp:simplePos x="0" y="0"/>
            <wp:positionH relativeFrom="page">
              <wp:posOffset>6332855</wp:posOffset>
            </wp:positionH>
            <wp:positionV relativeFrom="page">
              <wp:posOffset>9469755</wp:posOffset>
            </wp:positionV>
            <wp:extent cx="646430" cy="647700"/>
            <wp:effectExtent l="19050" t="0" r="1270" b="0"/>
            <wp:wrapNone/>
            <wp:docPr id="16"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D042BC" w:rsidRPr="00701FCC">
        <w:rPr>
          <w:rFonts w:hint="eastAsia"/>
          <w:sz w:val="21"/>
          <w:szCs w:val="21"/>
        </w:rPr>
        <w:t>十四ページ</w:t>
      </w:r>
    </w:p>
    <w:p w14:paraId="0C8E21A6" w14:textId="77777777" w:rsidR="00E36FDA" w:rsidRPr="00701FCC" w:rsidRDefault="00E36FDA" w:rsidP="00E36FDA">
      <w:pPr>
        <w:rPr>
          <w:sz w:val="21"/>
          <w:szCs w:val="21"/>
        </w:rPr>
      </w:pPr>
      <w:r w:rsidRPr="00701FCC">
        <w:rPr>
          <w:sz w:val="21"/>
          <w:szCs w:val="21"/>
        </w:rPr>
        <w:t>知的</w:t>
      </w:r>
      <w:r w:rsidR="002614C3">
        <w:rPr>
          <w:sz w:val="21"/>
          <w:szCs w:val="21"/>
        </w:rPr>
        <w:t>障害</w:t>
      </w:r>
      <w:r w:rsidR="00954958" w:rsidRPr="00701FCC">
        <w:rPr>
          <w:rFonts w:hint="eastAsia"/>
          <w:sz w:val="21"/>
          <w:szCs w:val="21"/>
        </w:rPr>
        <w:t>、</w:t>
      </w:r>
      <w:r w:rsidRPr="00701FCC">
        <w:rPr>
          <w:sz w:val="21"/>
          <w:szCs w:val="21"/>
        </w:rPr>
        <w:t>がある人とのコミュニケーション</w:t>
      </w:r>
    </w:p>
    <w:p w14:paraId="43AD956D" w14:textId="77777777" w:rsidR="00E36FDA" w:rsidRPr="00701FCC" w:rsidRDefault="00E36FDA" w:rsidP="00E36FDA">
      <w:pPr>
        <w:rPr>
          <w:sz w:val="21"/>
          <w:szCs w:val="21"/>
        </w:rPr>
      </w:pPr>
      <w:r w:rsidRPr="00701FCC">
        <w:rPr>
          <w:sz w:val="21"/>
          <w:szCs w:val="21"/>
        </w:rPr>
        <w:t>会話が難しい人、読み書きが難しい人など、</w:t>
      </w:r>
      <w:r w:rsidR="002614C3">
        <w:rPr>
          <w:sz w:val="21"/>
          <w:szCs w:val="21"/>
        </w:rPr>
        <w:t>障害</w:t>
      </w:r>
      <w:r w:rsidRPr="00701FCC">
        <w:rPr>
          <w:sz w:val="21"/>
          <w:szCs w:val="21"/>
        </w:rPr>
        <w:t>の程度は一人ひとり異なります。伝わりやすい方法を考えましょう。</w:t>
      </w:r>
    </w:p>
    <w:p w14:paraId="754A524F" w14:textId="77777777" w:rsidR="00E36FDA" w:rsidRPr="00701FCC" w:rsidRDefault="00E36FDA" w:rsidP="00E36FDA">
      <w:pPr>
        <w:rPr>
          <w:sz w:val="21"/>
          <w:szCs w:val="21"/>
        </w:rPr>
      </w:pPr>
    </w:p>
    <w:p w14:paraId="3F448720" w14:textId="77777777" w:rsidR="00E36FDA" w:rsidRPr="00701FCC" w:rsidRDefault="00E36FDA" w:rsidP="00E36FDA">
      <w:pPr>
        <w:rPr>
          <w:sz w:val="21"/>
          <w:szCs w:val="21"/>
        </w:rPr>
      </w:pPr>
      <w:r w:rsidRPr="00701FCC">
        <w:rPr>
          <w:sz w:val="21"/>
          <w:szCs w:val="21"/>
        </w:rPr>
        <w:t>配慮の例</w:t>
      </w:r>
    </w:p>
    <w:p w14:paraId="4300BC27" w14:textId="77777777" w:rsidR="00E36FDA" w:rsidRPr="00701FCC" w:rsidRDefault="00E36FDA" w:rsidP="00E36FDA">
      <w:pPr>
        <w:rPr>
          <w:sz w:val="21"/>
          <w:szCs w:val="21"/>
        </w:rPr>
      </w:pPr>
      <w:r w:rsidRPr="00701FCC">
        <w:rPr>
          <w:sz w:val="21"/>
          <w:szCs w:val="21"/>
        </w:rPr>
        <w:t>現物や写真、コミュニケーションボードを交えて解説する</w:t>
      </w:r>
    </w:p>
    <w:p w14:paraId="0E3F02BB" w14:textId="77777777" w:rsidR="00E36FDA" w:rsidRPr="00701FCC" w:rsidRDefault="00E36FDA" w:rsidP="00E36FDA">
      <w:pPr>
        <w:rPr>
          <w:sz w:val="21"/>
          <w:szCs w:val="21"/>
        </w:rPr>
      </w:pPr>
      <w:r w:rsidRPr="00701FCC">
        <w:rPr>
          <w:sz w:val="21"/>
          <w:szCs w:val="21"/>
        </w:rPr>
        <w:t>文字だけでなく具体的にイメージができるよう写真や現物、シンボルやイラストで示すと伝わりやすくなります。</w:t>
      </w:r>
    </w:p>
    <w:p w14:paraId="22587C41" w14:textId="77777777" w:rsidR="00E36FDA" w:rsidRPr="00701FCC" w:rsidRDefault="00E36FDA" w:rsidP="00E36FDA">
      <w:pPr>
        <w:rPr>
          <w:sz w:val="21"/>
          <w:szCs w:val="21"/>
        </w:rPr>
      </w:pPr>
      <w:r w:rsidRPr="00701FCC">
        <w:rPr>
          <w:sz w:val="21"/>
          <w:szCs w:val="21"/>
        </w:rPr>
        <w:t>文字の大きさに配慮し、ふりがなを用いる</w:t>
      </w:r>
    </w:p>
    <w:p w14:paraId="37A3858F" w14:textId="77777777" w:rsidR="00E36FDA" w:rsidRPr="00701FCC" w:rsidRDefault="00E36FDA" w:rsidP="00E36FDA">
      <w:pPr>
        <w:rPr>
          <w:sz w:val="21"/>
          <w:szCs w:val="21"/>
        </w:rPr>
      </w:pPr>
      <w:r w:rsidRPr="00701FCC">
        <w:rPr>
          <w:sz w:val="21"/>
          <w:szCs w:val="21"/>
        </w:rPr>
        <w:t>見出しや文字の大きさに強弱をつけたり</w:t>
      </w:r>
      <w:r w:rsidR="00A867D3" w:rsidRPr="00701FCC">
        <w:rPr>
          <w:rFonts w:hint="eastAsia"/>
          <w:sz w:val="21"/>
          <w:szCs w:val="21"/>
        </w:rPr>
        <w:t>、</w:t>
      </w:r>
      <w:r w:rsidRPr="00701FCC">
        <w:rPr>
          <w:sz w:val="21"/>
          <w:szCs w:val="21"/>
        </w:rPr>
        <w:t>漢字にふりがなを振ると理解しやすくなります。</w:t>
      </w:r>
    </w:p>
    <w:p w14:paraId="17477E6B" w14:textId="77777777" w:rsidR="00E36FDA" w:rsidRPr="00701FCC" w:rsidRDefault="00E36FDA" w:rsidP="00E36FDA">
      <w:pPr>
        <w:rPr>
          <w:sz w:val="21"/>
          <w:szCs w:val="21"/>
        </w:rPr>
      </w:pPr>
      <w:r w:rsidRPr="00701FCC">
        <w:rPr>
          <w:sz w:val="21"/>
          <w:szCs w:val="21"/>
        </w:rPr>
        <w:t>分かりやすい説明を心がける</w:t>
      </w:r>
    </w:p>
    <w:p w14:paraId="2CC97C94" w14:textId="77777777" w:rsidR="00E36FDA" w:rsidRPr="00701FCC" w:rsidRDefault="00E36FDA" w:rsidP="00E36FDA">
      <w:pPr>
        <w:rPr>
          <w:sz w:val="21"/>
          <w:szCs w:val="21"/>
        </w:rPr>
      </w:pPr>
      <w:r w:rsidRPr="00701FCC">
        <w:rPr>
          <w:sz w:val="21"/>
          <w:szCs w:val="21"/>
        </w:rPr>
        <w:t>ゆっくり、簡潔に伝え、年齢に関係なく優しく話しましょう。</w:t>
      </w:r>
    </w:p>
    <w:p w14:paraId="48BD0BF6" w14:textId="77777777" w:rsidR="00E36FDA" w:rsidRPr="00701FCC" w:rsidRDefault="00E36FDA" w:rsidP="00E36FDA">
      <w:pPr>
        <w:rPr>
          <w:sz w:val="21"/>
          <w:szCs w:val="21"/>
        </w:rPr>
      </w:pPr>
    </w:p>
    <w:p w14:paraId="1780C02D" w14:textId="77777777" w:rsidR="00E36FDA" w:rsidRPr="00701FCC" w:rsidRDefault="00E36FDA" w:rsidP="00E36FDA">
      <w:pPr>
        <w:rPr>
          <w:sz w:val="21"/>
          <w:szCs w:val="21"/>
        </w:rPr>
      </w:pPr>
      <w:r w:rsidRPr="00701FCC">
        <w:rPr>
          <w:sz w:val="21"/>
          <w:szCs w:val="21"/>
        </w:rPr>
        <w:t>精神</w:t>
      </w:r>
      <w:r w:rsidR="002614C3">
        <w:rPr>
          <w:sz w:val="21"/>
          <w:szCs w:val="21"/>
        </w:rPr>
        <w:t>障害</w:t>
      </w:r>
      <w:r w:rsidR="00954958" w:rsidRPr="00701FCC">
        <w:rPr>
          <w:rFonts w:hint="eastAsia"/>
          <w:sz w:val="21"/>
          <w:szCs w:val="21"/>
        </w:rPr>
        <w:t>、</w:t>
      </w:r>
      <w:r w:rsidRPr="00701FCC">
        <w:rPr>
          <w:sz w:val="21"/>
          <w:szCs w:val="21"/>
        </w:rPr>
        <w:t>がある人とのコミュニケーション</w:t>
      </w:r>
    </w:p>
    <w:p w14:paraId="41592FBA" w14:textId="77777777" w:rsidR="00E36FDA" w:rsidRPr="00701FCC" w:rsidRDefault="00E36FDA" w:rsidP="00E36FDA">
      <w:pPr>
        <w:rPr>
          <w:sz w:val="21"/>
          <w:szCs w:val="21"/>
        </w:rPr>
      </w:pPr>
      <w:r w:rsidRPr="00701FCC">
        <w:rPr>
          <w:sz w:val="21"/>
          <w:szCs w:val="21"/>
        </w:rPr>
        <w:t>精神</w:t>
      </w:r>
      <w:r w:rsidR="002614C3">
        <w:rPr>
          <w:sz w:val="21"/>
          <w:szCs w:val="21"/>
        </w:rPr>
        <w:t>障害</w:t>
      </w:r>
      <w:r w:rsidR="00954958" w:rsidRPr="00701FCC">
        <w:rPr>
          <w:rFonts w:hint="eastAsia"/>
          <w:sz w:val="21"/>
          <w:szCs w:val="21"/>
        </w:rPr>
        <w:t>、</w:t>
      </w:r>
      <w:r w:rsidRPr="00701FCC">
        <w:rPr>
          <w:sz w:val="21"/>
          <w:szCs w:val="21"/>
        </w:rPr>
        <w:t>がある人の中には、人と接することに不安を感じている</w:t>
      </w:r>
      <w:r w:rsidR="00A867D3" w:rsidRPr="00701FCC">
        <w:rPr>
          <w:rFonts w:hint="eastAsia"/>
          <w:sz w:val="21"/>
          <w:szCs w:val="21"/>
        </w:rPr>
        <w:t>人</w:t>
      </w:r>
      <w:r w:rsidRPr="00701FCC">
        <w:rPr>
          <w:sz w:val="21"/>
          <w:szCs w:val="21"/>
        </w:rPr>
        <w:t>もいます。安心感を与える話し方を心がけましょう。</w:t>
      </w:r>
    </w:p>
    <w:p w14:paraId="1588C0F3" w14:textId="77777777" w:rsidR="00E36FDA" w:rsidRPr="00701FCC" w:rsidRDefault="00E36FDA" w:rsidP="00E36FDA">
      <w:pPr>
        <w:rPr>
          <w:sz w:val="21"/>
          <w:szCs w:val="21"/>
        </w:rPr>
      </w:pPr>
      <w:r w:rsidRPr="00701FCC">
        <w:rPr>
          <w:sz w:val="21"/>
          <w:szCs w:val="21"/>
        </w:rPr>
        <w:t>計算や書類の記入が困難な人、また社会生活に慣れていない人など様々です。伝わりづらい場合は言い方を変えるなど、臨機応変に対応しましょう。</w:t>
      </w:r>
    </w:p>
    <w:p w14:paraId="3A5EDD9B" w14:textId="77777777" w:rsidR="00E36FDA" w:rsidRPr="00701FCC" w:rsidRDefault="00E36FDA" w:rsidP="00E36FDA">
      <w:pPr>
        <w:rPr>
          <w:sz w:val="21"/>
          <w:szCs w:val="21"/>
        </w:rPr>
      </w:pPr>
      <w:r w:rsidRPr="00701FCC">
        <w:rPr>
          <w:sz w:val="21"/>
          <w:szCs w:val="21"/>
        </w:rPr>
        <w:t>①不安を感じさせないように優しく丁寧な口調で話しかける</w:t>
      </w:r>
    </w:p>
    <w:p w14:paraId="6468470B" w14:textId="77777777" w:rsidR="00E36FDA" w:rsidRPr="00701FCC" w:rsidRDefault="00E36FDA" w:rsidP="00E36FDA">
      <w:pPr>
        <w:rPr>
          <w:sz w:val="21"/>
          <w:szCs w:val="21"/>
        </w:rPr>
      </w:pPr>
      <w:r w:rsidRPr="00701FCC">
        <w:rPr>
          <w:sz w:val="21"/>
          <w:szCs w:val="21"/>
        </w:rPr>
        <w:t>②聴覚過敏がある人には声の大きさは抑え、低めの声で話す</w:t>
      </w:r>
    </w:p>
    <w:p w14:paraId="0F7A52A2" w14:textId="77777777" w:rsidR="00E36FDA" w:rsidRPr="00701FCC" w:rsidRDefault="00E36FDA" w:rsidP="00E36FDA">
      <w:pPr>
        <w:rPr>
          <w:sz w:val="21"/>
          <w:szCs w:val="21"/>
        </w:rPr>
      </w:pPr>
      <w:r w:rsidRPr="00701FCC">
        <w:rPr>
          <w:sz w:val="21"/>
          <w:szCs w:val="21"/>
        </w:rPr>
        <w:t>③難しい言葉や複雑な表現を避け、ゆっくり、はっきり、簡潔に伝える</w:t>
      </w:r>
    </w:p>
    <w:p w14:paraId="62C0B7F6" w14:textId="77777777" w:rsidR="00E36FDA" w:rsidRPr="00701FCC" w:rsidRDefault="00E36FDA" w:rsidP="00E36FDA">
      <w:pPr>
        <w:rPr>
          <w:sz w:val="21"/>
          <w:szCs w:val="21"/>
        </w:rPr>
      </w:pPr>
      <w:r w:rsidRPr="00701FCC">
        <w:rPr>
          <w:sz w:val="21"/>
          <w:szCs w:val="21"/>
        </w:rPr>
        <w:t>④抽象的な表現を避け、なるべく具体的に説明する</w:t>
      </w:r>
    </w:p>
    <w:p w14:paraId="165E5187" w14:textId="77777777" w:rsidR="00E36FDA" w:rsidRPr="00701FCC" w:rsidRDefault="00E36FDA" w:rsidP="00E36FDA">
      <w:pPr>
        <w:rPr>
          <w:sz w:val="21"/>
          <w:szCs w:val="21"/>
        </w:rPr>
      </w:pPr>
      <w:r w:rsidRPr="00701FCC">
        <w:rPr>
          <w:sz w:val="21"/>
          <w:szCs w:val="21"/>
        </w:rPr>
        <w:t>例：「少々お待ちください」</w:t>
      </w:r>
      <w:r w:rsidR="00656F66" w:rsidRPr="00701FCC">
        <w:rPr>
          <w:rFonts w:hint="eastAsia"/>
          <w:sz w:val="21"/>
          <w:szCs w:val="21"/>
        </w:rPr>
        <w:t>の場合</w:t>
      </w:r>
    </w:p>
    <w:p w14:paraId="3B6A76DE" w14:textId="77777777" w:rsidR="00E36FDA" w:rsidRPr="00701FCC" w:rsidRDefault="00E36FDA" w:rsidP="00E36FDA">
      <w:pPr>
        <w:rPr>
          <w:sz w:val="21"/>
          <w:szCs w:val="21"/>
        </w:rPr>
      </w:pPr>
      <w:r w:rsidRPr="00701FCC">
        <w:rPr>
          <w:sz w:val="21"/>
          <w:szCs w:val="21"/>
        </w:rPr>
        <w:t xml:space="preserve">　「こちらにお掛けになって</w:t>
      </w:r>
      <w:r w:rsidR="00A867D3" w:rsidRPr="00701FCC">
        <w:rPr>
          <w:rFonts w:hint="eastAsia"/>
          <w:sz w:val="21"/>
          <w:szCs w:val="21"/>
        </w:rPr>
        <w:t>五</w:t>
      </w:r>
      <w:r w:rsidRPr="00701FCC">
        <w:rPr>
          <w:sz w:val="21"/>
          <w:szCs w:val="21"/>
        </w:rPr>
        <w:t>分（時計の長い針が3の所に来るまで）お待ちください」など</w:t>
      </w:r>
    </w:p>
    <w:p w14:paraId="7E5EFFC8" w14:textId="77777777" w:rsidR="00E36FDA" w:rsidRPr="00701FCC" w:rsidRDefault="00E36FDA" w:rsidP="00E36FDA">
      <w:pPr>
        <w:rPr>
          <w:sz w:val="21"/>
          <w:szCs w:val="21"/>
        </w:rPr>
      </w:pPr>
    </w:p>
    <w:p w14:paraId="1D879365" w14:textId="77777777" w:rsidR="00E36FDA" w:rsidRPr="00701FCC" w:rsidRDefault="00E36FDA" w:rsidP="00E36FDA">
      <w:pPr>
        <w:rPr>
          <w:sz w:val="21"/>
          <w:szCs w:val="21"/>
        </w:rPr>
      </w:pPr>
      <w:r w:rsidRPr="00701FCC">
        <w:rPr>
          <w:sz w:val="21"/>
          <w:szCs w:val="21"/>
        </w:rPr>
        <w:t>配慮のポイント</w:t>
      </w:r>
    </w:p>
    <w:p w14:paraId="752E475B" w14:textId="77777777" w:rsidR="00E36FDA" w:rsidRPr="00701FCC" w:rsidRDefault="00E36FDA" w:rsidP="00E36FDA">
      <w:pPr>
        <w:rPr>
          <w:sz w:val="21"/>
          <w:szCs w:val="21"/>
        </w:rPr>
      </w:pPr>
      <w:r w:rsidRPr="00701FCC">
        <w:rPr>
          <w:sz w:val="21"/>
          <w:szCs w:val="21"/>
        </w:rPr>
        <w:t>１. 会話や文字だけに頼らず、図や実物を交えて意思疎通をはかることが大切です。</w:t>
      </w:r>
    </w:p>
    <w:p w14:paraId="0B745AB5" w14:textId="77777777" w:rsidR="00E36FDA" w:rsidRPr="00701FCC" w:rsidRDefault="00E36FDA" w:rsidP="00E36FDA">
      <w:pPr>
        <w:rPr>
          <w:sz w:val="21"/>
          <w:szCs w:val="21"/>
        </w:rPr>
      </w:pPr>
      <w:r w:rsidRPr="00701FCC">
        <w:rPr>
          <w:sz w:val="21"/>
          <w:szCs w:val="21"/>
        </w:rPr>
        <w:t>２. 早口での説明を避け、ゆっくりはっきり説明しましょう。</w:t>
      </w:r>
    </w:p>
    <w:p w14:paraId="09C893EB" w14:textId="77777777" w:rsidR="00E36FDA" w:rsidRPr="00701FCC" w:rsidRDefault="00E36FDA">
      <w:pPr>
        <w:widowControl/>
        <w:jc w:val="left"/>
        <w:rPr>
          <w:sz w:val="21"/>
          <w:szCs w:val="21"/>
        </w:rPr>
      </w:pPr>
      <w:r w:rsidRPr="00701FCC">
        <w:rPr>
          <w:sz w:val="21"/>
          <w:szCs w:val="21"/>
        </w:rPr>
        <w:br w:type="page"/>
      </w:r>
    </w:p>
    <w:p w14:paraId="6EDF60C1" w14:textId="77777777" w:rsidR="004A03A5" w:rsidRPr="00701FCC" w:rsidRDefault="00AE24F5" w:rsidP="004A03A5">
      <w:pPr>
        <w:rPr>
          <w:sz w:val="21"/>
          <w:szCs w:val="21"/>
        </w:rPr>
      </w:pPr>
      <w:r w:rsidRPr="00AE24F5">
        <w:rPr>
          <w:noProof/>
        </w:rPr>
        <w:lastRenderedPageBreak/>
        <w:drawing>
          <wp:anchor distT="0" distB="0" distL="114300" distR="114300" simplePos="0" relativeHeight="251714048" behindDoc="0" locked="0" layoutInCell="1" allowOverlap="1" wp14:anchorId="450A6DD1" wp14:editId="3C23B7CE">
            <wp:simplePos x="0" y="0"/>
            <wp:positionH relativeFrom="page">
              <wp:posOffset>6332855</wp:posOffset>
            </wp:positionH>
            <wp:positionV relativeFrom="page">
              <wp:posOffset>9469755</wp:posOffset>
            </wp:positionV>
            <wp:extent cx="646430" cy="647700"/>
            <wp:effectExtent l="19050" t="0" r="1270" b="0"/>
            <wp:wrapNone/>
            <wp:docPr id="17"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4A03A5" w:rsidRPr="00701FCC">
        <w:rPr>
          <w:rFonts w:hint="eastAsia"/>
          <w:sz w:val="21"/>
          <w:szCs w:val="21"/>
        </w:rPr>
        <w:t>十五ページ</w:t>
      </w:r>
    </w:p>
    <w:p w14:paraId="0A8FC9C6" w14:textId="77777777" w:rsidR="00714D72" w:rsidRPr="00701FCC" w:rsidRDefault="00656F66" w:rsidP="00656F66">
      <w:pPr>
        <w:rPr>
          <w:sz w:val="21"/>
          <w:szCs w:val="21"/>
        </w:rPr>
      </w:pPr>
      <w:r w:rsidRPr="00701FCC">
        <w:rPr>
          <w:rFonts w:hint="eastAsia"/>
          <w:sz w:val="21"/>
          <w:szCs w:val="21"/>
        </w:rPr>
        <w:t>3</w:t>
      </w:r>
      <w:r w:rsidR="00E36FDA" w:rsidRPr="00701FCC">
        <w:rPr>
          <w:sz w:val="21"/>
          <w:szCs w:val="21"/>
        </w:rPr>
        <w:t>コミュニケーション② 相手の視点に立ち伝える</w:t>
      </w:r>
    </w:p>
    <w:p w14:paraId="493C5592" w14:textId="77777777" w:rsidR="00E36FDA" w:rsidRPr="00701FCC" w:rsidRDefault="00E36FDA" w:rsidP="00E36FDA">
      <w:pPr>
        <w:rPr>
          <w:sz w:val="21"/>
          <w:szCs w:val="21"/>
        </w:rPr>
      </w:pPr>
      <w:r w:rsidRPr="00701FCC">
        <w:rPr>
          <w:sz w:val="21"/>
          <w:szCs w:val="21"/>
        </w:rPr>
        <w:t>車いすを使用している人とのコミュニケーション</w:t>
      </w:r>
    </w:p>
    <w:p w14:paraId="2AAB9510" w14:textId="77777777" w:rsidR="00E36FDA" w:rsidRPr="00701FCC" w:rsidRDefault="00E36FDA" w:rsidP="00E36FDA">
      <w:pPr>
        <w:rPr>
          <w:sz w:val="21"/>
          <w:szCs w:val="21"/>
        </w:rPr>
      </w:pPr>
      <w:r w:rsidRPr="00701FCC">
        <w:rPr>
          <w:sz w:val="21"/>
          <w:szCs w:val="21"/>
        </w:rPr>
        <w:t>車いすを使用している人は</w:t>
      </w:r>
      <w:r w:rsidR="004A03A5" w:rsidRPr="00701FCC">
        <w:rPr>
          <w:sz w:val="21"/>
          <w:szCs w:val="21"/>
        </w:rPr>
        <w:t>目線が低いため、会話の際に見下ろされているように感じたり、掲示</w:t>
      </w:r>
      <w:r w:rsidR="004A03A5" w:rsidRPr="00701FCC">
        <w:rPr>
          <w:rFonts w:hint="eastAsia"/>
          <w:sz w:val="21"/>
          <w:szCs w:val="21"/>
        </w:rPr>
        <w:t>ぶつ</w:t>
      </w:r>
      <w:r w:rsidRPr="00701FCC">
        <w:rPr>
          <w:sz w:val="21"/>
          <w:szCs w:val="21"/>
        </w:rPr>
        <w:t>を見ることができないことがあります。車いす使用者の目線からはどのように見えているのか考えてみましょう。</w:t>
      </w:r>
    </w:p>
    <w:p w14:paraId="1382442F" w14:textId="77777777" w:rsidR="00196CBA" w:rsidRPr="00701FCC" w:rsidRDefault="00196CBA" w:rsidP="00E36FDA">
      <w:pPr>
        <w:rPr>
          <w:sz w:val="21"/>
          <w:szCs w:val="21"/>
        </w:rPr>
      </w:pPr>
    </w:p>
    <w:p w14:paraId="077E697D" w14:textId="77777777" w:rsidR="00E36FDA" w:rsidRPr="00701FCC" w:rsidRDefault="00E36FDA" w:rsidP="00E36FDA">
      <w:pPr>
        <w:rPr>
          <w:sz w:val="21"/>
          <w:szCs w:val="21"/>
        </w:rPr>
      </w:pPr>
      <w:r w:rsidRPr="00701FCC">
        <w:rPr>
          <w:sz w:val="21"/>
          <w:szCs w:val="21"/>
        </w:rPr>
        <w:t>配慮の例</w:t>
      </w:r>
    </w:p>
    <w:p w14:paraId="17A18C8C" w14:textId="77777777" w:rsidR="00E36FDA" w:rsidRPr="00701FCC" w:rsidRDefault="00E36FDA" w:rsidP="00E36FDA">
      <w:pPr>
        <w:rPr>
          <w:sz w:val="21"/>
          <w:szCs w:val="21"/>
        </w:rPr>
      </w:pPr>
      <w:r w:rsidRPr="00701FCC">
        <w:rPr>
          <w:sz w:val="21"/>
          <w:szCs w:val="21"/>
        </w:rPr>
        <w:t>配置等の工夫</w:t>
      </w:r>
    </w:p>
    <w:p w14:paraId="2B9989D0" w14:textId="77777777" w:rsidR="00E36FDA" w:rsidRPr="00701FCC" w:rsidRDefault="004A03A5" w:rsidP="00E36FDA">
      <w:pPr>
        <w:rPr>
          <w:sz w:val="21"/>
          <w:szCs w:val="21"/>
        </w:rPr>
      </w:pPr>
      <w:r w:rsidRPr="00701FCC">
        <w:rPr>
          <w:sz w:val="21"/>
          <w:szCs w:val="21"/>
        </w:rPr>
        <w:t>掲示</w:t>
      </w:r>
      <w:r w:rsidRPr="00701FCC">
        <w:rPr>
          <w:rFonts w:hint="eastAsia"/>
          <w:sz w:val="21"/>
          <w:szCs w:val="21"/>
        </w:rPr>
        <w:t>ぶつ</w:t>
      </w:r>
      <w:r w:rsidR="00E36FDA" w:rsidRPr="00701FCC">
        <w:rPr>
          <w:sz w:val="21"/>
          <w:szCs w:val="21"/>
        </w:rPr>
        <w:t>の表示位置や商品の配置などは、車いすのままでも利用しやすいように工夫しましょう。また自動販売機は、車いすでの利用に配慮されたタイプの導入を検討しましょう。</w:t>
      </w:r>
    </w:p>
    <w:p w14:paraId="3C48B7D2" w14:textId="77777777" w:rsidR="00714D72" w:rsidRPr="00701FCC" w:rsidRDefault="00714D72" w:rsidP="00E36FDA">
      <w:pPr>
        <w:rPr>
          <w:sz w:val="21"/>
          <w:szCs w:val="21"/>
        </w:rPr>
      </w:pPr>
    </w:p>
    <w:p w14:paraId="4CC0C32A" w14:textId="77777777" w:rsidR="00E36FDA" w:rsidRPr="00701FCC" w:rsidRDefault="00E36FDA" w:rsidP="00E36FDA">
      <w:pPr>
        <w:rPr>
          <w:sz w:val="21"/>
          <w:szCs w:val="21"/>
        </w:rPr>
      </w:pPr>
      <w:r w:rsidRPr="00701FCC">
        <w:rPr>
          <w:sz w:val="21"/>
          <w:szCs w:val="21"/>
        </w:rPr>
        <w:t>表示の工夫</w:t>
      </w:r>
    </w:p>
    <w:p w14:paraId="1A0BEDDD" w14:textId="77777777" w:rsidR="00E36FDA" w:rsidRPr="00701FCC" w:rsidRDefault="004A03A5" w:rsidP="00E36FDA">
      <w:pPr>
        <w:rPr>
          <w:sz w:val="21"/>
          <w:szCs w:val="21"/>
        </w:rPr>
      </w:pPr>
      <w:r w:rsidRPr="00701FCC">
        <w:rPr>
          <w:sz w:val="21"/>
          <w:szCs w:val="21"/>
        </w:rPr>
        <w:t>掲示</w:t>
      </w:r>
      <w:r w:rsidRPr="00701FCC">
        <w:rPr>
          <w:rFonts w:hint="eastAsia"/>
          <w:sz w:val="21"/>
          <w:szCs w:val="21"/>
        </w:rPr>
        <w:t>ぶつ</w:t>
      </w:r>
      <w:r w:rsidR="00E36FDA" w:rsidRPr="00701FCC">
        <w:rPr>
          <w:sz w:val="21"/>
          <w:szCs w:val="21"/>
        </w:rPr>
        <w:t>の表示位置を低くできない場合、離れた場所からも見えるよう、大きな文字にしましょう。</w:t>
      </w:r>
    </w:p>
    <w:p w14:paraId="56B0F553" w14:textId="77777777" w:rsidR="00714D72" w:rsidRPr="00701FCC" w:rsidRDefault="00714D72" w:rsidP="00E36FDA">
      <w:pPr>
        <w:rPr>
          <w:sz w:val="21"/>
          <w:szCs w:val="21"/>
        </w:rPr>
      </w:pPr>
    </w:p>
    <w:p w14:paraId="5DC05A46" w14:textId="77777777" w:rsidR="00E36FDA" w:rsidRPr="00701FCC" w:rsidRDefault="00E36FDA" w:rsidP="00E36FDA">
      <w:pPr>
        <w:rPr>
          <w:sz w:val="21"/>
          <w:szCs w:val="21"/>
        </w:rPr>
      </w:pPr>
      <w:r w:rsidRPr="00701FCC">
        <w:rPr>
          <w:sz w:val="21"/>
          <w:szCs w:val="21"/>
        </w:rPr>
        <w:t>目線を合わせてコミュニケーションを取る</w:t>
      </w:r>
    </w:p>
    <w:p w14:paraId="37542990" w14:textId="77777777" w:rsidR="00E36FDA" w:rsidRPr="00701FCC" w:rsidRDefault="00E36FDA" w:rsidP="00E36FDA">
      <w:pPr>
        <w:rPr>
          <w:sz w:val="21"/>
          <w:szCs w:val="21"/>
        </w:rPr>
      </w:pPr>
      <w:r w:rsidRPr="00701FCC">
        <w:rPr>
          <w:sz w:val="21"/>
          <w:szCs w:val="21"/>
        </w:rPr>
        <w:t>車いすを使用している人との会話は、しゃがんで目線を合わせるように心がけましょう。</w:t>
      </w:r>
    </w:p>
    <w:p w14:paraId="32CB5600" w14:textId="77777777" w:rsidR="00714D72" w:rsidRPr="00701FCC" w:rsidRDefault="00714D72" w:rsidP="00E36FDA">
      <w:pPr>
        <w:rPr>
          <w:sz w:val="21"/>
          <w:szCs w:val="21"/>
        </w:rPr>
      </w:pPr>
    </w:p>
    <w:p w14:paraId="3DAF0BED" w14:textId="77777777" w:rsidR="00E36FDA" w:rsidRPr="00701FCC" w:rsidRDefault="00E36FDA" w:rsidP="00E36FDA">
      <w:pPr>
        <w:rPr>
          <w:sz w:val="21"/>
          <w:szCs w:val="21"/>
        </w:rPr>
      </w:pPr>
      <w:r w:rsidRPr="00701FCC">
        <w:rPr>
          <w:sz w:val="21"/>
          <w:szCs w:val="21"/>
        </w:rPr>
        <w:t>その他のサポート</w:t>
      </w:r>
    </w:p>
    <w:p w14:paraId="7F695956" w14:textId="77777777" w:rsidR="00E36FDA" w:rsidRPr="00701FCC" w:rsidRDefault="00E36FDA" w:rsidP="00E36FDA">
      <w:pPr>
        <w:rPr>
          <w:sz w:val="21"/>
          <w:szCs w:val="21"/>
        </w:rPr>
      </w:pPr>
      <w:r w:rsidRPr="00701FCC">
        <w:rPr>
          <w:sz w:val="21"/>
          <w:szCs w:val="21"/>
        </w:rPr>
        <w:t>高い位置にあるものを手に取ることができない、券売機やタッチパネル式の操作盤など画面の位置が高く利用しづらい、といった場合もあります。声を掛けたり、サポートを依頼しやすい環境を作ることが求められます。</w:t>
      </w:r>
    </w:p>
    <w:p w14:paraId="07953B12" w14:textId="77777777" w:rsidR="00714D72" w:rsidRPr="00701FCC" w:rsidRDefault="00714D72">
      <w:pPr>
        <w:widowControl/>
        <w:jc w:val="left"/>
        <w:rPr>
          <w:sz w:val="21"/>
          <w:szCs w:val="21"/>
        </w:rPr>
      </w:pPr>
      <w:r w:rsidRPr="00701FCC">
        <w:rPr>
          <w:sz w:val="21"/>
          <w:szCs w:val="21"/>
        </w:rPr>
        <w:br w:type="page"/>
      </w:r>
    </w:p>
    <w:p w14:paraId="0307DAB7" w14:textId="77777777" w:rsidR="004A03A5" w:rsidRPr="00701FCC" w:rsidRDefault="00AE24F5" w:rsidP="00660B36">
      <w:pPr>
        <w:rPr>
          <w:sz w:val="21"/>
          <w:szCs w:val="21"/>
        </w:rPr>
      </w:pPr>
      <w:r w:rsidRPr="00AE24F5">
        <w:rPr>
          <w:noProof/>
        </w:rPr>
        <w:lastRenderedPageBreak/>
        <w:drawing>
          <wp:anchor distT="0" distB="0" distL="114300" distR="114300" simplePos="0" relativeHeight="251716096" behindDoc="0" locked="0" layoutInCell="1" allowOverlap="1" wp14:anchorId="414F1B40" wp14:editId="12D52FAF">
            <wp:simplePos x="0" y="0"/>
            <wp:positionH relativeFrom="page">
              <wp:posOffset>6332855</wp:posOffset>
            </wp:positionH>
            <wp:positionV relativeFrom="page">
              <wp:posOffset>9469755</wp:posOffset>
            </wp:positionV>
            <wp:extent cx="646430" cy="647700"/>
            <wp:effectExtent l="19050" t="0" r="1270" b="0"/>
            <wp:wrapNone/>
            <wp:docPr id="18"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700A4C" w:rsidRPr="00701FCC">
        <w:rPr>
          <w:rFonts w:hint="eastAsia"/>
          <w:sz w:val="21"/>
          <w:szCs w:val="21"/>
        </w:rPr>
        <w:t>十六</w:t>
      </w:r>
      <w:r w:rsidR="004A03A5" w:rsidRPr="00701FCC">
        <w:rPr>
          <w:rFonts w:hint="eastAsia"/>
          <w:sz w:val="21"/>
          <w:szCs w:val="21"/>
        </w:rPr>
        <w:t>ページ</w:t>
      </w:r>
    </w:p>
    <w:p w14:paraId="5F5E424B" w14:textId="77777777" w:rsidR="00714D72" w:rsidRPr="00701FCC" w:rsidRDefault="00714D72" w:rsidP="00660B36">
      <w:pPr>
        <w:rPr>
          <w:sz w:val="21"/>
          <w:szCs w:val="21"/>
        </w:rPr>
      </w:pPr>
      <w:r w:rsidRPr="00701FCC">
        <w:rPr>
          <w:sz w:val="21"/>
          <w:szCs w:val="21"/>
        </w:rPr>
        <w:t>視覚</w:t>
      </w:r>
      <w:r w:rsidR="002614C3">
        <w:rPr>
          <w:sz w:val="21"/>
          <w:szCs w:val="21"/>
        </w:rPr>
        <w:t>障害</w:t>
      </w:r>
      <w:r w:rsidRPr="00701FCC">
        <w:rPr>
          <w:sz w:val="21"/>
          <w:szCs w:val="21"/>
        </w:rPr>
        <w:t>のある人とのコミュニケーション</w:t>
      </w:r>
    </w:p>
    <w:p w14:paraId="3E2230B5" w14:textId="77777777" w:rsidR="00714D72" w:rsidRPr="00701FCC" w:rsidRDefault="00714D72" w:rsidP="00660B36">
      <w:pPr>
        <w:rPr>
          <w:sz w:val="21"/>
          <w:szCs w:val="21"/>
        </w:rPr>
      </w:pPr>
      <w:r w:rsidRPr="00701FCC">
        <w:rPr>
          <w:sz w:val="21"/>
          <w:szCs w:val="21"/>
        </w:rPr>
        <w:t>視覚</w:t>
      </w:r>
      <w:r w:rsidR="002614C3">
        <w:rPr>
          <w:sz w:val="21"/>
          <w:szCs w:val="21"/>
        </w:rPr>
        <w:t>障害</w:t>
      </w:r>
      <w:r w:rsidRPr="00701FCC">
        <w:rPr>
          <w:sz w:val="21"/>
          <w:szCs w:val="21"/>
        </w:rPr>
        <w:t>のある人は、</w:t>
      </w:r>
      <w:r w:rsidR="002614C3">
        <w:rPr>
          <w:sz w:val="21"/>
          <w:szCs w:val="21"/>
        </w:rPr>
        <w:t>障害</w:t>
      </w:r>
      <w:r w:rsidRPr="00701FCC">
        <w:rPr>
          <w:sz w:val="21"/>
          <w:szCs w:val="21"/>
        </w:rPr>
        <w:t>の程度により</w:t>
      </w:r>
      <w:r w:rsidR="00700A4C" w:rsidRPr="00701FCC">
        <w:rPr>
          <w:rFonts w:hint="eastAsia"/>
          <w:sz w:val="21"/>
          <w:szCs w:val="21"/>
        </w:rPr>
        <w:t>、</w:t>
      </w:r>
      <w:r w:rsidRPr="00701FCC">
        <w:rPr>
          <w:sz w:val="21"/>
          <w:szCs w:val="21"/>
        </w:rPr>
        <w:t>視覚から得られる情報が大きく異なります。見えにくい人には、文字の大きさやカラーユニバーサルデザイン（CUD）への配慮など、見えない人には点字や音声で具体的に伝えることが大切です。</w:t>
      </w:r>
    </w:p>
    <w:p w14:paraId="40B36B17" w14:textId="77777777" w:rsidR="00660B36" w:rsidRPr="00701FCC" w:rsidRDefault="00660B36" w:rsidP="00660B36">
      <w:pPr>
        <w:rPr>
          <w:sz w:val="21"/>
          <w:szCs w:val="21"/>
        </w:rPr>
      </w:pPr>
    </w:p>
    <w:p w14:paraId="3E203B4E" w14:textId="77777777" w:rsidR="00714D72" w:rsidRPr="00701FCC" w:rsidRDefault="00714D72" w:rsidP="00660B36">
      <w:pPr>
        <w:rPr>
          <w:sz w:val="21"/>
          <w:szCs w:val="21"/>
        </w:rPr>
      </w:pPr>
      <w:r w:rsidRPr="00701FCC">
        <w:rPr>
          <w:sz w:val="21"/>
          <w:szCs w:val="21"/>
        </w:rPr>
        <w:t>配慮の例</w:t>
      </w:r>
    </w:p>
    <w:p w14:paraId="758FF307" w14:textId="77777777" w:rsidR="00714D72" w:rsidRPr="00701FCC" w:rsidRDefault="00714D72" w:rsidP="00660B36">
      <w:pPr>
        <w:rPr>
          <w:sz w:val="21"/>
          <w:szCs w:val="21"/>
        </w:rPr>
      </w:pPr>
      <w:r w:rsidRPr="00701FCC">
        <w:rPr>
          <w:sz w:val="21"/>
          <w:szCs w:val="21"/>
        </w:rPr>
        <w:t>見やすさへの配慮や点字等の使用</w:t>
      </w:r>
    </w:p>
    <w:p w14:paraId="2E6B4FA0" w14:textId="77777777" w:rsidR="00714D72" w:rsidRPr="00701FCC" w:rsidRDefault="00714D72" w:rsidP="00660B36">
      <w:pPr>
        <w:rPr>
          <w:sz w:val="21"/>
          <w:szCs w:val="21"/>
        </w:rPr>
      </w:pPr>
      <w:r w:rsidRPr="00701FCC">
        <w:rPr>
          <w:sz w:val="21"/>
          <w:szCs w:val="21"/>
        </w:rPr>
        <w:t>見えにくい人にとっては、小さな文字や色の薄い文字は認識できないことがあります。大きくはっきりとした文字が適切です。見えない人に対しては、音声情報や点字など、本人の希望を聞き、可能な範囲で対応しましょう。</w:t>
      </w:r>
    </w:p>
    <w:p w14:paraId="65DA7F2B" w14:textId="77777777" w:rsidR="00714D72" w:rsidRPr="00701FCC" w:rsidRDefault="00714D72" w:rsidP="00660B36">
      <w:pPr>
        <w:rPr>
          <w:sz w:val="21"/>
          <w:szCs w:val="21"/>
        </w:rPr>
      </w:pPr>
      <w:r w:rsidRPr="00701FCC">
        <w:rPr>
          <w:sz w:val="21"/>
          <w:szCs w:val="21"/>
        </w:rPr>
        <w:t>具体的な情報を伝える</w:t>
      </w:r>
    </w:p>
    <w:p w14:paraId="0A4D90DB" w14:textId="77777777" w:rsidR="00714D72" w:rsidRPr="00701FCC" w:rsidRDefault="00714D72" w:rsidP="00660B36">
      <w:pPr>
        <w:rPr>
          <w:sz w:val="21"/>
          <w:szCs w:val="21"/>
        </w:rPr>
      </w:pPr>
      <w:r w:rsidRPr="00701FCC">
        <w:rPr>
          <w:sz w:val="21"/>
          <w:szCs w:val="21"/>
        </w:rPr>
        <w:t>「どのくらいの大きさで、どんな色・形状をしており、価格は◯◯円です。」などと具体的に伝えましょう。</w:t>
      </w:r>
    </w:p>
    <w:p w14:paraId="5CBADB2D" w14:textId="77777777" w:rsidR="00660B36" w:rsidRPr="00701FCC" w:rsidRDefault="00660B36" w:rsidP="00660B36">
      <w:pPr>
        <w:rPr>
          <w:sz w:val="21"/>
          <w:szCs w:val="21"/>
        </w:rPr>
      </w:pPr>
    </w:p>
    <w:p w14:paraId="07774157" w14:textId="77777777" w:rsidR="00714D72" w:rsidRPr="00701FCC" w:rsidRDefault="00714D72" w:rsidP="00660B36">
      <w:pPr>
        <w:rPr>
          <w:sz w:val="21"/>
          <w:szCs w:val="21"/>
        </w:rPr>
      </w:pPr>
      <w:r w:rsidRPr="00701FCC">
        <w:rPr>
          <w:sz w:val="21"/>
          <w:szCs w:val="21"/>
        </w:rPr>
        <w:t>飲食店でのコミュニケーション</w:t>
      </w:r>
    </w:p>
    <w:p w14:paraId="051260FB" w14:textId="77777777" w:rsidR="00714D72" w:rsidRPr="00701FCC" w:rsidRDefault="00714D72" w:rsidP="00660B36">
      <w:pPr>
        <w:rPr>
          <w:sz w:val="21"/>
          <w:szCs w:val="21"/>
        </w:rPr>
      </w:pPr>
      <w:r w:rsidRPr="00701FCC">
        <w:rPr>
          <w:sz w:val="21"/>
          <w:szCs w:val="21"/>
        </w:rPr>
        <w:t>出入り口やトイレに近い席、遠くても静かな席など、どのような席が良いか本人に確認をしてから案内をしましょう。また、メニューについては、点字や拡大文字、口頭での読み上げなどの配慮をしましょう。</w:t>
      </w:r>
    </w:p>
    <w:p w14:paraId="2D1F1D67" w14:textId="77777777" w:rsidR="00714D72" w:rsidRPr="00701FCC" w:rsidRDefault="00714D72" w:rsidP="00660B36">
      <w:pPr>
        <w:rPr>
          <w:sz w:val="21"/>
          <w:szCs w:val="21"/>
        </w:rPr>
      </w:pPr>
      <w:r w:rsidRPr="00701FCC">
        <w:rPr>
          <w:sz w:val="21"/>
          <w:szCs w:val="21"/>
        </w:rPr>
        <w:t>料理を出す際には、どの位置にどんな料理を置いたか説明しましょう。本人の手でお皿を直接触って確認してもらう方法や時計の文字盤に見たてて位置を伝える「クロックポジション」という方法もあります。</w:t>
      </w:r>
    </w:p>
    <w:p w14:paraId="1DB7D64E" w14:textId="77777777" w:rsidR="00660B36" w:rsidRPr="00701FCC" w:rsidRDefault="00660B36" w:rsidP="00660B36">
      <w:pPr>
        <w:rPr>
          <w:sz w:val="21"/>
          <w:szCs w:val="21"/>
        </w:rPr>
      </w:pPr>
    </w:p>
    <w:p w14:paraId="30A538AB" w14:textId="77777777" w:rsidR="00714D72" w:rsidRPr="00701FCC" w:rsidRDefault="00714D72" w:rsidP="00660B36">
      <w:pPr>
        <w:rPr>
          <w:sz w:val="21"/>
          <w:szCs w:val="21"/>
        </w:rPr>
      </w:pPr>
      <w:r w:rsidRPr="00701FCC">
        <w:rPr>
          <w:sz w:val="21"/>
          <w:szCs w:val="21"/>
        </w:rPr>
        <w:t>カラーユニバーサルデザイン（CUD）とは</w:t>
      </w:r>
    </w:p>
    <w:p w14:paraId="4D7BB2CA" w14:textId="77777777" w:rsidR="00714D72" w:rsidRPr="00701FCC" w:rsidRDefault="00714D72" w:rsidP="00660B36">
      <w:pPr>
        <w:rPr>
          <w:sz w:val="21"/>
          <w:szCs w:val="21"/>
        </w:rPr>
      </w:pPr>
      <w:r w:rsidRPr="00701FCC">
        <w:rPr>
          <w:sz w:val="21"/>
          <w:szCs w:val="21"/>
        </w:rPr>
        <w:t>人間の色覚の多様性に配慮し、より多くの人に利用しやすい製品や施設・建築物、環境、サービス、情報を提供するという考え方。</w:t>
      </w:r>
    </w:p>
    <w:p w14:paraId="1D86D1D7" w14:textId="77777777" w:rsidR="00714D72" w:rsidRPr="00701FCC" w:rsidRDefault="00714D72" w:rsidP="002614C3">
      <w:pPr>
        <w:outlineLvl w:val="0"/>
        <w:rPr>
          <w:sz w:val="21"/>
          <w:szCs w:val="21"/>
        </w:rPr>
      </w:pPr>
      <w:r w:rsidRPr="00701FCC">
        <w:rPr>
          <w:sz w:val="21"/>
          <w:szCs w:val="21"/>
        </w:rPr>
        <w:t>NPO法人カラーユニバー</w:t>
      </w:r>
      <w:r w:rsidR="00F4741B" w:rsidRPr="00701FCC">
        <w:rPr>
          <w:rFonts w:hint="eastAsia"/>
          <w:sz w:val="21"/>
          <w:szCs w:val="21"/>
        </w:rPr>
        <w:t>サ</w:t>
      </w:r>
      <w:r w:rsidRPr="00701FCC">
        <w:rPr>
          <w:sz w:val="21"/>
          <w:szCs w:val="21"/>
        </w:rPr>
        <w:t>ルデザイン機構</w:t>
      </w:r>
      <w:r w:rsidR="00F4741B" w:rsidRPr="00701FCC">
        <w:rPr>
          <w:rFonts w:hint="eastAsia"/>
          <w:sz w:val="21"/>
          <w:szCs w:val="21"/>
        </w:rPr>
        <w:t xml:space="preserve">　ホームページ</w:t>
      </w:r>
      <w:r w:rsidRPr="00701FCC">
        <w:rPr>
          <w:sz w:val="21"/>
          <w:szCs w:val="21"/>
        </w:rPr>
        <w:t>参照</w:t>
      </w:r>
    </w:p>
    <w:p w14:paraId="582CF281" w14:textId="77777777" w:rsidR="00660B36" w:rsidRPr="00701FCC" w:rsidRDefault="00660B36">
      <w:pPr>
        <w:widowControl/>
        <w:jc w:val="left"/>
        <w:rPr>
          <w:sz w:val="21"/>
          <w:szCs w:val="21"/>
        </w:rPr>
      </w:pPr>
      <w:r w:rsidRPr="00701FCC">
        <w:rPr>
          <w:sz w:val="21"/>
          <w:szCs w:val="21"/>
        </w:rPr>
        <w:br w:type="page"/>
      </w:r>
    </w:p>
    <w:p w14:paraId="4F60310E" w14:textId="77777777" w:rsidR="00700A4C" w:rsidRPr="00701FCC" w:rsidRDefault="00AE24F5" w:rsidP="00660B36">
      <w:pPr>
        <w:rPr>
          <w:sz w:val="21"/>
          <w:szCs w:val="21"/>
        </w:rPr>
      </w:pPr>
      <w:r w:rsidRPr="00AE24F5">
        <w:rPr>
          <w:noProof/>
        </w:rPr>
        <w:lastRenderedPageBreak/>
        <w:drawing>
          <wp:anchor distT="0" distB="0" distL="114300" distR="114300" simplePos="0" relativeHeight="251718144" behindDoc="0" locked="0" layoutInCell="1" allowOverlap="1" wp14:anchorId="1793005A" wp14:editId="7D8143E0">
            <wp:simplePos x="0" y="0"/>
            <wp:positionH relativeFrom="page">
              <wp:posOffset>6332855</wp:posOffset>
            </wp:positionH>
            <wp:positionV relativeFrom="page">
              <wp:posOffset>9469755</wp:posOffset>
            </wp:positionV>
            <wp:extent cx="646430" cy="647700"/>
            <wp:effectExtent l="19050" t="0" r="1270" b="0"/>
            <wp:wrapNone/>
            <wp:docPr id="19"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700A4C" w:rsidRPr="00701FCC">
        <w:rPr>
          <w:rFonts w:hint="eastAsia"/>
          <w:sz w:val="21"/>
          <w:szCs w:val="21"/>
        </w:rPr>
        <w:t>十七ページ</w:t>
      </w:r>
    </w:p>
    <w:p w14:paraId="3846B908" w14:textId="77777777" w:rsidR="00660B36" w:rsidRPr="00701FCC" w:rsidRDefault="00660B36" w:rsidP="002614C3">
      <w:pPr>
        <w:outlineLvl w:val="0"/>
        <w:rPr>
          <w:sz w:val="21"/>
          <w:szCs w:val="21"/>
        </w:rPr>
      </w:pPr>
      <w:r w:rsidRPr="00701FCC">
        <w:rPr>
          <w:sz w:val="21"/>
          <w:szCs w:val="21"/>
        </w:rPr>
        <w:t>4. アナウンス</w:t>
      </w:r>
    </w:p>
    <w:p w14:paraId="0C3544AC" w14:textId="77777777" w:rsidR="00660B36" w:rsidRPr="00701FCC" w:rsidRDefault="00660B36" w:rsidP="00660B36">
      <w:pPr>
        <w:rPr>
          <w:sz w:val="21"/>
          <w:szCs w:val="21"/>
        </w:rPr>
      </w:pPr>
      <w:r w:rsidRPr="00701FCC">
        <w:rPr>
          <w:sz w:val="21"/>
          <w:szCs w:val="21"/>
        </w:rPr>
        <w:t>聴覚</w:t>
      </w:r>
      <w:r w:rsidR="002614C3">
        <w:rPr>
          <w:sz w:val="21"/>
          <w:szCs w:val="21"/>
        </w:rPr>
        <w:t>障害</w:t>
      </w:r>
      <w:r w:rsidRPr="00701FCC">
        <w:rPr>
          <w:sz w:val="21"/>
          <w:szCs w:val="21"/>
        </w:rPr>
        <w:t>が</w:t>
      </w:r>
      <w:r w:rsidR="00656F66" w:rsidRPr="00701FCC">
        <w:rPr>
          <w:rFonts w:hint="eastAsia"/>
          <w:sz w:val="21"/>
          <w:szCs w:val="21"/>
        </w:rPr>
        <w:t>、</w:t>
      </w:r>
      <w:r w:rsidRPr="00701FCC">
        <w:rPr>
          <w:sz w:val="21"/>
          <w:szCs w:val="21"/>
        </w:rPr>
        <w:t>ある人に情報を伝える場合</w:t>
      </w:r>
      <w:r w:rsidR="00F4741B" w:rsidRPr="00701FCC">
        <w:rPr>
          <w:rFonts w:hint="eastAsia"/>
          <w:sz w:val="21"/>
          <w:szCs w:val="21"/>
        </w:rPr>
        <w:t xml:space="preserve">　</w:t>
      </w:r>
    </w:p>
    <w:p w14:paraId="72982903" w14:textId="77777777" w:rsidR="00660B36" w:rsidRPr="00701FCC" w:rsidRDefault="00660B36" w:rsidP="00660B36">
      <w:pPr>
        <w:rPr>
          <w:sz w:val="21"/>
          <w:szCs w:val="21"/>
        </w:rPr>
      </w:pPr>
      <w:r w:rsidRPr="00701FCC">
        <w:rPr>
          <w:sz w:val="21"/>
          <w:szCs w:val="21"/>
        </w:rPr>
        <w:t>聴覚</w:t>
      </w:r>
      <w:r w:rsidR="002614C3">
        <w:rPr>
          <w:sz w:val="21"/>
          <w:szCs w:val="21"/>
        </w:rPr>
        <w:t>障害</w:t>
      </w:r>
      <w:r w:rsidRPr="00701FCC">
        <w:rPr>
          <w:sz w:val="21"/>
          <w:szCs w:val="21"/>
        </w:rPr>
        <w:t>のある人は、音声だけのアナウンスから情報を得ることが困難です。音声アナウンスが流れた際に、周囲の状況がわからず困っている人がいれば、筆談など音声以外の方法で伝達することが必要です。</w:t>
      </w:r>
    </w:p>
    <w:p w14:paraId="526A5093" w14:textId="77777777" w:rsidR="00660B36" w:rsidRPr="00701FCC" w:rsidRDefault="00660B36" w:rsidP="00660B36">
      <w:pPr>
        <w:rPr>
          <w:sz w:val="21"/>
          <w:szCs w:val="21"/>
        </w:rPr>
      </w:pPr>
    </w:p>
    <w:p w14:paraId="53A1F43D" w14:textId="77777777" w:rsidR="00660B36" w:rsidRPr="00701FCC" w:rsidRDefault="00660B36" w:rsidP="00660B36">
      <w:pPr>
        <w:rPr>
          <w:sz w:val="21"/>
          <w:szCs w:val="21"/>
        </w:rPr>
      </w:pPr>
      <w:r w:rsidRPr="00701FCC">
        <w:rPr>
          <w:sz w:val="21"/>
          <w:szCs w:val="21"/>
        </w:rPr>
        <w:t>配慮の例</w:t>
      </w:r>
    </w:p>
    <w:p w14:paraId="0723A407" w14:textId="77777777" w:rsidR="00660B36" w:rsidRPr="00701FCC" w:rsidRDefault="00660B36" w:rsidP="00660B36">
      <w:pPr>
        <w:rPr>
          <w:sz w:val="21"/>
          <w:szCs w:val="21"/>
        </w:rPr>
      </w:pPr>
      <w:r w:rsidRPr="00701FCC">
        <w:rPr>
          <w:sz w:val="21"/>
          <w:szCs w:val="21"/>
        </w:rPr>
        <w:t>音声だけではなく、電光掲示板などでも伝える</w:t>
      </w:r>
      <w:r w:rsidR="00F4741B" w:rsidRPr="00701FCC">
        <w:rPr>
          <w:rFonts w:hint="eastAsia"/>
          <w:sz w:val="21"/>
          <w:szCs w:val="21"/>
        </w:rPr>
        <w:t xml:space="preserve">　</w:t>
      </w:r>
    </w:p>
    <w:p w14:paraId="7D58482D" w14:textId="77777777" w:rsidR="00660B36" w:rsidRPr="00701FCC" w:rsidRDefault="00660B36" w:rsidP="00660B36">
      <w:pPr>
        <w:rPr>
          <w:sz w:val="21"/>
          <w:szCs w:val="21"/>
        </w:rPr>
      </w:pPr>
      <w:r w:rsidRPr="00701FCC">
        <w:rPr>
          <w:sz w:val="21"/>
          <w:szCs w:val="21"/>
        </w:rPr>
        <w:t>音声だけでは</w:t>
      </w:r>
      <w:r w:rsidR="00F4741B" w:rsidRPr="00701FCC">
        <w:rPr>
          <w:rFonts w:hint="eastAsia"/>
          <w:sz w:val="21"/>
          <w:szCs w:val="21"/>
        </w:rPr>
        <w:t>、</w:t>
      </w:r>
      <w:r w:rsidRPr="00701FCC">
        <w:rPr>
          <w:sz w:val="21"/>
          <w:szCs w:val="21"/>
        </w:rPr>
        <w:t>伝えるべき情報が伝わらないことがあります。電光掲示板などの表示設備を活用し、案内を行いましょう。</w:t>
      </w:r>
    </w:p>
    <w:p w14:paraId="3ED5E9EC" w14:textId="77777777" w:rsidR="00660B36" w:rsidRPr="00701FCC" w:rsidRDefault="00660B36" w:rsidP="00660B36">
      <w:pPr>
        <w:rPr>
          <w:sz w:val="21"/>
          <w:szCs w:val="21"/>
        </w:rPr>
      </w:pPr>
      <w:r w:rsidRPr="00701FCC">
        <w:rPr>
          <w:sz w:val="21"/>
          <w:szCs w:val="21"/>
        </w:rPr>
        <w:t>困っている場合は、サポートを申し出る</w:t>
      </w:r>
    </w:p>
    <w:p w14:paraId="2F7BDB13" w14:textId="77777777" w:rsidR="00660B36" w:rsidRPr="00701FCC" w:rsidRDefault="00660B36" w:rsidP="00660B36">
      <w:pPr>
        <w:rPr>
          <w:sz w:val="21"/>
          <w:szCs w:val="21"/>
        </w:rPr>
      </w:pPr>
      <w:r w:rsidRPr="00701FCC">
        <w:rPr>
          <w:sz w:val="21"/>
          <w:szCs w:val="21"/>
        </w:rPr>
        <w:t>聴覚</w:t>
      </w:r>
      <w:r w:rsidR="002614C3">
        <w:rPr>
          <w:sz w:val="21"/>
          <w:szCs w:val="21"/>
        </w:rPr>
        <w:t>障害</w:t>
      </w:r>
      <w:r w:rsidRPr="00701FCC">
        <w:rPr>
          <w:sz w:val="21"/>
          <w:szCs w:val="21"/>
        </w:rPr>
        <w:t>のある人は耳マークやヘルプカード（援助や配慮を必要としていることを知らせるカード）を身に付けていることがあります。アナウンスが分からず困っている場合があるので、サポートが必要か確認しましょう。</w:t>
      </w:r>
    </w:p>
    <w:p w14:paraId="3D9047A9" w14:textId="77777777" w:rsidR="00660B36" w:rsidRPr="00701FCC" w:rsidRDefault="00660B36" w:rsidP="00660B36">
      <w:pPr>
        <w:rPr>
          <w:sz w:val="21"/>
          <w:szCs w:val="21"/>
        </w:rPr>
      </w:pPr>
    </w:p>
    <w:p w14:paraId="6319FD7A" w14:textId="77777777" w:rsidR="00660B36" w:rsidRPr="00701FCC" w:rsidRDefault="002614C3" w:rsidP="00660B36">
      <w:pPr>
        <w:rPr>
          <w:sz w:val="21"/>
          <w:szCs w:val="21"/>
        </w:rPr>
      </w:pPr>
      <w:r>
        <w:rPr>
          <w:sz w:val="21"/>
          <w:szCs w:val="21"/>
        </w:rPr>
        <w:t>障害</w:t>
      </w:r>
      <w:r w:rsidR="00660B36" w:rsidRPr="00701FCC">
        <w:rPr>
          <w:sz w:val="21"/>
          <w:szCs w:val="21"/>
        </w:rPr>
        <w:t>のある人から、情報を受ける際の課題と解決策</w:t>
      </w:r>
      <w:r w:rsidR="00F4741B" w:rsidRPr="00701FCC">
        <w:rPr>
          <w:rFonts w:hint="eastAsia"/>
          <w:sz w:val="21"/>
          <w:szCs w:val="21"/>
        </w:rPr>
        <w:t xml:space="preserve">　</w:t>
      </w:r>
    </w:p>
    <w:p w14:paraId="771E1E6A" w14:textId="77777777" w:rsidR="00660B36" w:rsidRPr="00701FCC" w:rsidRDefault="00660B36" w:rsidP="00660B36">
      <w:pPr>
        <w:rPr>
          <w:sz w:val="21"/>
          <w:szCs w:val="21"/>
        </w:rPr>
      </w:pPr>
      <w:r w:rsidRPr="00701FCC">
        <w:rPr>
          <w:sz w:val="21"/>
          <w:szCs w:val="21"/>
        </w:rPr>
        <w:t>聴覚</w:t>
      </w:r>
      <w:r w:rsidR="002614C3">
        <w:rPr>
          <w:sz w:val="21"/>
          <w:szCs w:val="21"/>
        </w:rPr>
        <w:t>障害</w:t>
      </w:r>
      <w:r w:rsidR="00656F66" w:rsidRPr="00701FCC">
        <w:rPr>
          <w:sz w:val="21"/>
          <w:szCs w:val="21"/>
        </w:rPr>
        <w:t>のある人の中には、話すことが難しい人（言語</w:t>
      </w:r>
      <w:r w:rsidR="002614C3">
        <w:rPr>
          <w:sz w:val="21"/>
          <w:szCs w:val="21"/>
        </w:rPr>
        <w:t>障害</w:t>
      </w:r>
      <w:r w:rsidR="00656F66" w:rsidRPr="00701FCC">
        <w:rPr>
          <w:sz w:val="21"/>
          <w:szCs w:val="21"/>
        </w:rPr>
        <w:t>を重複している</w:t>
      </w:r>
      <w:r w:rsidR="00E23FE9" w:rsidRPr="00701FCC">
        <w:rPr>
          <w:rFonts w:hint="eastAsia"/>
          <w:color w:val="FF0000"/>
          <w:sz w:val="21"/>
          <w:szCs w:val="21"/>
        </w:rPr>
        <w:t>ひと</w:t>
      </w:r>
      <w:r w:rsidRPr="00701FCC">
        <w:rPr>
          <w:sz w:val="21"/>
          <w:szCs w:val="21"/>
        </w:rPr>
        <w:t>）がいます。カメラ機能が無い非常ボタンやインターフォンでは、本人が話せず、状況を把握できない場合があります。非常ボタンやインターフォンが鳴っても無言の場合、できるだけ現場に出向いて状況確認を行いましょう。その際には、筆談ボードや紙など、音声以外の方法でコミュニケーションを取る準備をしておきましょう。</w:t>
      </w:r>
    </w:p>
    <w:p w14:paraId="5981B454" w14:textId="77777777" w:rsidR="00AC6050" w:rsidRPr="00701FCC" w:rsidRDefault="00AC6050">
      <w:pPr>
        <w:widowControl/>
        <w:jc w:val="left"/>
        <w:rPr>
          <w:sz w:val="21"/>
          <w:szCs w:val="21"/>
        </w:rPr>
      </w:pPr>
      <w:r w:rsidRPr="00701FCC">
        <w:rPr>
          <w:sz w:val="21"/>
          <w:szCs w:val="21"/>
        </w:rPr>
        <w:br w:type="page"/>
      </w:r>
    </w:p>
    <w:p w14:paraId="5FEFE30A" w14:textId="77777777" w:rsidR="00F4741B" w:rsidRPr="00701FCC" w:rsidRDefault="00AE24F5" w:rsidP="00AC6050">
      <w:pPr>
        <w:rPr>
          <w:sz w:val="21"/>
          <w:szCs w:val="21"/>
        </w:rPr>
      </w:pPr>
      <w:r w:rsidRPr="00AE24F5">
        <w:rPr>
          <w:noProof/>
        </w:rPr>
        <w:lastRenderedPageBreak/>
        <w:drawing>
          <wp:anchor distT="0" distB="0" distL="114300" distR="114300" simplePos="0" relativeHeight="251720192" behindDoc="0" locked="0" layoutInCell="1" allowOverlap="1" wp14:anchorId="6315D7A4" wp14:editId="57FEA4BD">
            <wp:simplePos x="0" y="0"/>
            <wp:positionH relativeFrom="page">
              <wp:posOffset>6332855</wp:posOffset>
            </wp:positionH>
            <wp:positionV relativeFrom="page">
              <wp:posOffset>9469755</wp:posOffset>
            </wp:positionV>
            <wp:extent cx="646430" cy="647700"/>
            <wp:effectExtent l="19050" t="0" r="1270" b="0"/>
            <wp:wrapNone/>
            <wp:docPr id="20"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F4741B" w:rsidRPr="00701FCC">
        <w:rPr>
          <w:rFonts w:hint="eastAsia"/>
          <w:sz w:val="21"/>
          <w:szCs w:val="21"/>
        </w:rPr>
        <w:t>十八ページ</w:t>
      </w:r>
    </w:p>
    <w:p w14:paraId="10E5DF63" w14:textId="77777777" w:rsidR="00AC6050" w:rsidRPr="00701FCC" w:rsidRDefault="00AC6050" w:rsidP="00AC6050">
      <w:pPr>
        <w:rPr>
          <w:sz w:val="21"/>
          <w:szCs w:val="21"/>
        </w:rPr>
      </w:pPr>
      <w:r w:rsidRPr="00701FCC">
        <w:rPr>
          <w:sz w:val="21"/>
          <w:szCs w:val="21"/>
        </w:rPr>
        <w:t>視覚</w:t>
      </w:r>
      <w:r w:rsidR="002614C3">
        <w:rPr>
          <w:sz w:val="21"/>
          <w:szCs w:val="21"/>
        </w:rPr>
        <w:t>障害</w:t>
      </w:r>
      <w:r w:rsidRPr="00701FCC">
        <w:rPr>
          <w:sz w:val="21"/>
          <w:szCs w:val="21"/>
        </w:rPr>
        <w:t>がある人に情報を伝える場合</w:t>
      </w:r>
    </w:p>
    <w:p w14:paraId="5DB789E4" w14:textId="77777777" w:rsidR="00AC6050" w:rsidRPr="00701FCC" w:rsidRDefault="00AC6050" w:rsidP="00AC6050">
      <w:pPr>
        <w:rPr>
          <w:sz w:val="21"/>
          <w:szCs w:val="21"/>
        </w:rPr>
      </w:pPr>
      <w:r w:rsidRPr="00701FCC">
        <w:rPr>
          <w:sz w:val="21"/>
          <w:szCs w:val="21"/>
        </w:rPr>
        <w:t>視覚</w:t>
      </w:r>
      <w:r w:rsidR="002614C3">
        <w:rPr>
          <w:sz w:val="21"/>
          <w:szCs w:val="21"/>
        </w:rPr>
        <w:t>障害</w:t>
      </w:r>
      <w:r w:rsidRPr="00701FCC">
        <w:rPr>
          <w:sz w:val="21"/>
          <w:szCs w:val="21"/>
        </w:rPr>
        <w:t>のある人は、アナウンスが聞きとれたとしても、アナウンスされた方向が分からず次の行動に移るのが難しい場合があります。</w:t>
      </w:r>
    </w:p>
    <w:p w14:paraId="6531E11E" w14:textId="77777777" w:rsidR="00AC6050" w:rsidRPr="00701FCC" w:rsidRDefault="00AC6050" w:rsidP="00AC6050">
      <w:pPr>
        <w:rPr>
          <w:sz w:val="21"/>
          <w:szCs w:val="21"/>
        </w:rPr>
      </w:pPr>
    </w:p>
    <w:p w14:paraId="45962E50" w14:textId="77777777" w:rsidR="00AC6050" w:rsidRPr="00701FCC" w:rsidRDefault="00AC6050" w:rsidP="00AC6050">
      <w:pPr>
        <w:rPr>
          <w:sz w:val="21"/>
          <w:szCs w:val="21"/>
        </w:rPr>
      </w:pPr>
      <w:r w:rsidRPr="00701FCC">
        <w:rPr>
          <w:sz w:val="21"/>
          <w:szCs w:val="21"/>
        </w:rPr>
        <w:t>配慮の例</w:t>
      </w:r>
    </w:p>
    <w:p w14:paraId="2D7B9AEA" w14:textId="77777777" w:rsidR="00AC6050" w:rsidRPr="00701FCC" w:rsidRDefault="00AC6050" w:rsidP="00AC6050">
      <w:pPr>
        <w:rPr>
          <w:sz w:val="21"/>
          <w:szCs w:val="21"/>
        </w:rPr>
      </w:pPr>
      <w:r w:rsidRPr="00701FCC">
        <w:rPr>
          <w:sz w:val="21"/>
          <w:szCs w:val="21"/>
        </w:rPr>
        <w:t>サインや案内を見やすくする</w:t>
      </w:r>
    </w:p>
    <w:p w14:paraId="79F2D367" w14:textId="77777777" w:rsidR="00AC6050" w:rsidRPr="00701FCC" w:rsidRDefault="00AC6050" w:rsidP="00AC6050">
      <w:pPr>
        <w:rPr>
          <w:sz w:val="21"/>
          <w:szCs w:val="21"/>
        </w:rPr>
      </w:pPr>
      <w:r w:rsidRPr="00701FCC">
        <w:rPr>
          <w:sz w:val="21"/>
          <w:szCs w:val="21"/>
        </w:rPr>
        <w:t>案内標識は、設置場所の明るさ、文字の大きさ、色のコントラストに配慮して設けることが大切です。</w:t>
      </w:r>
    </w:p>
    <w:p w14:paraId="73A512CC" w14:textId="77777777" w:rsidR="00AC6050" w:rsidRPr="00701FCC" w:rsidRDefault="00AC6050" w:rsidP="00AC6050">
      <w:pPr>
        <w:rPr>
          <w:sz w:val="21"/>
          <w:szCs w:val="21"/>
        </w:rPr>
      </w:pPr>
      <w:r w:rsidRPr="00701FCC">
        <w:rPr>
          <w:sz w:val="21"/>
          <w:szCs w:val="21"/>
        </w:rPr>
        <w:t>必要な場所まで誘導を行う</w:t>
      </w:r>
    </w:p>
    <w:p w14:paraId="1ECF0A08" w14:textId="77777777" w:rsidR="00AC6050" w:rsidRPr="00701FCC" w:rsidRDefault="00FD5CAC" w:rsidP="00AC6050">
      <w:pPr>
        <w:rPr>
          <w:sz w:val="21"/>
          <w:szCs w:val="21"/>
        </w:rPr>
      </w:pPr>
      <w:r w:rsidRPr="00701FCC">
        <w:rPr>
          <w:sz w:val="21"/>
          <w:szCs w:val="21"/>
        </w:rPr>
        <w:t>視力がほとんどない人、全く見えない人に対しては、</w:t>
      </w:r>
      <w:r w:rsidRPr="00701FCC">
        <w:rPr>
          <w:rFonts w:hint="eastAsia"/>
          <w:sz w:val="21"/>
          <w:szCs w:val="21"/>
        </w:rPr>
        <w:t>じん</w:t>
      </w:r>
      <w:r w:rsidRPr="00701FCC">
        <w:rPr>
          <w:sz w:val="21"/>
          <w:szCs w:val="21"/>
        </w:rPr>
        <w:t>的なサポートが必要な場合があります。</w:t>
      </w:r>
      <w:r w:rsidRPr="00701FCC">
        <w:rPr>
          <w:rFonts w:hint="eastAsia"/>
          <w:sz w:val="21"/>
          <w:szCs w:val="21"/>
        </w:rPr>
        <w:t>はんぽ</w:t>
      </w:r>
      <w:r w:rsidR="00AC6050" w:rsidRPr="00701FCC">
        <w:rPr>
          <w:sz w:val="21"/>
          <w:szCs w:val="21"/>
        </w:rPr>
        <w:t>から一歩前に立ち、肩や肘に手を添えてもらいましょう。（</w:t>
      </w:r>
      <w:r w:rsidRPr="00701FCC">
        <w:rPr>
          <w:rFonts w:hint="eastAsia"/>
          <w:sz w:val="21"/>
          <w:szCs w:val="21"/>
        </w:rPr>
        <w:t>四ページ</w:t>
      </w:r>
      <w:r w:rsidR="00AC6050" w:rsidRPr="00701FCC">
        <w:rPr>
          <w:sz w:val="21"/>
          <w:szCs w:val="21"/>
        </w:rPr>
        <w:t>参照）</w:t>
      </w:r>
    </w:p>
    <w:p w14:paraId="07C09A5E" w14:textId="77777777" w:rsidR="00AC6050" w:rsidRPr="00701FCC" w:rsidRDefault="00AC6050" w:rsidP="00AC6050">
      <w:pPr>
        <w:rPr>
          <w:sz w:val="21"/>
          <w:szCs w:val="21"/>
        </w:rPr>
      </w:pPr>
    </w:p>
    <w:p w14:paraId="02EECA3D" w14:textId="77777777" w:rsidR="00AC6050" w:rsidRPr="00701FCC" w:rsidRDefault="00AC6050" w:rsidP="00AC6050">
      <w:pPr>
        <w:rPr>
          <w:sz w:val="21"/>
          <w:szCs w:val="21"/>
        </w:rPr>
      </w:pPr>
      <w:r w:rsidRPr="00701FCC">
        <w:rPr>
          <w:sz w:val="21"/>
          <w:szCs w:val="21"/>
        </w:rPr>
        <w:t>視覚</w:t>
      </w:r>
      <w:r w:rsidR="002614C3">
        <w:rPr>
          <w:sz w:val="21"/>
          <w:szCs w:val="21"/>
        </w:rPr>
        <w:t>障害</w:t>
      </w:r>
      <w:r w:rsidRPr="00701FCC">
        <w:rPr>
          <w:sz w:val="21"/>
          <w:szCs w:val="21"/>
        </w:rPr>
        <w:t>のある人を誘導するための設備：点字ブロック</w:t>
      </w:r>
    </w:p>
    <w:p w14:paraId="1DD14195" w14:textId="77777777" w:rsidR="00FD5CAC" w:rsidRPr="00701FCC" w:rsidRDefault="00AC6050" w:rsidP="00AC6050">
      <w:pPr>
        <w:rPr>
          <w:sz w:val="21"/>
          <w:szCs w:val="21"/>
        </w:rPr>
      </w:pPr>
      <w:r w:rsidRPr="00701FCC">
        <w:rPr>
          <w:sz w:val="21"/>
          <w:szCs w:val="21"/>
        </w:rPr>
        <w:t>街で見かける黄色のブロックは視覚</w:t>
      </w:r>
      <w:r w:rsidR="002614C3">
        <w:rPr>
          <w:sz w:val="21"/>
          <w:szCs w:val="21"/>
        </w:rPr>
        <w:t>障害</w:t>
      </w:r>
      <w:r w:rsidRPr="00701FCC">
        <w:rPr>
          <w:sz w:val="21"/>
          <w:szCs w:val="21"/>
        </w:rPr>
        <w:t>のある人を誘導するための設備です。視覚障害のある人は</w:t>
      </w:r>
      <w:r w:rsidR="00FD5CAC" w:rsidRPr="00701FCC">
        <w:rPr>
          <w:rFonts w:hint="eastAsia"/>
          <w:sz w:val="21"/>
          <w:szCs w:val="21"/>
        </w:rPr>
        <w:t>、はくじょう</w:t>
      </w:r>
      <w:r w:rsidRPr="00701FCC">
        <w:rPr>
          <w:sz w:val="21"/>
          <w:szCs w:val="21"/>
        </w:rPr>
        <w:t>と呼ばれる杖で足元を確認しながら歩きます。</w:t>
      </w:r>
    </w:p>
    <w:p w14:paraId="7FCDA62D" w14:textId="77777777" w:rsidR="00AC6050" w:rsidRPr="00701FCC" w:rsidRDefault="00AC6050" w:rsidP="00AC6050">
      <w:pPr>
        <w:rPr>
          <w:sz w:val="21"/>
          <w:szCs w:val="21"/>
        </w:rPr>
      </w:pPr>
      <w:r w:rsidRPr="00701FCC">
        <w:rPr>
          <w:sz w:val="21"/>
          <w:szCs w:val="21"/>
        </w:rPr>
        <w:t>周囲の色と同系</w:t>
      </w:r>
      <w:r w:rsidR="00656F66" w:rsidRPr="00701FCC">
        <w:rPr>
          <w:rFonts w:hint="eastAsia"/>
          <w:sz w:val="21"/>
          <w:szCs w:val="21"/>
        </w:rPr>
        <w:t>色</w:t>
      </w:r>
      <w:r w:rsidRPr="00701FCC">
        <w:rPr>
          <w:sz w:val="21"/>
          <w:szCs w:val="21"/>
        </w:rPr>
        <w:t>にしないこと、看板や自転車など妨げになるものを置かないことが求められます。</w:t>
      </w:r>
    </w:p>
    <w:p w14:paraId="0F6D1445" w14:textId="77777777" w:rsidR="00AC6050" w:rsidRPr="00701FCC" w:rsidRDefault="00AC6050" w:rsidP="00AC6050">
      <w:pPr>
        <w:rPr>
          <w:sz w:val="21"/>
          <w:szCs w:val="21"/>
        </w:rPr>
      </w:pPr>
      <w:r w:rsidRPr="00701FCC">
        <w:rPr>
          <w:rFonts w:hint="eastAsia"/>
          <w:sz w:val="21"/>
          <w:szCs w:val="21"/>
        </w:rPr>
        <w:t>誘導ブロック（進め）、注意ブロック（止まれ）</w:t>
      </w:r>
    </w:p>
    <w:p w14:paraId="66AF61B9" w14:textId="77777777" w:rsidR="00AC6050" w:rsidRPr="00701FCC" w:rsidRDefault="00AC6050" w:rsidP="00AC6050">
      <w:pPr>
        <w:rPr>
          <w:sz w:val="21"/>
          <w:szCs w:val="21"/>
        </w:rPr>
      </w:pPr>
    </w:p>
    <w:p w14:paraId="7144DB0F" w14:textId="77777777" w:rsidR="00AC6050" w:rsidRPr="00701FCC" w:rsidRDefault="00FD5CAC" w:rsidP="00FD5CAC">
      <w:pPr>
        <w:rPr>
          <w:sz w:val="21"/>
          <w:szCs w:val="21"/>
        </w:rPr>
      </w:pPr>
      <w:r w:rsidRPr="00701FCC">
        <w:rPr>
          <w:rFonts w:hint="eastAsia"/>
          <w:sz w:val="21"/>
          <w:szCs w:val="21"/>
        </w:rPr>
        <w:t>はくじょう</w:t>
      </w:r>
      <w:r w:rsidR="00AC6050" w:rsidRPr="00701FCC">
        <w:rPr>
          <w:sz w:val="21"/>
          <w:szCs w:val="21"/>
        </w:rPr>
        <w:t>SOSシグナル</w:t>
      </w:r>
    </w:p>
    <w:p w14:paraId="7994BB04" w14:textId="77777777" w:rsidR="00AC6050" w:rsidRPr="00701FCC" w:rsidRDefault="00FD5CAC" w:rsidP="00FD5CAC">
      <w:pPr>
        <w:rPr>
          <w:sz w:val="21"/>
          <w:szCs w:val="21"/>
        </w:rPr>
      </w:pPr>
      <w:r w:rsidRPr="00701FCC">
        <w:rPr>
          <w:sz w:val="21"/>
          <w:szCs w:val="21"/>
        </w:rPr>
        <w:t>このポーズは、視覚</w:t>
      </w:r>
      <w:r w:rsidR="002614C3">
        <w:rPr>
          <w:sz w:val="21"/>
          <w:szCs w:val="21"/>
        </w:rPr>
        <w:t>障害</w:t>
      </w:r>
      <w:r w:rsidRPr="00701FCC">
        <w:rPr>
          <w:sz w:val="21"/>
          <w:szCs w:val="21"/>
        </w:rPr>
        <w:t>のある人が街</w:t>
      </w:r>
      <w:r w:rsidRPr="00701FCC">
        <w:rPr>
          <w:rFonts w:hint="eastAsia"/>
          <w:sz w:val="21"/>
          <w:szCs w:val="21"/>
        </w:rPr>
        <w:t>なか</w:t>
      </w:r>
      <w:r w:rsidR="00AC6050" w:rsidRPr="00701FCC">
        <w:rPr>
          <w:sz w:val="21"/>
          <w:szCs w:val="21"/>
        </w:rPr>
        <w:t>で迷ったり、不安や危険を感じたりしたときに、周りの</w:t>
      </w:r>
      <w:r w:rsidR="00E23FE9" w:rsidRPr="00701FCC">
        <w:rPr>
          <w:rFonts w:hint="eastAsia"/>
          <w:color w:val="FF0000"/>
          <w:sz w:val="21"/>
          <w:szCs w:val="21"/>
        </w:rPr>
        <w:t>ひと</w:t>
      </w:r>
      <w:r w:rsidR="00AC6050" w:rsidRPr="00701FCC">
        <w:rPr>
          <w:sz w:val="21"/>
          <w:szCs w:val="21"/>
        </w:rPr>
        <w:t>に助けを求めるときのシグナルです。</w:t>
      </w:r>
    </w:p>
    <w:p w14:paraId="59D7904C" w14:textId="77777777" w:rsidR="00AC6050" w:rsidRPr="00701FCC" w:rsidRDefault="00AC6050" w:rsidP="00FD5CAC">
      <w:pPr>
        <w:rPr>
          <w:sz w:val="21"/>
          <w:szCs w:val="21"/>
        </w:rPr>
      </w:pPr>
      <w:r w:rsidRPr="00701FCC">
        <w:rPr>
          <w:sz w:val="21"/>
          <w:szCs w:val="21"/>
        </w:rPr>
        <w:t>このポーズを見かけたら、すすんで声をかけ、手助けしてください。またこのポーズを示していなくても、困っている様子であれば、声をかけて必要なサポートをしましょう。</w:t>
      </w:r>
    </w:p>
    <w:p w14:paraId="3DC79996" w14:textId="77777777" w:rsidR="00AC6050" w:rsidRPr="00701FCC" w:rsidRDefault="00AC6050" w:rsidP="00FD5CAC">
      <w:pPr>
        <w:rPr>
          <w:sz w:val="21"/>
          <w:szCs w:val="21"/>
        </w:rPr>
      </w:pPr>
      <w:r w:rsidRPr="00701FCC">
        <w:rPr>
          <w:sz w:val="21"/>
          <w:szCs w:val="21"/>
        </w:rPr>
        <w:t>（社会福祉法人福岡県盲人協会では、この「白杖SOSシグナル」を全国に広める運動を行っています。）</w:t>
      </w:r>
    </w:p>
    <w:p w14:paraId="2D5BF180" w14:textId="77777777" w:rsidR="00AC6050" w:rsidRPr="00701FCC" w:rsidRDefault="00AC6050" w:rsidP="00FD5CAC">
      <w:pPr>
        <w:rPr>
          <w:sz w:val="21"/>
          <w:szCs w:val="21"/>
        </w:rPr>
      </w:pPr>
      <w:r w:rsidRPr="00701FCC">
        <w:rPr>
          <w:sz w:val="21"/>
          <w:szCs w:val="21"/>
        </w:rPr>
        <w:br w:type="page"/>
      </w:r>
    </w:p>
    <w:p w14:paraId="3B4C8574" w14:textId="77777777" w:rsidR="00B72A64" w:rsidRPr="00701FCC" w:rsidRDefault="00AE24F5" w:rsidP="00AC6050">
      <w:pPr>
        <w:rPr>
          <w:sz w:val="21"/>
          <w:szCs w:val="21"/>
        </w:rPr>
      </w:pPr>
      <w:r w:rsidRPr="00AE24F5">
        <w:rPr>
          <w:noProof/>
        </w:rPr>
        <w:lastRenderedPageBreak/>
        <w:drawing>
          <wp:anchor distT="0" distB="0" distL="114300" distR="114300" simplePos="0" relativeHeight="251722240" behindDoc="0" locked="0" layoutInCell="1" allowOverlap="1" wp14:anchorId="5F02D1A8" wp14:editId="0A32028F">
            <wp:simplePos x="0" y="0"/>
            <wp:positionH relativeFrom="page">
              <wp:posOffset>6332855</wp:posOffset>
            </wp:positionH>
            <wp:positionV relativeFrom="page">
              <wp:posOffset>9469755</wp:posOffset>
            </wp:positionV>
            <wp:extent cx="646430" cy="647700"/>
            <wp:effectExtent l="19050" t="0" r="1270" b="0"/>
            <wp:wrapNone/>
            <wp:docPr id="21"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B72A64" w:rsidRPr="00701FCC">
        <w:rPr>
          <w:rFonts w:hint="eastAsia"/>
          <w:sz w:val="21"/>
          <w:szCs w:val="21"/>
        </w:rPr>
        <w:t>十九ページ</w:t>
      </w:r>
    </w:p>
    <w:p w14:paraId="01A897B3" w14:textId="77777777" w:rsidR="00AC6050" w:rsidRPr="00701FCC" w:rsidRDefault="00AC6050" w:rsidP="002614C3">
      <w:pPr>
        <w:outlineLvl w:val="0"/>
        <w:rPr>
          <w:sz w:val="21"/>
          <w:szCs w:val="21"/>
        </w:rPr>
      </w:pPr>
      <w:r w:rsidRPr="00701FCC">
        <w:rPr>
          <w:sz w:val="21"/>
          <w:szCs w:val="21"/>
        </w:rPr>
        <w:t>5. 緊急時</w:t>
      </w:r>
    </w:p>
    <w:p w14:paraId="3BD0585D" w14:textId="77777777" w:rsidR="00AC6050" w:rsidRPr="00701FCC" w:rsidRDefault="00AC6050" w:rsidP="00AC6050">
      <w:pPr>
        <w:rPr>
          <w:sz w:val="21"/>
          <w:szCs w:val="21"/>
        </w:rPr>
      </w:pPr>
      <w:r w:rsidRPr="00701FCC">
        <w:rPr>
          <w:sz w:val="21"/>
          <w:szCs w:val="21"/>
        </w:rPr>
        <w:t>避難が必要な場合など、</w:t>
      </w:r>
      <w:r w:rsidR="004A0514" w:rsidRPr="00701FCC">
        <w:rPr>
          <w:sz w:val="21"/>
          <w:szCs w:val="21"/>
        </w:rPr>
        <w:t>緊急</w:t>
      </w:r>
      <w:r w:rsidR="004A0514" w:rsidRPr="00701FCC">
        <w:rPr>
          <w:rFonts w:hint="eastAsia"/>
          <w:sz w:val="21"/>
          <w:szCs w:val="21"/>
        </w:rPr>
        <w:t>じ</w:t>
      </w:r>
      <w:r w:rsidRPr="00701FCC">
        <w:rPr>
          <w:sz w:val="21"/>
          <w:szCs w:val="21"/>
        </w:rPr>
        <w:t>における</w:t>
      </w:r>
      <w:r w:rsidR="002614C3">
        <w:rPr>
          <w:sz w:val="21"/>
          <w:szCs w:val="21"/>
        </w:rPr>
        <w:t>障害</w:t>
      </w:r>
      <w:r w:rsidRPr="00701FCC">
        <w:rPr>
          <w:sz w:val="21"/>
          <w:szCs w:val="21"/>
        </w:rPr>
        <w:t>のある人への配慮</w:t>
      </w:r>
    </w:p>
    <w:p w14:paraId="42DAB350" w14:textId="77777777" w:rsidR="00AC6050" w:rsidRPr="00701FCC" w:rsidRDefault="00AC6050" w:rsidP="00AC6050">
      <w:pPr>
        <w:rPr>
          <w:sz w:val="21"/>
          <w:szCs w:val="21"/>
        </w:rPr>
      </w:pPr>
      <w:r w:rsidRPr="00701FCC">
        <w:rPr>
          <w:sz w:val="21"/>
          <w:szCs w:val="21"/>
        </w:rPr>
        <w:t>緊急</w:t>
      </w:r>
      <w:r w:rsidR="004A0514" w:rsidRPr="00701FCC">
        <w:rPr>
          <w:rFonts w:hint="eastAsia"/>
          <w:sz w:val="21"/>
          <w:szCs w:val="21"/>
        </w:rPr>
        <w:t>じ</w:t>
      </w:r>
      <w:r w:rsidRPr="00701FCC">
        <w:rPr>
          <w:sz w:val="21"/>
          <w:szCs w:val="21"/>
        </w:rPr>
        <w:t>に必要なサポートは</w:t>
      </w:r>
      <w:r w:rsidR="002614C3">
        <w:rPr>
          <w:sz w:val="21"/>
          <w:szCs w:val="21"/>
        </w:rPr>
        <w:t>障害</w:t>
      </w:r>
      <w:r w:rsidRPr="00701FCC">
        <w:rPr>
          <w:sz w:val="21"/>
          <w:szCs w:val="21"/>
        </w:rPr>
        <w:t>の種類や程度により様々ですので、次のことを日頃から意識しましょう。</w:t>
      </w:r>
    </w:p>
    <w:p w14:paraId="5B1DECF6" w14:textId="77777777" w:rsidR="00AC6050" w:rsidRPr="00701FCC" w:rsidRDefault="00AC6050" w:rsidP="00AC6050">
      <w:pPr>
        <w:rPr>
          <w:sz w:val="21"/>
          <w:szCs w:val="21"/>
        </w:rPr>
      </w:pPr>
      <w:r w:rsidRPr="00701FCC">
        <w:rPr>
          <w:sz w:val="21"/>
          <w:szCs w:val="21"/>
        </w:rPr>
        <w:t>①本人に必要なサポートを確認しましょう。</w:t>
      </w:r>
    </w:p>
    <w:p w14:paraId="26187E99" w14:textId="77777777" w:rsidR="00AC6050" w:rsidRPr="00701FCC" w:rsidRDefault="00AC6050" w:rsidP="00AC6050">
      <w:pPr>
        <w:rPr>
          <w:sz w:val="21"/>
          <w:szCs w:val="21"/>
        </w:rPr>
      </w:pPr>
      <w:r w:rsidRPr="00701FCC">
        <w:rPr>
          <w:sz w:val="21"/>
          <w:szCs w:val="21"/>
        </w:rPr>
        <w:t>②決めつけではなく選択肢を提示しましょう。</w:t>
      </w:r>
    </w:p>
    <w:p w14:paraId="14BD7645" w14:textId="77777777" w:rsidR="00AC6050" w:rsidRPr="00701FCC" w:rsidRDefault="00AC6050" w:rsidP="00AC6050">
      <w:pPr>
        <w:rPr>
          <w:sz w:val="21"/>
          <w:szCs w:val="21"/>
        </w:rPr>
      </w:pPr>
    </w:p>
    <w:p w14:paraId="436F01DE" w14:textId="77777777" w:rsidR="00AC6050" w:rsidRPr="00701FCC" w:rsidRDefault="00AC6050" w:rsidP="00AC6050">
      <w:pPr>
        <w:rPr>
          <w:sz w:val="21"/>
          <w:szCs w:val="21"/>
        </w:rPr>
      </w:pPr>
      <w:r w:rsidRPr="00701FCC">
        <w:rPr>
          <w:sz w:val="21"/>
          <w:szCs w:val="21"/>
        </w:rPr>
        <w:t>視覚</w:t>
      </w:r>
      <w:r w:rsidR="002614C3">
        <w:rPr>
          <w:sz w:val="21"/>
          <w:szCs w:val="21"/>
        </w:rPr>
        <w:t>障害</w:t>
      </w:r>
      <w:r w:rsidRPr="00701FCC">
        <w:rPr>
          <w:sz w:val="21"/>
          <w:szCs w:val="21"/>
        </w:rPr>
        <w:t>のある人</w:t>
      </w:r>
    </w:p>
    <w:p w14:paraId="14A78275" w14:textId="77777777" w:rsidR="00AC6050" w:rsidRPr="00701FCC" w:rsidRDefault="00AC6050" w:rsidP="00AC6050">
      <w:pPr>
        <w:rPr>
          <w:sz w:val="21"/>
          <w:szCs w:val="21"/>
        </w:rPr>
      </w:pPr>
      <w:r w:rsidRPr="00701FCC">
        <w:rPr>
          <w:sz w:val="21"/>
          <w:szCs w:val="21"/>
        </w:rPr>
        <w:t>音声は認識できるものの、周囲の情報を把握できずに、避難ができないことがあります。また</w:t>
      </w:r>
      <w:r w:rsidR="004A0514" w:rsidRPr="00701FCC">
        <w:rPr>
          <w:rFonts w:hint="eastAsia"/>
          <w:sz w:val="21"/>
          <w:szCs w:val="21"/>
        </w:rPr>
        <w:t>、</w:t>
      </w:r>
      <w:r w:rsidRPr="00701FCC">
        <w:rPr>
          <w:sz w:val="21"/>
          <w:szCs w:val="21"/>
        </w:rPr>
        <w:t>通路上の落下</w:t>
      </w:r>
      <w:r w:rsidR="004A0514" w:rsidRPr="00701FCC">
        <w:rPr>
          <w:rFonts w:hint="eastAsia"/>
          <w:sz w:val="21"/>
          <w:szCs w:val="21"/>
        </w:rPr>
        <w:t>ぶつ</w:t>
      </w:r>
      <w:r w:rsidRPr="00701FCC">
        <w:rPr>
          <w:sz w:val="21"/>
          <w:szCs w:val="21"/>
        </w:rPr>
        <w:t>に気付かずに、転倒して怪我をする危険性があります。</w:t>
      </w:r>
    </w:p>
    <w:p w14:paraId="7944900D" w14:textId="77777777" w:rsidR="00AC6050" w:rsidRPr="00701FCC" w:rsidRDefault="00AC6050" w:rsidP="00AC6050">
      <w:pPr>
        <w:rPr>
          <w:sz w:val="21"/>
          <w:szCs w:val="21"/>
        </w:rPr>
      </w:pPr>
      <w:r w:rsidRPr="00701FCC">
        <w:rPr>
          <w:sz w:val="21"/>
          <w:szCs w:val="21"/>
        </w:rPr>
        <w:t>サポートのポイント</w:t>
      </w:r>
    </w:p>
    <w:p w14:paraId="565742D9" w14:textId="77777777" w:rsidR="00AC6050" w:rsidRPr="00701FCC" w:rsidRDefault="00AC6050" w:rsidP="00AC6050">
      <w:pPr>
        <w:rPr>
          <w:sz w:val="21"/>
          <w:szCs w:val="21"/>
        </w:rPr>
      </w:pPr>
      <w:r w:rsidRPr="00701FCC">
        <w:rPr>
          <w:sz w:val="21"/>
          <w:szCs w:val="21"/>
        </w:rPr>
        <w:t>火災の場所や落下</w:t>
      </w:r>
      <w:r w:rsidR="004A0514" w:rsidRPr="00701FCC">
        <w:rPr>
          <w:rFonts w:hint="eastAsia"/>
          <w:sz w:val="21"/>
          <w:szCs w:val="21"/>
        </w:rPr>
        <w:t>ぶつ</w:t>
      </w:r>
      <w:r w:rsidRPr="00701FCC">
        <w:rPr>
          <w:sz w:val="21"/>
          <w:szCs w:val="21"/>
        </w:rPr>
        <w:t>がどちらにあるかを細かく伝えることで、危険を避けることができます。周囲の騒音もあるため、大きな声ではっきり伝えましょう。</w:t>
      </w:r>
    </w:p>
    <w:p w14:paraId="6CAC700C" w14:textId="77777777" w:rsidR="00473B8A" w:rsidRPr="00701FCC" w:rsidRDefault="00473B8A" w:rsidP="00AC6050">
      <w:pPr>
        <w:rPr>
          <w:sz w:val="21"/>
          <w:szCs w:val="21"/>
        </w:rPr>
      </w:pPr>
    </w:p>
    <w:p w14:paraId="2E5367CF" w14:textId="77777777" w:rsidR="00AC6050" w:rsidRPr="00701FCC" w:rsidRDefault="00AC6050" w:rsidP="00AC6050">
      <w:pPr>
        <w:rPr>
          <w:sz w:val="21"/>
          <w:szCs w:val="21"/>
        </w:rPr>
      </w:pPr>
      <w:r w:rsidRPr="00701FCC">
        <w:rPr>
          <w:sz w:val="21"/>
          <w:szCs w:val="21"/>
        </w:rPr>
        <w:t>聴覚</w:t>
      </w:r>
      <w:r w:rsidR="002614C3">
        <w:rPr>
          <w:sz w:val="21"/>
          <w:szCs w:val="21"/>
        </w:rPr>
        <w:t>障害</w:t>
      </w:r>
      <w:r w:rsidRPr="00701FCC">
        <w:rPr>
          <w:sz w:val="21"/>
          <w:szCs w:val="21"/>
        </w:rPr>
        <w:t>のある人</w:t>
      </w:r>
    </w:p>
    <w:p w14:paraId="50C235F5" w14:textId="77777777" w:rsidR="00AC6050" w:rsidRPr="00701FCC" w:rsidRDefault="004A0514" w:rsidP="00AC6050">
      <w:pPr>
        <w:rPr>
          <w:sz w:val="21"/>
          <w:szCs w:val="21"/>
        </w:rPr>
      </w:pPr>
      <w:r w:rsidRPr="00701FCC">
        <w:rPr>
          <w:sz w:val="21"/>
          <w:szCs w:val="21"/>
        </w:rPr>
        <w:t>緊急</w:t>
      </w:r>
      <w:r w:rsidRPr="00701FCC">
        <w:rPr>
          <w:rFonts w:hint="eastAsia"/>
          <w:sz w:val="21"/>
          <w:szCs w:val="21"/>
        </w:rPr>
        <w:t>じ</w:t>
      </w:r>
      <w:r w:rsidR="00AC6050" w:rsidRPr="00701FCC">
        <w:rPr>
          <w:sz w:val="21"/>
          <w:szCs w:val="21"/>
        </w:rPr>
        <w:t>の音やアナウンスを把握できない人もいます。外見からは</w:t>
      </w:r>
      <w:r w:rsidR="002614C3">
        <w:rPr>
          <w:sz w:val="21"/>
          <w:szCs w:val="21"/>
        </w:rPr>
        <w:t>障害</w:t>
      </w:r>
      <w:r w:rsidR="00AC6050" w:rsidRPr="00701FCC">
        <w:rPr>
          <w:sz w:val="21"/>
          <w:szCs w:val="21"/>
        </w:rPr>
        <w:t>が分からないため、周囲からサポートを得られず</w:t>
      </w:r>
      <w:r w:rsidR="00255D86" w:rsidRPr="00701FCC">
        <w:rPr>
          <w:rFonts w:hint="eastAsia"/>
          <w:sz w:val="21"/>
          <w:szCs w:val="21"/>
        </w:rPr>
        <w:t>、</w:t>
      </w:r>
      <w:r w:rsidR="00AC6050" w:rsidRPr="00701FCC">
        <w:rPr>
          <w:sz w:val="21"/>
          <w:szCs w:val="21"/>
        </w:rPr>
        <w:t>逃げ遅れる可能性があ</w:t>
      </w:r>
      <w:r w:rsidR="00AC6050" w:rsidRPr="00701FCC">
        <w:t>り</w:t>
      </w:r>
      <w:r w:rsidR="00AC6050" w:rsidRPr="00701FCC">
        <w:rPr>
          <w:sz w:val="21"/>
          <w:szCs w:val="21"/>
        </w:rPr>
        <w:t>ます。また</w:t>
      </w:r>
      <w:r w:rsidR="00255D86" w:rsidRPr="00701FCC">
        <w:rPr>
          <w:rFonts w:hint="eastAsia"/>
          <w:sz w:val="21"/>
          <w:szCs w:val="21"/>
        </w:rPr>
        <w:t>、</w:t>
      </w:r>
      <w:r w:rsidR="00AC6050" w:rsidRPr="00701FCC">
        <w:rPr>
          <w:sz w:val="21"/>
          <w:szCs w:val="21"/>
        </w:rPr>
        <w:t>電話ができずに家族などとの連絡が困難なことがあります。</w:t>
      </w:r>
    </w:p>
    <w:p w14:paraId="459CD5F7" w14:textId="77777777" w:rsidR="00AC6050" w:rsidRPr="00701FCC" w:rsidRDefault="00AC6050" w:rsidP="00AC6050">
      <w:pPr>
        <w:rPr>
          <w:sz w:val="21"/>
          <w:szCs w:val="21"/>
        </w:rPr>
      </w:pPr>
      <w:r w:rsidRPr="00701FCC">
        <w:rPr>
          <w:sz w:val="21"/>
          <w:szCs w:val="21"/>
        </w:rPr>
        <w:t>サポートのポイント</w:t>
      </w:r>
    </w:p>
    <w:p w14:paraId="2CC93607" w14:textId="77777777" w:rsidR="00AC6050" w:rsidRPr="00701FCC" w:rsidRDefault="004A0514" w:rsidP="00AC6050">
      <w:pPr>
        <w:rPr>
          <w:sz w:val="21"/>
          <w:szCs w:val="21"/>
        </w:rPr>
      </w:pPr>
      <w:r w:rsidRPr="00701FCC">
        <w:rPr>
          <w:sz w:val="21"/>
          <w:szCs w:val="21"/>
        </w:rPr>
        <w:t>緊急</w:t>
      </w:r>
      <w:r w:rsidRPr="00701FCC">
        <w:rPr>
          <w:rFonts w:hint="eastAsia"/>
          <w:sz w:val="21"/>
          <w:szCs w:val="21"/>
        </w:rPr>
        <w:t>じ</w:t>
      </w:r>
      <w:r w:rsidR="00AC6050" w:rsidRPr="00701FCC">
        <w:rPr>
          <w:sz w:val="21"/>
          <w:szCs w:val="21"/>
        </w:rPr>
        <w:t>であることを筆談や身振り手振り、</w:t>
      </w:r>
      <w:r w:rsidR="00255D86" w:rsidRPr="00701FCC">
        <w:rPr>
          <w:rFonts w:hint="eastAsia"/>
          <w:sz w:val="21"/>
          <w:szCs w:val="21"/>
        </w:rPr>
        <w:t>こうわ</w:t>
      </w:r>
      <w:r w:rsidRPr="00701FCC">
        <w:rPr>
          <w:sz w:val="21"/>
          <w:szCs w:val="21"/>
        </w:rPr>
        <w:t>で伝えましょう。避難後、ご自身で家族とメールなどで連絡を取る</w:t>
      </w:r>
      <w:r w:rsidRPr="00701FCC">
        <w:rPr>
          <w:rFonts w:hint="eastAsia"/>
          <w:sz w:val="21"/>
          <w:szCs w:val="21"/>
        </w:rPr>
        <w:t>人</w:t>
      </w:r>
      <w:r w:rsidR="00AC6050" w:rsidRPr="00701FCC">
        <w:rPr>
          <w:sz w:val="21"/>
          <w:szCs w:val="21"/>
        </w:rPr>
        <w:t>もいますが、災害伝言ダイヤルや電話など</w:t>
      </w:r>
      <w:r w:rsidR="00255D86" w:rsidRPr="00701FCC">
        <w:rPr>
          <w:rFonts w:hint="eastAsia"/>
          <w:sz w:val="21"/>
          <w:szCs w:val="21"/>
        </w:rPr>
        <w:t>、</w:t>
      </w:r>
      <w:r w:rsidR="00AC6050" w:rsidRPr="00701FCC">
        <w:rPr>
          <w:sz w:val="21"/>
          <w:szCs w:val="21"/>
        </w:rPr>
        <w:t>代理での連絡が必要な場合もあります。連絡手段も含め確認をしましょう。</w:t>
      </w:r>
    </w:p>
    <w:p w14:paraId="3E2A8774" w14:textId="77777777" w:rsidR="00AC6050" w:rsidRPr="00701FCC" w:rsidRDefault="00AC6050" w:rsidP="00AC6050">
      <w:pPr>
        <w:rPr>
          <w:sz w:val="21"/>
          <w:szCs w:val="21"/>
        </w:rPr>
      </w:pPr>
    </w:p>
    <w:p w14:paraId="009B4FFA" w14:textId="77777777" w:rsidR="00AC6050" w:rsidRPr="00701FCC" w:rsidRDefault="00AC6050" w:rsidP="00AC6050">
      <w:pPr>
        <w:rPr>
          <w:sz w:val="21"/>
          <w:szCs w:val="21"/>
        </w:rPr>
      </w:pPr>
      <w:r w:rsidRPr="00701FCC">
        <w:rPr>
          <w:sz w:val="21"/>
          <w:szCs w:val="21"/>
        </w:rPr>
        <w:t>肢体不自由のある人</w:t>
      </w:r>
    </w:p>
    <w:p w14:paraId="6157CD56" w14:textId="77777777" w:rsidR="00AC6050" w:rsidRPr="00701FCC" w:rsidRDefault="00AC6050" w:rsidP="00AC6050">
      <w:pPr>
        <w:rPr>
          <w:sz w:val="21"/>
          <w:szCs w:val="21"/>
        </w:rPr>
      </w:pPr>
      <w:r w:rsidRPr="00701FCC">
        <w:rPr>
          <w:sz w:val="21"/>
          <w:szCs w:val="21"/>
        </w:rPr>
        <w:t>下肢に</w:t>
      </w:r>
      <w:r w:rsidR="002614C3">
        <w:rPr>
          <w:sz w:val="21"/>
          <w:szCs w:val="21"/>
        </w:rPr>
        <w:t>障害</w:t>
      </w:r>
      <w:r w:rsidRPr="00701FCC">
        <w:rPr>
          <w:sz w:val="21"/>
          <w:szCs w:val="21"/>
        </w:rPr>
        <w:t>がある場合などは、緊急</w:t>
      </w:r>
      <w:r w:rsidR="00255D86" w:rsidRPr="00701FCC">
        <w:rPr>
          <w:rFonts w:hint="eastAsia"/>
          <w:sz w:val="21"/>
          <w:szCs w:val="21"/>
        </w:rPr>
        <w:t>じ</w:t>
      </w:r>
      <w:r w:rsidRPr="00701FCC">
        <w:rPr>
          <w:sz w:val="21"/>
          <w:szCs w:val="21"/>
        </w:rPr>
        <w:t>に円滑な移動ができず、逃げ遅れる危険があります。階段や段差の移動の際に</w:t>
      </w:r>
      <w:r w:rsidR="00255D86" w:rsidRPr="00701FCC">
        <w:rPr>
          <w:rFonts w:hint="eastAsia"/>
          <w:sz w:val="21"/>
          <w:szCs w:val="21"/>
        </w:rPr>
        <w:t>、</w:t>
      </w:r>
      <w:r w:rsidRPr="00701FCC">
        <w:rPr>
          <w:sz w:val="21"/>
          <w:szCs w:val="21"/>
        </w:rPr>
        <w:t>サポートが必要となる場合があります。</w:t>
      </w:r>
    </w:p>
    <w:p w14:paraId="006D39D5" w14:textId="77777777" w:rsidR="00AC6050" w:rsidRPr="00701FCC" w:rsidRDefault="00AC6050" w:rsidP="00AC6050">
      <w:pPr>
        <w:rPr>
          <w:sz w:val="21"/>
          <w:szCs w:val="21"/>
        </w:rPr>
      </w:pPr>
      <w:r w:rsidRPr="00701FCC">
        <w:rPr>
          <w:sz w:val="21"/>
          <w:szCs w:val="21"/>
        </w:rPr>
        <w:t>サポートのポイント</w:t>
      </w:r>
      <w:r w:rsidR="00255D86" w:rsidRPr="00701FCC">
        <w:rPr>
          <w:rFonts w:hint="eastAsia"/>
          <w:sz w:val="21"/>
          <w:szCs w:val="21"/>
        </w:rPr>
        <w:t xml:space="preserve">　</w:t>
      </w:r>
    </w:p>
    <w:p w14:paraId="79505A4C" w14:textId="77777777" w:rsidR="00AC6050" w:rsidRPr="00701FCC" w:rsidRDefault="00AC6050" w:rsidP="00AC6050">
      <w:pPr>
        <w:rPr>
          <w:sz w:val="21"/>
          <w:szCs w:val="21"/>
        </w:rPr>
      </w:pPr>
      <w:r w:rsidRPr="00701FCC">
        <w:rPr>
          <w:sz w:val="21"/>
          <w:szCs w:val="21"/>
        </w:rPr>
        <w:t>一人での避難が難しい</w:t>
      </w:r>
      <w:r w:rsidR="004A0514" w:rsidRPr="00701FCC">
        <w:rPr>
          <w:rFonts w:hint="eastAsia"/>
          <w:sz w:val="21"/>
          <w:szCs w:val="21"/>
        </w:rPr>
        <w:t>人</w:t>
      </w:r>
      <w:r w:rsidRPr="00701FCC">
        <w:rPr>
          <w:sz w:val="21"/>
          <w:szCs w:val="21"/>
        </w:rPr>
        <w:t>には、移動のサポートを行いましょう。複数</w:t>
      </w:r>
      <w:r w:rsidR="004A0514" w:rsidRPr="00701FCC">
        <w:rPr>
          <w:rFonts w:hint="eastAsia"/>
          <w:sz w:val="21"/>
          <w:szCs w:val="21"/>
        </w:rPr>
        <w:t>にん</w:t>
      </w:r>
      <w:r w:rsidRPr="00701FCC">
        <w:rPr>
          <w:sz w:val="21"/>
          <w:szCs w:val="21"/>
        </w:rPr>
        <w:t>でサポートする必要がある場合もあります。（次ページ参照）</w:t>
      </w:r>
    </w:p>
    <w:p w14:paraId="1AA4FF1D" w14:textId="77777777" w:rsidR="00473B8A" w:rsidRPr="00701FCC" w:rsidRDefault="00473B8A">
      <w:pPr>
        <w:widowControl/>
        <w:jc w:val="left"/>
        <w:rPr>
          <w:sz w:val="21"/>
          <w:szCs w:val="21"/>
        </w:rPr>
      </w:pPr>
      <w:r w:rsidRPr="00701FCC">
        <w:rPr>
          <w:sz w:val="21"/>
          <w:szCs w:val="21"/>
        </w:rPr>
        <w:br w:type="page"/>
      </w:r>
    </w:p>
    <w:p w14:paraId="46DBB0F5" w14:textId="77777777" w:rsidR="00F230CB" w:rsidRPr="00701FCC" w:rsidRDefault="00AE24F5" w:rsidP="00473B8A">
      <w:pPr>
        <w:rPr>
          <w:sz w:val="21"/>
          <w:szCs w:val="21"/>
        </w:rPr>
      </w:pPr>
      <w:r w:rsidRPr="00AE24F5">
        <w:rPr>
          <w:noProof/>
        </w:rPr>
        <w:lastRenderedPageBreak/>
        <w:drawing>
          <wp:anchor distT="0" distB="0" distL="114300" distR="114300" simplePos="0" relativeHeight="251724288" behindDoc="0" locked="0" layoutInCell="1" allowOverlap="1" wp14:anchorId="3B98EA56" wp14:editId="7462BC88">
            <wp:simplePos x="0" y="0"/>
            <wp:positionH relativeFrom="page">
              <wp:posOffset>6332855</wp:posOffset>
            </wp:positionH>
            <wp:positionV relativeFrom="page">
              <wp:posOffset>9469755</wp:posOffset>
            </wp:positionV>
            <wp:extent cx="646430" cy="647700"/>
            <wp:effectExtent l="19050" t="0" r="1270" b="0"/>
            <wp:wrapNone/>
            <wp:docPr id="22"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F230CB" w:rsidRPr="00701FCC">
        <w:rPr>
          <w:rFonts w:hint="eastAsia"/>
          <w:sz w:val="21"/>
          <w:szCs w:val="21"/>
        </w:rPr>
        <w:t>二十ページ</w:t>
      </w:r>
    </w:p>
    <w:p w14:paraId="75209465" w14:textId="77777777" w:rsidR="00473B8A" w:rsidRPr="00701FCC" w:rsidRDefault="00473B8A" w:rsidP="00473B8A">
      <w:pPr>
        <w:rPr>
          <w:sz w:val="21"/>
          <w:szCs w:val="21"/>
        </w:rPr>
      </w:pPr>
      <w:r w:rsidRPr="00701FCC">
        <w:rPr>
          <w:sz w:val="21"/>
          <w:szCs w:val="21"/>
        </w:rPr>
        <w:t>知的</w:t>
      </w:r>
      <w:r w:rsidR="002614C3">
        <w:rPr>
          <w:sz w:val="21"/>
          <w:szCs w:val="21"/>
        </w:rPr>
        <w:t>障害</w:t>
      </w:r>
      <w:r w:rsidRPr="00701FCC">
        <w:rPr>
          <w:sz w:val="21"/>
          <w:szCs w:val="21"/>
        </w:rPr>
        <w:t>のある人、精神</w:t>
      </w:r>
      <w:r w:rsidR="002614C3">
        <w:rPr>
          <w:sz w:val="21"/>
          <w:szCs w:val="21"/>
        </w:rPr>
        <w:t>障害</w:t>
      </w:r>
      <w:r w:rsidRPr="00701FCC">
        <w:rPr>
          <w:sz w:val="21"/>
          <w:szCs w:val="21"/>
        </w:rPr>
        <w:t>のある人、その他サポートが求められる人</w:t>
      </w:r>
    </w:p>
    <w:p w14:paraId="7DE9EE62" w14:textId="77777777" w:rsidR="00473B8A" w:rsidRPr="00701FCC" w:rsidRDefault="00473B8A" w:rsidP="00473B8A">
      <w:pPr>
        <w:rPr>
          <w:sz w:val="21"/>
          <w:szCs w:val="21"/>
        </w:rPr>
      </w:pPr>
      <w:r w:rsidRPr="00701FCC">
        <w:rPr>
          <w:sz w:val="21"/>
          <w:szCs w:val="21"/>
        </w:rPr>
        <w:t>サイレンやベルの音に不安を感じてしまい、落ち着いた行動や一人での避難が不可能となる人や、見た目では</w:t>
      </w:r>
      <w:r w:rsidR="002614C3">
        <w:rPr>
          <w:sz w:val="21"/>
          <w:szCs w:val="21"/>
        </w:rPr>
        <w:t>障害</w:t>
      </w:r>
      <w:r w:rsidR="00AC6F2F" w:rsidRPr="00701FCC">
        <w:rPr>
          <w:rFonts w:hint="eastAsia"/>
          <w:sz w:val="21"/>
          <w:szCs w:val="21"/>
        </w:rPr>
        <w:t>、</w:t>
      </w:r>
      <w:r w:rsidRPr="00701FCC">
        <w:rPr>
          <w:sz w:val="21"/>
          <w:szCs w:val="21"/>
        </w:rPr>
        <w:t>があることがわかりづらく、サポートが必要なことを気づいてもらえない人がいます。できるだけ多くの人に情報が</w:t>
      </w:r>
      <w:r w:rsidR="00AC0DBA" w:rsidRPr="00701FCC">
        <w:rPr>
          <w:rFonts w:hint="eastAsia"/>
          <w:sz w:val="21"/>
          <w:szCs w:val="21"/>
        </w:rPr>
        <w:t>い</w:t>
      </w:r>
      <w:r w:rsidRPr="00701FCC">
        <w:rPr>
          <w:sz w:val="21"/>
          <w:szCs w:val="21"/>
        </w:rPr>
        <w:t>き渡るように、アナウンスな</w:t>
      </w:r>
      <w:r w:rsidR="00AC6F2F" w:rsidRPr="00701FCC">
        <w:rPr>
          <w:sz w:val="21"/>
          <w:szCs w:val="21"/>
        </w:rPr>
        <w:t>どは複数の方法で行いましょう。また、困っている様子の人がいれば</w:t>
      </w:r>
      <w:r w:rsidR="00AC6F2F" w:rsidRPr="00701FCC">
        <w:rPr>
          <w:rFonts w:hint="eastAsia"/>
          <w:sz w:val="21"/>
          <w:szCs w:val="21"/>
        </w:rPr>
        <w:t>こえ</w:t>
      </w:r>
      <w:r w:rsidRPr="00701FCC">
        <w:rPr>
          <w:sz w:val="21"/>
          <w:szCs w:val="21"/>
        </w:rPr>
        <w:t>をかけ、必要に応じて付き添って安全な場所まで誘導しましょう。</w:t>
      </w:r>
    </w:p>
    <w:p w14:paraId="126B2402" w14:textId="77777777" w:rsidR="00473B8A" w:rsidRPr="00701FCC" w:rsidRDefault="00473B8A" w:rsidP="00473B8A">
      <w:pPr>
        <w:rPr>
          <w:sz w:val="21"/>
          <w:szCs w:val="21"/>
        </w:rPr>
      </w:pPr>
    </w:p>
    <w:p w14:paraId="335124B0" w14:textId="77777777" w:rsidR="00473B8A" w:rsidRPr="00701FCC" w:rsidRDefault="00473B8A" w:rsidP="00473B8A">
      <w:pPr>
        <w:rPr>
          <w:sz w:val="21"/>
          <w:szCs w:val="21"/>
        </w:rPr>
      </w:pPr>
      <w:r w:rsidRPr="00701FCC">
        <w:rPr>
          <w:sz w:val="21"/>
          <w:szCs w:val="21"/>
        </w:rPr>
        <w:t>ヘルプカードなど、緊急連絡先が分かるものを携帯している場合は、その連絡先に連絡をしましょう。</w:t>
      </w:r>
    </w:p>
    <w:p w14:paraId="4AF9441C" w14:textId="77777777" w:rsidR="00473B8A" w:rsidRPr="00701FCC" w:rsidRDefault="00473B8A" w:rsidP="00473B8A">
      <w:pPr>
        <w:rPr>
          <w:sz w:val="21"/>
          <w:szCs w:val="21"/>
        </w:rPr>
      </w:pPr>
    </w:p>
    <w:p w14:paraId="57B6CDA6" w14:textId="77777777" w:rsidR="00473B8A" w:rsidRPr="00701FCC" w:rsidRDefault="00473B8A" w:rsidP="00473B8A">
      <w:pPr>
        <w:rPr>
          <w:sz w:val="21"/>
          <w:szCs w:val="21"/>
        </w:rPr>
      </w:pPr>
      <w:r w:rsidRPr="00701FCC">
        <w:rPr>
          <w:sz w:val="21"/>
          <w:szCs w:val="21"/>
        </w:rPr>
        <w:t>下肢</w:t>
      </w:r>
      <w:r w:rsidR="002614C3">
        <w:rPr>
          <w:sz w:val="21"/>
          <w:szCs w:val="21"/>
        </w:rPr>
        <w:t>障害</w:t>
      </w:r>
      <w:r w:rsidRPr="00701FCC">
        <w:rPr>
          <w:sz w:val="21"/>
          <w:szCs w:val="21"/>
        </w:rPr>
        <w:t>のある人の緊急</w:t>
      </w:r>
      <w:r w:rsidR="00F230CB" w:rsidRPr="00701FCC">
        <w:rPr>
          <w:rFonts w:hint="eastAsia"/>
          <w:sz w:val="21"/>
          <w:szCs w:val="21"/>
        </w:rPr>
        <w:t>じ</w:t>
      </w:r>
      <w:r w:rsidRPr="00701FCC">
        <w:rPr>
          <w:sz w:val="21"/>
          <w:szCs w:val="21"/>
        </w:rPr>
        <w:t>の誘導方法の例</w:t>
      </w:r>
    </w:p>
    <w:p w14:paraId="1AFC2D3A" w14:textId="77777777" w:rsidR="00473B8A" w:rsidRPr="00701FCC" w:rsidRDefault="002614C3" w:rsidP="00473B8A">
      <w:pPr>
        <w:rPr>
          <w:sz w:val="21"/>
          <w:szCs w:val="21"/>
        </w:rPr>
      </w:pPr>
      <w:r>
        <w:rPr>
          <w:sz w:val="21"/>
          <w:szCs w:val="21"/>
        </w:rPr>
        <w:t>障害</w:t>
      </w:r>
      <w:r w:rsidR="00473B8A" w:rsidRPr="00701FCC">
        <w:rPr>
          <w:sz w:val="21"/>
          <w:szCs w:val="21"/>
        </w:rPr>
        <w:t>のある人によっては、緊急</w:t>
      </w:r>
      <w:r w:rsidR="00AC0DBA" w:rsidRPr="00701FCC">
        <w:rPr>
          <w:rFonts w:hint="eastAsia"/>
          <w:sz w:val="21"/>
          <w:szCs w:val="21"/>
        </w:rPr>
        <w:t>じ</w:t>
      </w:r>
      <w:r w:rsidR="00473B8A" w:rsidRPr="00701FCC">
        <w:rPr>
          <w:sz w:val="21"/>
          <w:szCs w:val="21"/>
        </w:rPr>
        <w:t>に特別な方法で誘導する必要があります。現場や</w:t>
      </w:r>
      <w:r>
        <w:rPr>
          <w:sz w:val="21"/>
          <w:szCs w:val="21"/>
        </w:rPr>
        <w:t>障害</w:t>
      </w:r>
      <w:r w:rsidR="00473B8A" w:rsidRPr="00701FCC">
        <w:rPr>
          <w:sz w:val="21"/>
          <w:szCs w:val="21"/>
        </w:rPr>
        <w:t>の程度によって対応は異なりますので、本人の意思を尊重し双方で確認しながら状況に合わせて最適な対応を判断しましょう。ここでは車いすの運搬方法をお示しします。</w:t>
      </w:r>
    </w:p>
    <w:p w14:paraId="575FCE54" w14:textId="77777777" w:rsidR="00473B8A" w:rsidRPr="00701FCC" w:rsidRDefault="00F230CB" w:rsidP="00473B8A">
      <w:pPr>
        <w:rPr>
          <w:sz w:val="21"/>
          <w:szCs w:val="21"/>
        </w:rPr>
      </w:pPr>
      <w:r w:rsidRPr="00701FCC">
        <w:rPr>
          <w:rFonts w:hint="eastAsia"/>
          <w:sz w:val="21"/>
          <w:szCs w:val="21"/>
        </w:rPr>
        <w:t>・二</w:t>
      </w:r>
      <w:r w:rsidR="00473B8A" w:rsidRPr="00701FCC">
        <w:rPr>
          <w:sz w:val="21"/>
          <w:szCs w:val="21"/>
        </w:rPr>
        <w:t>人で搬送+</w:t>
      </w:r>
      <w:r w:rsidRPr="00701FCC">
        <w:rPr>
          <w:rFonts w:hint="eastAsia"/>
          <w:sz w:val="21"/>
          <w:szCs w:val="21"/>
        </w:rPr>
        <w:t>一</w:t>
      </w:r>
      <w:r w:rsidR="00473B8A" w:rsidRPr="00701FCC">
        <w:rPr>
          <w:sz w:val="21"/>
          <w:szCs w:val="21"/>
        </w:rPr>
        <w:t>人が車いすを運搬</w:t>
      </w:r>
      <w:r w:rsidR="00AC6F2F" w:rsidRPr="00701FCC">
        <w:rPr>
          <w:rFonts w:hint="eastAsia"/>
          <w:sz w:val="21"/>
          <w:szCs w:val="21"/>
        </w:rPr>
        <w:t>する場合</w:t>
      </w:r>
      <w:r w:rsidR="003B285A" w:rsidRPr="00701FCC">
        <w:rPr>
          <w:rFonts w:hint="eastAsia"/>
          <w:sz w:val="21"/>
          <w:szCs w:val="21"/>
        </w:rPr>
        <w:t xml:space="preserve">　</w:t>
      </w:r>
    </w:p>
    <w:p w14:paraId="117B5891" w14:textId="77777777" w:rsidR="00473B8A" w:rsidRPr="00701FCC" w:rsidRDefault="00473B8A" w:rsidP="00473B8A">
      <w:pPr>
        <w:rPr>
          <w:sz w:val="21"/>
          <w:szCs w:val="21"/>
        </w:rPr>
      </w:pPr>
      <w:r w:rsidRPr="00701FCC">
        <w:rPr>
          <w:rFonts w:hint="eastAsia"/>
          <w:sz w:val="21"/>
          <w:szCs w:val="21"/>
        </w:rPr>
        <w:t>一人が上半身、一人が下半身を持</w:t>
      </w:r>
      <w:r w:rsidR="00F230CB" w:rsidRPr="00701FCC">
        <w:rPr>
          <w:rFonts w:hint="eastAsia"/>
          <w:sz w:val="21"/>
          <w:szCs w:val="21"/>
        </w:rPr>
        <w:t>ち</w:t>
      </w:r>
      <w:r w:rsidRPr="00701FCC">
        <w:rPr>
          <w:rFonts w:hint="eastAsia"/>
          <w:sz w:val="21"/>
          <w:szCs w:val="21"/>
        </w:rPr>
        <w:t>、もう一人が車いすを運搬する</w:t>
      </w:r>
      <w:r w:rsidR="00AC6F2F" w:rsidRPr="00701FCC">
        <w:rPr>
          <w:rFonts w:hint="eastAsia"/>
          <w:sz w:val="21"/>
          <w:szCs w:val="21"/>
        </w:rPr>
        <w:t>。</w:t>
      </w:r>
      <w:r w:rsidR="003B285A" w:rsidRPr="00701FCC">
        <w:rPr>
          <w:rFonts w:hint="eastAsia"/>
          <w:sz w:val="21"/>
          <w:szCs w:val="21"/>
        </w:rPr>
        <w:t xml:space="preserve">　</w:t>
      </w:r>
    </w:p>
    <w:p w14:paraId="4401634E" w14:textId="77777777" w:rsidR="00473B8A" w:rsidRPr="00701FCC" w:rsidRDefault="00F230CB" w:rsidP="00473B8A">
      <w:pPr>
        <w:rPr>
          <w:sz w:val="21"/>
          <w:szCs w:val="21"/>
        </w:rPr>
      </w:pPr>
      <w:r w:rsidRPr="00701FCC">
        <w:rPr>
          <w:rFonts w:hint="eastAsia"/>
          <w:sz w:val="21"/>
          <w:szCs w:val="21"/>
        </w:rPr>
        <w:t>・三</w:t>
      </w:r>
      <w:r w:rsidRPr="00701FCC">
        <w:rPr>
          <w:sz w:val="21"/>
          <w:szCs w:val="21"/>
        </w:rPr>
        <w:t>人</w:t>
      </w:r>
      <w:r w:rsidR="00473B8A" w:rsidRPr="00701FCC">
        <w:rPr>
          <w:sz w:val="21"/>
          <w:szCs w:val="21"/>
        </w:rPr>
        <w:t>で車いすのまま搬送</w:t>
      </w:r>
      <w:r w:rsidR="00AC6F2F" w:rsidRPr="00701FCC">
        <w:rPr>
          <w:rFonts w:hint="eastAsia"/>
          <w:sz w:val="21"/>
          <w:szCs w:val="21"/>
        </w:rPr>
        <w:t>する場合</w:t>
      </w:r>
    </w:p>
    <w:p w14:paraId="044B7CC2" w14:textId="77777777" w:rsidR="00473B8A" w:rsidRPr="00701FCC" w:rsidRDefault="00473B8A" w:rsidP="00473B8A">
      <w:pPr>
        <w:rPr>
          <w:sz w:val="21"/>
          <w:szCs w:val="21"/>
        </w:rPr>
      </w:pPr>
      <w:r w:rsidRPr="00701FCC">
        <w:rPr>
          <w:rFonts w:hint="eastAsia"/>
          <w:sz w:val="21"/>
          <w:szCs w:val="21"/>
        </w:rPr>
        <w:t>車いすに本人を乗せたまま</w:t>
      </w:r>
      <w:r w:rsidR="00F230CB" w:rsidRPr="00701FCC">
        <w:rPr>
          <w:rFonts w:hint="eastAsia"/>
          <w:sz w:val="21"/>
          <w:szCs w:val="21"/>
        </w:rPr>
        <w:t>、一人が車いすの後ろ、二人が車いすの</w:t>
      </w:r>
      <w:r w:rsidR="00AC6F2F" w:rsidRPr="00701FCC">
        <w:rPr>
          <w:rFonts w:hint="eastAsia"/>
          <w:sz w:val="21"/>
          <w:szCs w:val="21"/>
        </w:rPr>
        <w:t>前ぽう</w:t>
      </w:r>
      <w:r w:rsidR="00F230CB" w:rsidRPr="00701FCC">
        <w:rPr>
          <w:rFonts w:hint="eastAsia"/>
          <w:sz w:val="21"/>
          <w:szCs w:val="21"/>
        </w:rPr>
        <w:t>左右を持ち、車いすを抱えて移動する</w:t>
      </w:r>
      <w:r w:rsidR="00AC6F2F" w:rsidRPr="00701FCC">
        <w:rPr>
          <w:rFonts w:hint="eastAsia"/>
          <w:sz w:val="21"/>
          <w:szCs w:val="21"/>
        </w:rPr>
        <w:t>。</w:t>
      </w:r>
      <w:r w:rsidR="003B285A" w:rsidRPr="00701FCC">
        <w:rPr>
          <w:rFonts w:hint="eastAsia"/>
          <w:sz w:val="21"/>
          <w:szCs w:val="21"/>
        </w:rPr>
        <w:t xml:space="preserve">　</w:t>
      </w:r>
    </w:p>
    <w:p w14:paraId="5EFDD4A6" w14:textId="77777777" w:rsidR="00473B8A" w:rsidRPr="00701FCC" w:rsidRDefault="00F230CB" w:rsidP="00473B8A">
      <w:pPr>
        <w:rPr>
          <w:sz w:val="21"/>
          <w:szCs w:val="21"/>
        </w:rPr>
      </w:pPr>
      <w:r w:rsidRPr="00701FCC">
        <w:rPr>
          <w:rFonts w:hint="eastAsia"/>
          <w:sz w:val="21"/>
          <w:szCs w:val="21"/>
        </w:rPr>
        <w:t>・四</w:t>
      </w:r>
      <w:r w:rsidR="00473B8A" w:rsidRPr="00701FCC">
        <w:rPr>
          <w:sz w:val="21"/>
          <w:szCs w:val="21"/>
        </w:rPr>
        <w:t>人で車いすのまま搬送</w:t>
      </w:r>
      <w:r w:rsidR="00AC6F2F" w:rsidRPr="00701FCC">
        <w:rPr>
          <w:rFonts w:hint="eastAsia"/>
          <w:sz w:val="21"/>
          <w:szCs w:val="21"/>
        </w:rPr>
        <w:t>する場合</w:t>
      </w:r>
    </w:p>
    <w:p w14:paraId="4AD3CAA8" w14:textId="77777777" w:rsidR="00473B8A" w:rsidRPr="00701FCC" w:rsidRDefault="00473B8A" w:rsidP="00473B8A">
      <w:pPr>
        <w:rPr>
          <w:sz w:val="21"/>
          <w:szCs w:val="21"/>
        </w:rPr>
      </w:pPr>
      <w:r w:rsidRPr="00701FCC">
        <w:rPr>
          <w:rFonts w:hint="eastAsia"/>
          <w:sz w:val="21"/>
          <w:szCs w:val="21"/>
        </w:rPr>
        <w:t>車いすに本人を乗せたまま</w:t>
      </w:r>
      <w:r w:rsidR="00F230CB" w:rsidRPr="00701FCC">
        <w:rPr>
          <w:rFonts w:hint="eastAsia"/>
          <w:sz w:val="21"/>
          <w:szCs w:val="21"/>
        </w:rPr>
        <w:t>、</w:t>
      </w:r>
      <w:r w:rsidRPr="00701FCC">
        <w:rPr>
          <w:rFonts w:hint="eastAsia"/>
          <w:sz w:val="21"/>
          <w:szCs w:val="21"/>
        </w:rPr>
        <w:t>二人が車いすの</w:t>
      </w:r>
      <w:r w:rsidR="003B285A" w:rsidRPr="00701FCC">
        <w:rPr>
          <w:rFonts w:hint="eastAsia"/>
          <w:sz w:val="21"/>
          <w:szCs w:val="21"/>
        </w:rPr>
        <w:t>後方左右</w:t>
      </w:r>
      <w:r w:rsidRPr="00701FCC">
        <w:rPr>
          <w:rFonts w:hint="eastAsia"/>
          <w:sz w:val="21"/>
          <w:szCs w:val="21"/>
        </w:rPr>
        <w:t>、二人が車いすの</w:t>
      </w:r>
      <w:r w:rsidR="003B285A" w:rsidRPr="00701FCC">
        <w:rPr>
          <w:rFonts w:hint="eastAsia"/>
          <w:sz w:val="21"/>
          <w:szCs w:val="21"/>
        </w:rPr>
        <w:t>前</w:t>
      </w:r>
      <w:r w:rsidR="00AC6F2F" w:rsidRPr="00701FCC">
        <w:rPr>
          <w:rFonts w:hint="eastAsia"/>
          <w:sz w:val="21"/>
          <w:szCs w:val="21"/>
        </w:rPr>
        <w:t>ぽう</w:t>
      </w:r>
      <w:r w:rsidRPr="00701FCC">
        <w:rPr>
          <w:rFonts w:hint="eastAsia"/>
          <w:sz w:val="21"/>
          <w:szCs w:val="21"/>
        </w:rPr>
        <w:t>左右を持</w:t>
      </w:r>
      <w:r w:rsidR="00F230CB" w:rsidRPr="00701FCC">
        <w:rPr>
          <w:rFonts w:hint="eastAsia"/>
          <w:sz w:val="21"/>
          <w:szCs w:val="21"/>
        </w:rPr>
        <w:t>ち、車いすを抱えて移動する</w:t>
      </w:r>
      <w:r w:rsidR="00AC6F2F" w:rsidRPr="00701FCC">
        <w:rPr>
          <w:rFonts w:hint="eastAsia"/>
          <w:sz w:val="21"/>
          <w:szCs w:val="21"/>
        </w:rPr>
        <w:t>。</w:t>
      </w:r>
    </w:p>
    <w:p w14:paraId="3A126D84" w14:textId="77777777" w:rsidR="003B285A" w:rsidRPr="00701FCC" w:rsidRDefault="00F230CB" w:rsidP="00473B8A">
      <w:pPr>
        <w:rPr>
          <w:sz w:val="21"/>
          <w:szCs w:val="21"/>
        </w:rPr>
      </w:pPr>
      <w:r w:rsidRPr="00701FCC">
        <w:rPr>
          <w:rFonts w:hint="eastAsia"/>
          <w:sz w:val="21"/>
          <w:szCs w:val="21"/>
        </w:rPr>
        <w:t>・一人</w:t>
      </w:r>
      <w:r w:rsidR="00473B8A" w:rsidRPr="00701FCC">
        <w:rPr>
          <w:sz w:val="21"/>
          <w:szCs w:val="21"/>
        </w:rPr>
        <w:t>で搬送＋</w:t>
      </w:r>
      <w:r w:rsidRPr="00701FCC">
        <w:rPr>
          <w:rFonts w:hint="eastAsia"/>
          <w:sz w:val="21"/>
          <w:szCs w:val="21"/>
        </w:rPr>
        <w:t>一人</w:t>
      </w:r>
      <w:r w:rsidR="00473B8A" w:rsidRPr="00701FCC">
        <w:rPr>
          <w:sz w:val="21"/>
          <w:szCs w:val="21"/>
        </w:rPr>
        <w:t>が車いすを運搬</w:t>
      </w:r>
      <w:r w:rsidR="00AC6F2F" w:rsidRPr="00701FCC">
        <w:rPr>
          <w:rFonts w:hint="eastAsia"/>
          <w:sz w:val="21"/>
          <w:szCs w:val="21"/>
        </w:rPr>
        <w:t>する場合</w:t>
      </w:r>
    </w:p>
    <w:p w14:paraId="70003CAA" w14:textId="77777777" w:rsidR="00473B8A" w:rsidRPr="00701FCC" w:rsidRDefault="00473B8A" w:rsidP="00473B8A">
      <w:pPr>
        <w:rPr>
          <w:sz w:val="21"/>
          <w:szCs w:val="21"/>
        </w:rPr>
      </w:pPr>
      <w:r w:rsidRPr="00701FCC">
        <w:rPr>
          <w:rFonts w:hint="eastAsia"/>
          <w:sz w:val="21"/>
          <w:szCs w:val="21"/>
        </w:rPr>
        <w:t>一人が本人を抱え、</w:t>
      </w:r>
      <w:r w:rsidR="00F230CB" w:rsidRPr="00701FCC">
        <w:rPr>
          <w:rFonts w:hint="eastAsia"/>
          <w:sz w:val="21"/>
          <w:szCs w:val="21"/>
        </w:rPr>
        <w:t>もう</w:t>
      </w:r>
      <w:r w:rsidRPr="00701FCC">
        <w:rPr>
          <w:rFonts w:hint="eastAsia"/>
          <w:sz w:val="21"/>
          <w:szCs w:val="21"/>
        </w:rPr>
        <w:t>一人が車いすを運搬する</w:t>
      </w:r>
      <w:r w:rsidR="00AC6F2F" w:rsidRPr="00701FCC">
        <w:rPr>
          <w:rFonts w:hint="eastAsia"/>
          <w:sz w:val="21"/>
          <w:szCs w:val="21"/>
        </w:rPr>
        <w:t>。</w:t>
      </w:r>
    </w:p>
    <w:p w14:paraId="54242C2F" w14:textId="77777777" w:rsidR="00473B8A" w:rsidRPr="00701FCC" w:rsidRDefault="00473B8A" w:rsidP="00473B8A">
      <w:pPr>
        <w:rPr>
          <w:sz w:val="21"/>
          <w:szCs w:val="21"/>
        </w:rPr>
      </w:pPr>
    </w:p>
    <w:p w14:paraId="0ABFEC9B" w14:textId="77777777" w:rsidR="00CB08B2" w:rsidRPr="00701FCC" w:rsidRDefault="00F230CB" w:rsidP="00473B8A">
      <w:pPr>
        <w:rPr>
          <w:sz w:val="21"/>
          <w:szCs w:val="21"/>
        </w:rPr>
      </w:pPr>
      <w:r w:rsidRPr="00701FCC">
        <w:rPr>
          <w:rFonts w:hint="eastAsia"/>
          <w:sz w:val="21"/>
          <w:szCs w:val="21"/>
        </w:rPr>
        <w:t>・</w:t>
      </w:r>
      <w:r w:rsidR="00473B8A" w:rsidRPr="00701FCC">
        <w:rPr>
          <w:sz w:val="21"/>
          <w:szCs w:val="21"/>
        </w:rPr>
        <w:t xml:space="preserve"> 階段は、「上りは前から、下りは背中から」が基本ですが、どちら向きが良いか、本人に確認しましょう。</w:t>
      </w:r>
    </w:p>
    <w:p w14:paraId="7FE4AE80" w14:textId="77777777" w:rsidR="00CB08B2" w:rsidRPr="00701FCC" w:rsidRDefault="00CB08B2">
      <w:pPr>
        <w:widowControl/>
        <w:jc w:val="left"/>
        <w:rPr>
          <w:sz w:val="21"/>
          <w:szCs w:val="21"/>
        </w:rPr>
      </w:pPr>
      <w:r w:rsidRPr="00701FCC">
        <w:rPr>
          <w:sz w:val="21"/>
          <w:szCs w:val="21"/>
        </w:rPr>
        <w:br w:type="page"/>
      </w:r>
    </w:p>
    <w:p w14:paraId="03076D8C" w14:textId="77777777" w:rsidR="00405205" w:rsidRPr="00701FCC" w:rsidRDefault="00AE24F5" w:rsidP="00CB08B2">
      <w:pPr>
        <w:rPr>
          <w:sz w:val="21"/>
          <w:szCs w:val="21"/>
        </w:rPr>
      </w:pPr>
      <w:r w:rsidRPr="00AE24F5">
        <w:rPr>
          <w:noProof/>
        </w:rPr>
        <w:lastRenderedPageBreak/>
        <w:drawing>
          <wp:anchor distT="0" distB="0" distL="114300" distR="114300" simplePos="0" relativeHeight="251726336" behindDoc="0" locked="0" layoutInCell="1" allowOverlap="1" wp14:anchorId="0AE79EB4" wp14:editId="72C00514">
            <wp:simplePos x="0" y="0"/>
            <wp:positionH relativeFrom="page">
              <wp:posOffset>6332855</wp:posOffset>
            </wp:positionH>
            <wp:positionV relativeFrom="page">
              <wp:posOffset>9469755</wp:posOffset>
            </wp:positionV>
            <wp:extent cx="646430" cy="647700"/>
            <wp:effectExtent l="19050" t="0" r="1270" b="0"/>
            <wp:wrapNone/>
            <wp:docPr id="23"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405205" w:rsidRPr="00701FCC">
        <w:rPr>
          <w:rFonts w:hint="eastAsia"/>
          <w:sz w:val="21"/>
          <w:szCs w:val="21"/>
        </w:rPr>
        <w:t>二十一ページ</w:t>
      </w:r>
    </w:p>
    <w:p w14:paraId="4F024FE0" w14:textId="77777777" w:rsidR="00CB08B2" w:rsidRPr="00701FCC" w:rsidRDefault="00CB08B2" w:rsidP="002614C3">
      <w:pPr>
        <w:outlineLvl w:val="0"/>
        <w:rPr>
          <w:sz w:val="21"/>
          <w:szCs w:val="21"/>
        </w:rPr>
      </w:pPr>
      <w:r w:rsidRPr="00701FCC">
        <w:rPr>
          <w:sz w:val="21"/>
          <w:szCs w:val="21"/>
        </w:rPr>
        <w:t>6. 仕事</w:t>
      </w:r>
    </w:p>
    <w:p w14:paraId="26BF312D" w14:textId="77777777" w:rsidR="00CB08B2" w:rsidRPr="00701FCC" w:rsidRDefault="002614C3" w:rsidP="00CB08B2">
      <w:pPr>
        <w:rPr>
          <w:sz w:val="21"/>
          <w:szCs w:val="21"/>
        </w:rPr>
      </w:pPr>
      <w:r>
        <w:rPr>
          <w:sz w:val="21"/>
          <w:szCs w:val="21"/>
        </w:rPr>
        <w:t>障害</w:t>
      </w:r>
      <w:r w:rsidR="00CB08B2" w:rsidRPr="00701FCC">
        <w:rPr>
          <w:sz w:val="21"/>
          <w:szCs w:val="21"/>
        </w:rPr>
        <w:t>のある人と共に仕事をする場合</w:t>
      </w:r>
    </w:p>
    <w:p w14:paraId="0FCE4BF0" w14:textId="77777777" w:rsidR="00CB08B2" w:rsidRPr="00701FCC" w:rsidRDefault="002614C3" w:rsidP="00CB08B2">
      <w:pPr>
        <w:rPr>
          <w:sz w:val="21"/>
          <w:szCs w:val="21"/>
        </w:rPr>
      </w:pPr>
      <w:r>
        <w:rPr>
          <w:sz w:val="21"/>
          <w:szCs w:val="21"/>
        </w:rPr>
        <w:t>障害</w:t>
      </w:r>
      <w:r w:rsidR="00CB08B2" w:rsidRPr="00701FCC">
        <w:rPr>
          <w:sz w:val="21"/>
          <w:szCs w:val="21"/>
        </w:rPr>
        <w:t>のある人が能力を発揮し</w:t>
      </w:r>
      <w:r w:rsidR="00405205" w:rsidRPr="00701FCC">
        <w:rPr>
          <w:rFonts w:hint="eastAsia"/>
          <w:sz w:val="21"/>
          <w:szCs w:val="21"/>
        </w:rPr>
        <w:t>、</w:t>
      </w:r>
      <w:r w:rsidR="00CB08B2" w:rsidRPr="00701FCC">
        <w:rPr>
          <w:sz w:val="21"/>
          <w:szCs w:val="21"/>
        </w:rPr>
        <w:t>円滑に職務を遂行するためには、</w:t>
      </w:r>
      <w:r>
        <w:rPr>
          <w:sz w:val="21"/>
          <w:szCs w:val="21"/>
        </w:rPr>
        <w:t>障害</w:t>
      </w:r>
      <w:r w:rsidR="00CB08B2" w:rsidRPr="00701FCC">
        <w:rPr>
          <w:sz w:val="21"/>
          <w:szCs w:val="21"/>
        </w:rPr>
        <w:t>特性や、どのようなことに支障を感じているのか、どのようなサポートが必要であるかを、周囲が理解する必要があります。</w:t>
      </w:r>
    </w:p>
    <w:p w14:paraId="7843FFB0" w14:textId="77777777" w:rsidR="00CB08B2" w:rsidRPr="00701FCC" w:rsidRDefault="00CB08B2" w:rsidP="00CB08B2">
      <w:pPr>
        <w:rPr>
          <w:sz w:val="21"/>
          <w:szCs w:val="21"/>
        </w:rPr>
      </w:pPr>
      <w:r w:rsidRPr="00701FCC">
        <w:rPr>
          <w:sz w:val="21"/>
          <w:szCs w:val="21"/>
        </w:rPr>
        <w:t>配慮のポイント</w:t>
      </w:r>
    </w:p>
    <w:p w14:paraId="63B50A68" w14:textId="77777777" w:rsidR="00CB08B2" w:rsidRPr="00701FCC" w:rsidRDefault="00CB08B2" w:rsidP="00CB08B2">
      <w:pPr>
        <w:rPr>
          <w:sz w:val="21"/>
          <w:szCs w:val="21"/>
        </w:rPr>
      </w:pPr>
      <w:r w:rsidRPr="00701FCC">
        <w:rPr>
          <w:sz w:val="21"/>
          <w:szCs w:val="21"/>
        </w:rPr>
        <w:t>①</w:t>
      </w:r>
      <w:r w:rsidR="00405205" w:rsidRPr="00701FCC">
        <w:rPr>
          <w:rFonts w:hint="eastAsia"/>
          <w:sz w:val="21"/>
          <w:szCs w:val="21"/>
        </w:rPr>
        <w:t xml:space="preserve">　</w:t>
      </w:r>
      <w:r w:rsidRPr="00701FCC">
        <w:rPr>
          <w:sz w:val="21"/>
          <w:szCs w:val="21"/>
        </w:rPr>
        <w:t>様々な</w:t>
      </w:r>
      <w:r w:rsidR="002614C3">
        <w:rPr>
          <w:sz w:val="21"/>
          <w:szCs w:val="21"/>
        </w:rPr>
        <w:t>障害</w:t>
      </w:r>
      <w:r w:rsidRPr="00701FCC">
        <w:rPr>
          <w:sz w:val="21"/>
          <w:szCs w:val="21"/>
        </w:rPr>
        <w:t>に共通する配慮として、業務指導や相談がスムーズにできるように担当者を定める。</w:t>
      </w:r>
    </w:p>
    <w:p w14:paraId="335D2135" w14:textId="77777777" w:rsidR="00CB08B2" w:rsidRPr="00701FCC" w:rsidRDefault="00CB08B2" w:rsidP="00CB08B2">
      <w:pPr>
        <w:rPr>
          <w:sz w:val="21"/>
          <w:szCs w:val="21"/>
        </w:rPr>
      </w:pPr>
      <w:r w:rsidRPr="00701FCC">
        <w:rPr>
          <w:sz w:val="21"/>
          <w:szCs w:val="21"/>
        </w:rPr>
        <w:t>②</w:t>
      </w:r>
      <w:r w:rsidR="00405205" w:rsidRPr="00701FCC">
        <w:rPr>
          <w:rFonts w:hint="eastAsia"/>
          <w:sz w:val="21"/>
          <w:szCs w:val="21"/>
        </w:rPr>
        <w:t xml:space="preserve">　</w:t>
      </w:r>
      <w:r w:rsidRPr="00701FCC">
        <w:rPr>
          <w:sz w:val="21"/>
          <w:szCs w:val="21"/>
        </w:rPr>
        <w:t>通院</w:t>
      </w:r>
      <w:r w:rsidR="00405205" w:rsidRPr="00701FCC">
        <w:rPr>
          <w:rFonts w:hint="eastAsia"/>
          <w:sz w:val="21"/>
          <w:szCs w:val="21"/>
        </w:rPr>
        <w:t xml:space="preserve">　</w:t>
      </w:r>
      <w:r w:rsidRPr="00701FCC">
        <w:rPr>
          <w:sz w:val="21"/>
          <w:szCs w:val="21"/>
        </w:rPr>
        <w:t>体調に配慮し</w:t>
      </w:r>
      <w:r w:rsidR="00405205" w:rsidRPr="00701FCC">
        <w:rPr>
          <w:rFonts w:hint="eastAsia"/>
          <w:sz w:val="21"/>
          <w:szCs w:val="21"/>
        </w:rPr>
        <w:t>、しゅったいきん</w:t>
      </w:r>
      <w:r w:rsidRPr="00701FCC">
        <w:rPr>
          <w:sz w:val="21"/>
          <w:szCs w:val="21"/>
        </w:rPr>
        <w:t>時刻や</w:t>
      </w:r>
      <w:r w:rsidR="00405205" w:rsidRPr="00701FCC">
        <w:rPr>
          <w:rFonts w:hint="eastAsia"/>
          <w:sz w:val="21"/>
          <w:szCs w:val="21"/>
        </w:rPr>
        <w:t>、</w:t>
      </w:r>
      <w:r w:rsidRPr="00701FCC">
        <w:rPr>
          <w:sz w:val="21"/>
          <w:szCs w:val="21"/>
        </w:rPr>
        <w:t>休憩時間を決める。</w:t>
      </w:r>
    </w:p>
    <w:p w14:paraId="16CFB789" w14:textId="77777777" w:rsidR="00CB08B2" w:rsidRPr="00701FCC" w:rsidRDefault="00CB08B2" w:rsidP="00CB08B2">
      <w:pPr>
        <w:rPr>
          <w:sz w:val="21"/>
          <w:szCs w:val="21"/>
        </w:rPr>
      </w:pPr>
      <w:r w:rsidRPr="00701FCC">
        <w:rPr>
          <w:sz w:val="21"/>
          <w:szCs w:val="21"/>
        </w:rPr>
        <w:t>③</w:t>
      </w:r>
      <w:r w:rsidR="00405205" w:rsidRPr="00701FCC">
        <w:rPr>
          <w:rFonts w:hint="eastAsia"/>
          <w:sz w:val="21"/>
          <w:szCs w:val="21"/>
        </w:rPr>
        <w:t xml:space="preserve">　</w:t>
      </w:r>
      <w:r w:rsidRPr="00701FCC">
        <w:rPr>
          <w:sz w:val="21"/>
          <w:szCs w:val="21"/>
        </w:rPr>
        <w:t>本人の負担の程度に応じ業務量を調整するなどの対応。</w:t>
      </w:r>
    </w:p>
    <w:p w14:paraId="39C0CEF9" w14:textId="77777777" w:rsidR="00CB08B2" w:rsidRPr="00701FCC" w:rsidRDefault="00CB08B2" w:rsidP="00CB08B2">
      <w:pPr>
        <w:rPr>
          <w:sz w:val="21"/>
          <w:szCs w:val="21"/>
        </w:rPr>
      </w:pPr>
    </w:p>
    <w:p w14:paraId="34D0F5E2" w14:textId="77777777" w:rsidR="00CB08B2" w:rsidRPr="00701FCC" w:rsidRDefault="00CB08B2" w:rsidP="00CB08B2">
      <w:pPr>
        <w:rPr>
          <w:sz w:val="21"/>
          <w:szCs w:val="21"/>
        </w:rPr>
      </w:pPr>
      <w:r w:rsidRPr="00701FCC">
        <w:rPr>
          <w:sz w:val="21"/>
          <w:szCs w:val="21"/>
        </w:rPr>
        <w:t>視覚</w:t>
      </w:r>
      <w:r w:rsidR="002614C3">
        <w:rPr>
          <w:sz w:val="21"/>
          <w:szCs w:val="21"/>
        </w:rPr>
        <w:t>障害</w:t>
      </w:r>
      <w:r w:rsidRPr="00701FCC">
        <w:rPr>
          <w:sz w:val="21"/>
          <w:szCs w:val="21"/>
        </w:rPr>
        <w:t>のある人</w:t>
      </w:r>
      <w:r w:rsidR="00405205" w:rsidRPr="00701FCC">
        <w:rPr>
          <w:rFonts w:hint="eastAsia"/>
          <w:sz w:val="21"/>
          <w:szCs w:val="21"/>
        </w:rPr>
        <w:t xml:space="preserve">　</w:t>
      </w:r>
    </w:p>
    <w:p w14:paraId="4F75A742" w14:textId="77777777" w:rsidR="00CB08B2" w:rsidRPr="00701FCC" w:rsidRDefault="00CB08B2" w:rsidP="00CB08B2">
      <w:pPr>
        <w:rPr>
          <w:sz w:val="21"/>
          <w:szCs w:val="21"/>
        </w:rPr>
      </w:pPr>
      <w:r w:rsidRPr="00701FCC">
        <w:rPr>
          <w:sz w:val="21"/>
          <w:szCs w:val="21"/>
        </w:rPr>
        <w:t>・拡大</w:t>
      </w:r>
      <w:r w:rsidR="00405205" w:rsidRPr="00701FCC">
        <w:rPr>
          <w:rFonts w:hint="eastAsia"/>
          <w:sz w:val="21"/>
          <w:szCs w:val="21"/>
        </w:rPr>
        <w:t>モジ</w:t>
      </w:r>
      <w:r w:rsidRPr="00701FCC">
        <w:rPr>
          <w:sz w:val="21"/>
          <w:szCs w:val="21"/>
        </w:rPr>
        <w:t>、音声ソフトなどを活用する</w:t>
      </w:r>
      <w:r w:rsidR="00405205" w:rsidRPr="00701FCC">
        <w:rPr>
          <w:rFonts w:hint="eastAsia"/>
          <w:sz w:val="21"/>
          <w:szCs w:val="21"/>
        </w:rPr>
        <w:t xml:space="preserve">　</w:t>
      </w:r>
    </w:p>
    <w:p w14:paraId="6F9E65BE" w14:textId="77777777" w:rsidR="00CB08B2" w:rsidRPr="00701FCC" w:rsidRDefault="00CB08B2" w:rsidP="00CB08B2">
      <w:pPr>
        <w:rPr>
          <w:sz w:val="21"/>
          <w:szCs w:val="21"/>
        </w:rPr>
      </w:pPr>
      <w:r w:rsidRPr="00701FCC">
        <w:rPr>
          <w:sz w:val="21"/>
          <w:szCs w:val="21"/>
        </w:rPr>
        <w:t>・通路に物を置かない、机の配置や打ち合わせ場所の工夫により、職場内での移動の負担を軽減する</w:t>
      </w:r>
      <w:r w:rsidR="00405205" w:rsidRPr="00701FCC">
        <w:rPr>
          <w:rFonts w:hint="eastAsia"/>
          <w:sz w:val="21"/>
          <w:szCs w:val="21"/>
        </w:rPr>
        <w:t xml:space="preserve">　</w:t>
      </w:r>
    </w:p>
    <w:p w14:paraId="2AB210E7" w14:textId="77777777" w:rsidR="00CB08B2" w:rsidRPr="00701FCC" w:rsidRDefault="00CB08B2" w:rsidP="00CB08B2">
      <w:pPr>
        <w:rPr>
          <w:sz w:val="21"/>
          <w:szCs w:val="21"/>
        </w:rPr>
      </w:pPr>
      <w:r w:rsidRPr="00701FCC">
        <w:rPr>
          <w:sz w:val="21"/>
          <w:szCs w:val="21"/>
        </w:rPr>
        <w:t>・職場内の机などの配置、危険箇所を事前に確認する</w:t>
      </w:r>
      <w:r w:rsidR="00405205" w:rsidRPr="00701FCC">
        <w:rPr>
          <w:rFonts w:hint="eastAsia"/>
          <w:sz w:val="21"/>
          <w:szCs w:val="21"/>
        </w:rPr>
        <w:t xml:space="preserve">　</w:t>
      </w:r>
    </w:p>
    <w:p w14:paraId="0C3F3088" w14:textId="77777777" w:rsidR="00CB08B2" w:rsidRPr="00701FCC" w:rsidRDefault="00CB08B2" w:rsidP="00CB08B2">
      <w:pPr>
        <w:rPr>
          <w:sz w:val="21"/>
          <w:szCs w:val="21"/>
        </w:rPr>
      </w:pPr>
    </w:p>
    <w:p w14:paraId="6F35973D" w14:textId="77777777" w:rsidR="00CB08B2" w:rsidRPr="00701FCC" w:rsidRDefault="00CB08B2" w:rsidP="00CB08B2">
      <w:pPr>
        <w:rPr>
          <w:sz w:val="21"/>
          <w:szCs w:val="21"/>
        </w:rPr>
      </w:pPr>
      <w:r w:rsidRPr="00701FCC">
        <w:rPr>
          <w:sz w:val="21"/>
          <w:szCs w:val="21"/>
        </w:rPr>
        <w:t>聴覚・言語</w:t>
      </w:r>
      <w:r w:rsidR="002614C3">
        <w:rPr>
          <w:sz w:val="21"/>
          <w:szCs w:val="21"/>
        </w:rPr>
        <w:t>障害</w:t>
      </w:r>
      <w:r w:rsidRPr="00701FCC">
        <w:rPr>
          <w:sz w:val="21"/>
          <w:szCs w:val="21"/>
        </w:rPr>
        <w:t>のある人</w:t>
      </w:r>
      <w:r w:rsidR="00405205" w:rsidRPr="00701FCC">
        <w:rPr>
          <w:rFonts w:hint="eastAsia"/>
          <w:sz w:val="21"/>
          <w:szCs w:val="21"/>
        </w:rPr>
        <w:t xml:space="preserve">　</w:t>
      </w:r>
    </w:p>
    <w:p w14:paraId="75F7E416" w14:textId="77777777" w:rsidR="00AC6F2F" w:rsidRPr="00701FCC" w:rsidRDefault="00CB08B2" w:rsidP="00CB08B2">
      <w:pPr>
        <w:rPr>
          <w:sz w:val="21"/>
          <w:szCs w:val="21"/>
        </w:rPr>
      </w:pPr>
      <w:r w:rsidRPr="00701FCC">
        <w:rPr>
          <w:sz w:val="21"/>
          <w:szCs w:val="21"/>
        </w:rPr>
        <w:t>・研修やセミナー会場への要約筆記</w:t>
      </w:r>
      <w:r w:rsidR="00405205" w:rsidRPr="00701FCC">
        <w:rPr>
          <w:rFonts w:hint="eastAsia"/>
          <w:sz w:val="21"/>
          <w:szCs w:val="21"/>
        </w:rPr>
        <w:t xml:space="preserve">　</w:t>
      </w:r>
      <w:r w:rsidRPr="00701FCC">
        <w:rPr>
          <w:sz w:val="21"/>
          <w:szCs w:val="21"/>
        </w:rPr>
        <w:t>手話通訳者の派遣</w:t>
      </w:r>
    </w:p>
    <w:p w14:paraId="41F6139B" w14:textId="77777777" w:rsidR="005825C0" w:rsidRPr="00701FCC" w:rsidRDefault="00AC6F2F" w:rsidP="00AC6F2F">
      <w:pPr>
        <w:rPr>
          <w:sz w:val="21"/>
          <w:szCs w:val="21"/>
        </w:rPr>
      </w:pPr>
      <w:r w:rsidRPr="00701FCC">
        <w:rPr>
          <w:sz w:val="21"/>
          <w:szCs w:val="21"/>
        </w:rPr>
        <w:t>※</w:t>
      </w:r>
      <w:r w:rsidR="005825C0" w:rsidRPr="00701FCC">
        <w:rPr>
          <w:sz w:val="21"/>
          <w:szCs w:val="21"/>
        </w:rPr>
        <w:t>話通訳者の派遣</w:t>
      </w:r>
      <w:r w:rsidR="005825C0" w:rsidRPr="00701FCC">
        <w:rPr>
          <w:rFonts w:hint="eastAsia"/>
          <w:sz w:val="21"/>
          <w:szCs w:val="21"/>
        </w:rPr>
        <w:t>する場合</w:t>
      </w:r>
    </w:p>
    <w:p w14:paraId="185B05A4" w14:textId="77777777" w:rsidR="00AC6F2F" w:rsidRPr="00701FCC" w:rsidRDefault="00AC6F2F" w:rsidP="00AC6F2F">
      <w:pPr>
        <w:rPr>
          <w:sz w:val="21"/>
          <w:szCs w:val="21"/>
        </w:rPr>
      </w:pPr>
      <w:r w:rsidRPr="00701FCC">
        <w:rPr>
          <w:sz w:val="21"/>
          <w:szCs w:val="21"/>
        </w:rPr>
        <w:t>社会福祉法人福岡県聴覚障害者協会（電話：092-582-2414）や福岡県手話の会連合会（電話：092-584-3649）などで、紹介を受けることができます。（別途費用が必要）</w:t>
      </w:r>
    </w:p>
    <w:p w14:paraId="76F4205E" w14:textId="77777777" w:rsidR="00CB08B2" w:rsidRPr="00701FCC" w:rsidRDefault="00405205" w:rsidP="00CB08B2">
      <w:pPr>
        <w:rPr>
          <w:sz w:val="21"/>
          <w:szCs w:val="21"/>
        </w:rPr>
      </w:pPr>
      <w:r w:rsidRPr="00701FCC">
        <w:rPr>
          <w:rFonts w:hint="eastAsia"/>
          <w:sz w:val="21"/>
          <w:szCs w:val="21"/>
        </w:rPr>
        <w:t xml:space="preserve">　</w:t>
      </w:r>
    </w:p>
    <w:p w14:paraId="0E8AB468" w14:textId="77777777" w:rsidR="00CB08B2" w:rsidRPr="00701FCC" w:rsidRDefault="00CB08B2" w:rsidP="00CB08B2">
      <w:pPr>
        <w:rPr>
          <w:sz w:val="21"/>
          <w:szCs w:val="21"/>
        </w:rPr>
      </w:pPr>
      <w:r w:rsidRPr="00701FCC">
        <w:rPr>
          <w:sz w:val="21"/>
          <w:szCs w:val="21"/>
        </w:rPr>
        <w:t>・会議などの場面では、ホワイトボードに要約をメモするなどして、意思疎通を心がける</w:t>
      </w:r>
      <w:r w:rsidR="00405205" w:rsidRPr="00701FCC">
        <w:rPr>
          <w:rFonts w:hint="eastAsia"/>
          <w:sz w:val="21"/>
          <w:szCs w:val="21"/>
        </w:rPr>
        <w:t xml:space="preserve">　</w:t>
      </w:r>
    </w:p>
    <w:p w14:paraId="7A37AFCD" w14:textId="77777777" w:rsidR="00CB08B2" w:rsidRPr="00701FCC" w:rsidRDefault="00CB08B2" w:rsidP="00CB08B2">
      <w:pPr>
        <w:rPr>
          <w:sz w:val="21"/>
          <w:szCs w:val="21"/>
        </w:rPr>
      </w:pPr>
      <w:r w:rsidRPr="00701FCC">
        <w:rPr>
          <w:sz w:val="21"/>
          <w:szCs w:val="21"/>
        </w:rPr>
        <w:t>・業務指示や連絡に関して、筆談</w:t>
      </w:r>
      <w:r w:rsidR="00405205" w:rsidRPr="00701FCC">
        <w:rPr>
          <w:rFonts w:hint="eastAsia"/>
          <w:sz w:val="21"/>
          <w:szCs w:val="21"/>
        </w:rPr>
        <w:t xml:space="preserve">　</w:t>
      </w:r>
      <w:r w:rsidRPr="00701FCC">
        <w:rPr>
          <w:sz w:val="21"/>
          <w:szCs w:val="21"/>
        </w:rPr>
        <w:t>メールなどを利用する</w:t>
      </w:r>
      <w:r w:rsidR="00405205" w:rsidRPr="00701FCC">
        <w:rPr>
          <w:rFonts w:hint="eastAsia"/>
          <w:sz w:val="21"/>
          <w:szCs w:val="21"/>
        </w:rPr>
        <w:t xml:space="preserve">　</w:t>
      </w:r>
    </w:p>
    <w:p w14:paraId="45604A40" w14:textId="77777777" w:rsidR="00CB08B2" w:rsidRPr="00701FCC" w:rsidRDefault="00CB08B2" w:rsidP="00CB08B2">
      <w:pPr>
        <w:rPr>
          <w:sz w:val="21"/>
          <w:szCs w:val="21"/>
        </w:rPr>
      </w:pPr>
    </w:p>
    <w:p w14:paraId="1A0D5FFB" w14:textId="77777777" w:rsidR="00CB08B2" w:rsidRPr="00701FCC" w:rsidRDefault="00CB08B2" w:rsidP="00CB08B2">
      <w:pPr>
        <w:rPr>
          <w:sz w:val="21"/>
          <w:szCs w:val="21"/>
        </w:rPr>
      </w:pPr>
      <w:r w:rsidRPr="00701FCC">
        <w:rPr>
          <w:sz w:val="21"/>
          <w:szCs w:val="21"/>
        </w:rPr>
        <w:t>肢体不自由の人</w:t>
      </w:r>
      <w:r w:rsidR="00405205" w:rsidRPr="00701FCC">
        <w:rPr>
          <w:rFonts w:hint="eastAsia"/>
          <w:sz w:val="21"/>
          <w:szCs w:val="21"/>
        </w:rPr>
        <w:t xml:space="preserve">　</w:t>
      </w:r>
    </w:p>
    <w:p w14:paraId="0E27D4C9" w14:textId="77777777" w:rsidR="00CB08B2" w:rsidRPr="00701FCC" w:rsidRDefault="00CB08B2" w:rsidP="00CB08B2">
      <w:pPr>
        <w:rPr>
          <w:sz w:val="21"/>
          <w:szCs w:val="21"/>
        </w:rPr>
      </w:pPr>
      <w:r w:rsidRPr="00701FCC">
        <w:rPr>
          <w:sz w:val="21"/>
          <w:szCs w:val="21"/>
        </w:rPr>
        <w:t>・スロープ、手すり、多目的</w:t>
      </w:r>
      <w:r w:rsidR="00AC6F2F" w:rsidRPr="00701FCC">
        <w:rPr>
          <w:sz w:val="21"/>
          <w:szCs w:val="21"/>
        </w:rPr>
        <w:t>トイレ</w:t>
      </w:r>
      <w:r w:rsidR="00405205" w:rsidRPr="00701FCC">
        <w:rPr>
          <w:rFonts w:hint="eastAsia"/>
          <w:sz w:val="21"/>
          <w:szCs w:val="21"/>
        </w:rPr>
        <w:t>、</w:t>
      </w:r>
      <w:r w:rsidRPr="00701FCC">
        <w:rPr>
          <w:sz w:val="21"/>
          <w:szCs w:val="21"/>
        </w:rPr>
        <w:t>洋式トイレ</w:t>
      </w:r>
      <w:r w:rsidR="00405205" w:rsidRPr="00701FCC">
        <w:rPr>
          <w:rFonts w:hint="eastAsia"/>
          <w:sz w:val="21"/>
          <w:szCs w:val="21"/>
        </w:rPr>
        <w:t>、</w:t>
      </w:r>
      <w:r w:rsidRPr="00701FCC">
        <w:rPr>
          <w:sz w:val="21"/>
          <w:szCs w:val="21"/>
        </w:rPr>
        <w:t>温水洗浄トイレ、優先</w:t>
      </w:r>
      <w:r w:rsidR="00405205" w:rsidRPr="00701FCC">
        <w:rPr>
          <w:rFonts w:hint="eastAsia"/>
          <w:sz w:val="21"/>
          <w:szCs w:val="21"/>
        </w:rPr>
        <w:t>また</w:t>
      </w:r>
      <w:r w:rsidRPr="00701FCC">
        <w:rPr>
          <w:sz w:val="21"/>
          <w:szCs w:val="21"/>
        </w:rPr>
        <w:t>は専用駐車場などを設置する</w:t>
      </w:r>
      <w:r w:rsidR="00405205" w:rsidRPr="00701FCC">
        <w:rPr>
          <w:rFonts w:hint="eastAsia"/>
          <w:sz w:val="21"/>
          <w:szCs w:val="21"/>
        </w:rPr>
        <w:t xml:space="preserve">　</w:t>
      </w:r>
    </w:p>
    <w:p w14:paraId="291AEA21" w14:textId="77777777" w:rsidR="00CB08B2" w:rsidRPr="00701FCC" w:rsidRDefault="00CB08B2" w:rsidP="00CB08B2">
      <w:pPr>
        <w:rPr>
          <w:sz w:val="21"/>
          <w:szCs w:val="21"/>
        </w:rPr>
      </w:pPr>
      <w:r w:rsidRPr="00701FCC">
        <w:rPr>
          <w:sz w:val="21"/>
          <w:szCs w:val="21"/>
        </w:rPr>
        <w:t>・通路に物を置かない、机の配置や打ち合わせ場所を工夫するなど、職場内での移動の負担を軽減する</w:t>
      </w:r>
      <w:r w:rsidR="00405205" w:rsidRPr="00701FCC">
        <w:rPr>
          <w:rFonts w:hint="eastAsia"/>
          <w:sz w:val="21"/>
          <w:szCs w:val="21"/>
        </w:rPr>
        <w:t xml:space="preserve">　</w:t>
      </w:r>
    </w:p>
    <w:p w14:paraId="0894B5EE" w14:textId="77777777" w:rsidR="00CB08B2" w:rsidRPr="00701FCC" w:rsidRDefault="00CB08B2" w:rsidP="005825C0">
      <w:pPr>
        <w:rPr>
          <w:sz w:val="21"/>
          <w:szCs w:val="21"/>
        </w:rPr>
      </w:pPr>
      <w:r w:rsidRPr="00701FCC">
        <w:rPr>
          <w:sz w:val="21"/>
          <w:szCs w:val="21"/>
        </w:rPr>
        <w:t>・体温の調節が難しい場合もあるため、体温調整しやすい服装の着用を認める</w:t>
      </w:r>
      <w:r w:rsidR="00405205" w:rsidRPr="00701FCC">
        <w:rPr>
          <w:rFonts w:hint="eastAsia"/>
          <w:sz w:val="21"/>
          <w:szCs w:val="21"/>
        </w:rPr>
        <w:t xml:space="preserve">　</w:t>
      </w:r>
    </w:p>
    <w:p w14:paraId="4C1418F1" w14:textId="77777777" w:rsidR="00405205" w:rsidRPr="00701FCC" w:rsidRDefault="00AE24F5" w:rsidP="00CB08B2">
      <w:pPr>
        <w:rPr>
          <w:sz w:val="21"/>
          <w:szCs w:val="21"/>
        </w:rPr>
      </w:pPr>
      <w:r w:rsidRPr="00AE24F5">
        <w:rPr>
          <w:noProof/>
        </w:rPr>
        <w:lastRenderedPageBreak/>
        <w:drawing>
          <wp:anchor distT="0" distB="0" distL="114300" distR="114300" simplePos="0" relativeHeight="251728384" behindDoc="0" locked="0" layoutInCell="1" allowOverlap="1" wp14:anchorId="4B8FB81E" wp14:editId="63972772">
            <wp:simplePos x="0" y="0"/>
            <wp:positionH relativeFrom="page">
              <wp:posOffset>6332855</wp:posOffset>
            </wp:positionH>
            <wp:positionV relativeFrom="page">
              <wp:posOffset>9469755</wp:posOffset>
            </wp:positionV>
            <wp:extent cx="646430" cy="647700"/>
            <wp:effectExtent l="19050" t="0" r="1270" b="0"/>
            <wp:wrapNone/>
            <wp:docPr id="24"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405205" w:rsidRPr="00701FCC">
        <w:rPr>
          <w:rFonts w:hint="eastAsia"/>
          <w:sz w:val="21"/>
          <w:szCs w:val="21"/>
        </w:rPr>
        <w:t>二十二ページ</w:t>
      </w:r>
    </w:p>
    <w:p w14:paraId="3A0DB935" w14:textId="77777777" w:rsidR="00CB08B2" w:rsidRPr="00701FCC" w:rsidRDefault="00CB08B2" w:rsidP="00CB08B2">
      <w:pPr>
        <w:rPr>
          <w:sz w:val="21"/>
          <w:szCs w:val="21"/>
        </w:rPr>
      </w:pPr>
      <w:r w:rsidRPr="00701FCC">
        <w:rPr>
          <w:sz w:val="21"/>
          <w:szCs w:val="21"/>
        </w:rPr>
        <w:t>発達</w:t>
      </w:r>
      <w:r w:rsidR="002614C3">
        <w:rPr>
          <w:sz w:val="21"/>
          <w:szCs w:val="21"/>
        </w:rPr>
        <w:t>障害</w:t>
      </w:r>
      <w:r w:rsidRPr="00701FCC">
        <w:rPr>
          <w:sz w:val="21"/>
          <w:szCs w:val="21"/>
        </w:rPr>
        <w:t>のある人</w:t>
      </w:r>
      <w:r w:rsidR="004343A1" w:rsidRPr="00701FCC">
        <w:rPr>
          <w:rFonts w:hint="eastAsia"/>
          <w:sz w:val="21"/>
          <w:szCs w:val="21"/>
        </w:rPr>
        <w:t xml:space="preserve">　</w:t>
      </w:r>
    </w:p>
    <w:p w14:paraId="3B86F00F" w14:textId="77777777" w:rsidR="00CB08B2" w:rsidRPr="00701FCC" w:rsidRDefault="00CB08B2" w:rsidP="00CB08B2">
      <w:pPr>
        <w:rPr>
          <w:sz w:val="21"/>
          <w:szCs w:val="21"/>
        </w:rPr>
      </w:pPr>
      <w:r w:rsidRPr="00701FCC">
        <w:rPr>
          <w:sz w:val="21"/>
          <w:szCs w:val="21"/>
        </w:rPr>
        <w:t>・静かな部屋やヘッドホンの着用の許可など、集中しやすい環境をつくる</w:t>
      </w:r>
      <w:r w:rsidR="004343A1" w:rsidRPr="00701FCC">
        <w:rPr>
          <w:rFonts w:hint="eastAsia"/>
          <w:sz w:val="21"/>
          <w:szCs w:val="21"/>
        </w:rPr>
        <w:t xml:space="preserve">　</w:t>
      </w:r>
    </w:p>
    <w:p w14:paraId="42B44611" w14:textId="77777777" w:rsidR="00CB08B2" w:rsidRPr="00701FCC" w:rsidRDefault="00CB08B2" w:rsidP="00CB08B2">
      <w:pPr>
        <w:rPr>
          <w:sz w:val="21"/>
          <w:szCs w:val="21"/>
        </w:rPr>
      </w:pPr>
      <w:r w:rsidRPr="00701FCC">
        <w:rPr>
          <w:sz w:val="21"/>
          <w:szCs w:val="21"/>
        </w:rPr>
        <w:t>・感覚過敏の</w:t>
      </w:r>
      <w:r w:rsidR="004343A1" w:rsidRPr="00701FCC">
        <w:rPr>
          <w:rFonts w:hint="eastAsia"/>
          <w:sz w:val="21"/>
          <w:szCs w:val="21"/>
        </w:rPr>
        <w:t>人</w:t>
      </w:r>
      <w:r w:rsidRPr="00701FCC">
        <w:rPr>
          <w:sz w:val="21"/>
          <w:szCs w:val="21"/>
        </w:rPr>
        <w:t>は光や音により</w:t>
      </w:r>
      <w:r w:rsidR="004343A1" w:rsidRPr="00701FCC">
        <w:rPr>
          <w:rFonts w:hint="eastAsia"/>
          <w:sz w:val="21"/>
          <w:szCs w:val="21"/>
        </w:rPr>
        <w:t>、</w:t>
      </w:r>
      <w:r w:rsidRPr="00701FCC">
        <w:rPr>
          <w:sz w:val="21"/>
          <w:szCs w:val="21"/>
        </w:rPr>
        <w:t>集中できないことがあるため、サングラスや耳栓の使用を認める</w:t>
      </w:r>
      <w:r w:rsidR="004343A1" w:rsidRPr="00701FCC">
        <w:rPr>
          <w:rFonts w:hint="eastAsia"/>
          <w:sz w:val="21"/>
          <w:szCs w:val="21"/>
        </w:rPr>
        <w:t xml:space="preserve">　</w:t>
      </w:r>
    </w:p>
    <w:p w14:paraId="18F0D31E" w14:textId="77777777" w:rsidR="00CB08B2" w:rsidRPr="00701FCC" w:rsidRDefault="00CB08B2" w:rsidP="00CB08B2">
      <w:pPr>
        <w:rPr>
          <w:sz w:val="21"/>
          <w:szCs w:val="21"/>
        </w:rPr>
      </w:pPr>
      <w:r w:rsidRPr="00701FCC">
        <w:rPr>
          <w:sz w:val="21"/>
          <w:szCs w:val="21"/>
        </w:rPr>
        <w:t>・業務指示やスケジュールを明確にし、指示を一つずつ出す</w:t>
      </w:r>
      <w:r w:rsidR="004343A1" w:rsidRPr="00701FCC">
        <w:rPr>
          <w:rFonts w:hint="eastAsia"/>
          <w:sz w:val="21"/>
          <w:szCs w:val="21"/>
        </w:rPr>
        <w:t xml:space="preserve">　</w:t>
      </w:r>
    </w:p>
    <w:p w14:paraId="69DFF0AD" w14:textId="77777777" w:rsidR="00CB08B2" w:rsidRPr="00701FCC" w:rsidRDefault="00CB08B2" w:rsidP="00CB08B2">
      <w:pPr>
        <w:rPr>
          <w:sz w:val="21"/>
          <w:szCs w:val="21"/>
        </w:rPr>
      </w:pPr>
    </w:p>
    <w:p w14:paraId="4F210153" w14:textId="77777777" w:rsidR="00CB08B2" w:rsidRPr="00701FCC" w:rsidRDefault="00CB08B2" w:rsidP="00CB08B2">
      <w:pPr>
        <w:rPr>
          <w:sz w:val="21"/>
          <w:szCs w:val="21"/>
        </w:rPr>
      </w:pPr>
      <w:r w:rsidRPr="00701FCC">
        <w:rPr>
          <w:sz w:val="21"/>
          <w:szCs w:val="21"/>
        </w:rPr>
        <w:t>知的</w:t>
      </w:r>
      <w:r w:rsidR="002614C3">
        <w:rPr>
          <w:sz w:val="21"/>
          <w:szCs w:val="21"/>
        </w:rPr>
        <w:t>障害</w:t>
      </w:r>
      <w:r w:rsidRPr="00701FCC">
        <w:rPr>
          <w:sz w:val="21"/>
          <w:szCs w:val="21"/>
        </w:rPr>
        <w:t>のある人</w:t>
      </w:r>
      <w:r w:rsidR="004343A1" w:rsidRPr="00701FCC">
        <w:rPr>
          <w:rFonts w:hint="eastAsia"/>
          <w:sz w:val="21"/>
          <w:szCs w:val="21"/>
        </w:rPr>
        <w:t xml:space="preserve">　</w:t>
      </w:r>
    </w:p>
    <w:p w14:paraId="403CBD3F" w14:textId="77777777" w:rsidR="00CB08B2" w:rsidRPr="00701FCC" w:rsidRDefault="00CB08B2" w:rsidP="00CB08B2">
      <w:pPr>
        <w:rPr>
          <w:sz w:val="21"/>
          <w:szCs w:val="21"/>
        </w:rPr>
      </w:pPr>
      <w:r w:rsidRPr="00701FCC">
        <w:rPr>
          <w:sz w:val="21"/>
          <w:szCs w:val="21"/>
        </w:rPr>
        <w:t>・図やイラストを使った業務マニュアルを作成する</w:t>
      </w:r>
      <w:r w:rsidR="004343A1" w:rsidRPr="00701FCC">
        <w:rPr>
          <w:rFonts w:hint="eastAsia"/>
          <w:sz w:val="21"/>
          <w:szCs w:val="21"/>
        </w:rPr>
        <w:t xml:space="preserve">　</w:t>
      </w:r>
    </w:p>
    <w:p w14:paraId="7534E988" w14:textId="77777777" w:rsidR="00CB08B2" w:rsidRPr="00701FCC" w:rsidRDefault="00CB08B2" w:rsidP="00CB08B2">
      <w:pPr>
        <w:rPr>
          <w:sz w:val="21"/>
          <w:szCs w:val="21"/>
        </w:rPr>
      </w:pPr>
      <w:r w:rsidRPr="00701FCC">
        <w:rPr>
          <w:sz w:val="21"/>
          <w:szCs w:val="21"/>
        </w:rPr>
        <w:t>・業務指示は内容を明確にし</w:t>
      </w:r>
      <w:r w:rsidR="004343A1" w:rsidRPr="00701FCC">
        <w:rPr>
          <w:rFonts w:hint="eastAsia"/>
          <w:sz w:val="21"/>
          <w:szCs w:val="21"/>
        </w:rPr>
        <w:t>、</w:t>
      </w:r>
      <w:r w:rsidRPr="00701FCC">
        <w:rPr>
          <w:sz w:val="21"/>
          <w:szCs w:val="21"/>
        </w:rPr>
        <w:t>一つずつ行うなど、作業手順を分かりやすく示す</w:t>
      </w:r>
      <w:r w:rsidR="004343A1" w:rsidRPr="00701FCC">
        <w:rPr>
          <w:rFonts w:hint="eastAsia"/>
          <w:sz w:val="21"/>
          <w:szCs w:val="21"/>
        </w:rPr>
        <w:t xml:space="preserve">　</w:t>
      </w:r>
    </w:p>
    <w:p w14:paraId="09F009D6" w14:textId="77777777" w:rsidR="00CB08B2" w:rsidRPr="00701FCC" w:rsidRDefault="00CB08B2" w:rsidP="00CB08B2">
      <w:pPr>
        <w:rPr>
          <w:sz w:val="21"/>
          <w:szCs w:val="21"/>
        </w:rPr>
      </w:pPr>
      <w:r w:rsidRPr="00701FCC">
        <w:rPr>
          <w:sz w:val="21"/>
          <w:szCs w:val="21"/>
        </w:rPr>
        <w:t>・否定的な言葉を使わない、不安を取り除く声かけなど</w:t>
      </w:r>
      <w:r w:rsidR="004343A1" w:rsidRPr="00701FCC">
        <w:rPr>
          <w:rFonts w:hint="eastAsia"/>
          <w:sz w:val="21"/>
          <w:szCs w:val="21"/>
        </w:rPr>
        <w:t>、</w:t>
      </w:r>
      <w:r w:rsidRPr="00701FCC">
        <w:rPr>
          <w:sz w:val="21"/>
          <w:szCs w:val="21"/>
        </w:rPr>
        <w:t>コミュニケーションの配慮を行う</w:t>
      </w:r>
      <w:r w:rsidR="004343A1" w:rsidRPr="00701FCC">
        <w:rPr>
          <w:rFonts w:hint="eastAsia"/>
          <w:sz w:val="21"/>
          <w:szCs w:val="21"/>
        </w:rPr>
        <w:t xml:space="preserve">　</w:t>
      </w:r>
    </w:p>
    <w:p w14:paraId="58B5FAEE" w14:textId="77777777" w:rsidR="00CB08B2" w:rsidRPr="00701FCC" w:rsidRDefault="00CB08B2" w:rsidP="00CB08B2">
      <w:pPr>
        <w:rPr>
          <w:sz w:val="21"/>
          <w:szCs w:val="21"/>
        </w:rPr>
      </w:pPr>
    </w:p>
    <w:p w14:paraId="58687266" w14:textId="77777777" w:rsidR="00CB08B2" w:rsidRPr="00701FCC" w:rsidRDefault="00CB08B2" w:rsidP="00CB08B2">
      <w:pPr>
        <w:rPr>
          <w:sz w:val="21"/>
          <w:szCs w:val="21"/>
        </w:rPr>
      </w:pPr>
      <w:r w:rsidRPr="00701FCC">
        <w:rPr>
          <w:sz w:val="21"/>
          <w:szCs w:val="21"/>
        </w:rPr>
        <w:t>精神</w:t>
      </w:r>
      <w:r w:rsidR="002614C3">
        <w:rPr>
          <w:sz w:val="21"/>
          <w:szCs w:val="21"/>
        </w:rPr>
        <w:t>障害</w:t>
      </w:r>
      <w:r w:rsidRPr="00701FCC">
        <w:rPr>
          <w:sz w:val="21"/>
          <w:szCs w:val="21"/>
        </w:rPr>
        <w:t>のある人</w:t>
      </w:r>
      <w:r w:rsidR="004343A1" w:rsidRPr="00701FCC">
        <w:rPr>
          <w:rFonts w:hint="eastAsia"/>
          <w:sz w:val="21"/>
          <w:szCs w:val="21"/>
        </w:rPr>
        <w:t xml:space="preserve">　</w:t>
      </w:r>
    </w:p>
    <w:p w14:paraId="39F98926" w14:textId="77777777" w:rsidR="00CB08B2" w:rsidRPr="00701FCC" w:rsidRDefault="00CB08B2" w:rsidP="00CB08B2">
      <w:pPr>
        <w:rPr>
          <w:sz w:val="21"/>
          <w:szCs w:val="21"/>
        </w:rPr>
      </w:pPr>
      <w:r w:rsidRPr="00701FCC">
        <w:rPr>
          <w:sz w:val="21"/>
          <w:szCs w:val="21"/>
        </w:rPr>
        <w:t>・受診</w:t>
      </w:r>
      <w:r w:rsidR="004343A1" w:rsidRPr="00701FCC">
        <w:rPr>
          <w:rFonts w:hint="eastAsia"/>
          <w:sz w:val="21"/>
          <w:szCs w:val="21"/>
        </w:rPr>
        <w:t xml:space="preserve">　</w:t>
      </w:r>
      <w:r w:rsidRPr="00701FCC">
        <w:rPr>
          <w:sz w:val="21"/>
          <w:szCs w:val="21"/>
        </w:rPr>
        <w:t>カウンセリングのための休暇や、</w:t>
      </w:r>
      <w:r w:rsidR="004343A1" w:rsidRPr="00701FCC">
        <w:rPr>
          <w:rFonts w:hint="eastAsia"/>
          <w:sz w:val="21"/>
          <w:szCs w:val="21"/>
        </w:rPr>
        <w:t>しゅったいきん</w:t>
      </w:r>
      <w:r w:rsidRPr="00701FCC">
        <w:rPr>
          <w:sz w:val="21"/>
          <w:szCs w:val="21"/>
        </w:rPr>
        <w:t>時間について配慮する</w:t>
      </w:r>
      <w:r w:rsidR="004343A1" w:rsidRPr="00701FCC">
        <w:rPr>
          <w:rFonts w:hint="eastAsia"/>
          <w:sz w:val="21"/>
          <w:szCs w:val="21"/>
        </w:rPr>
        <w:t xml:space="preserve">　</w:t>
      </w:r>
    </w:p>
    <w:p w14:paraId="350F4555" w14:textId="77777777" w:rsidR="00CB08B2" w:rsidRPr="00701FCC" w:rsidRDefault="00CB08B2" w:rsidP="00CB08B2">
      <w:pPr>
        <w:rPr>
          <w:sz w:val="21"/>
          <w:szCs w:val="21"/>
        </w:rPr>
      </w:pPr>
      <w:r w:rsidRPr="00701FCC">
        <w:rPr>
          <w:sz w:val="21"/>
          <w:szCs w:val="21"/>
        </w:rPr>
        <w:t>・できるだけ静かな場所で、こまめに休憩できるようにする</w:t>
      </w:r>
      <w:r w:rsidR="004343A1" w:rsidRPr="00701FCC">
        <w:rPr>
          <w:rFonts w:hint="eastAsia"/>
          <w:sz w:val="21"/>
          <w:szCs w:val="21"/>
        </w:rPr>
        <w:t xml:space="preserve">　</w:t>
      </w:r>
    </w:p>
    <w:p w14:paraId="25E38F25" w14:textId="77777777" w:rsidR="00CB08B2" w:rsidRPr="00701FCC" w:rsidRDefault="00CB08B2" w:rsidP="00CB08B2">
      <w:pPr>
        <w:rPr>
          <w:sz w:val="21"/>
          <w:szCs w:val="21"/>
        </w:rPr>
      </w:pPr>
      <w:r w:rsidRPr="00701FCC">
        <w:rPr>
          <w:sz w:val="21"/>
          <w:szCs w:val="21"/>
        </w:rPr>
        <w:t>・業務の優先順位や目標を明確にし、前向きなフィードバックを行う</w:t>
      </w:r>
      <w:r w:rsidR="004343A1" w:rsidRPr="00701FCC">
        <w:rPr>
          <w:rFonts w:hint="eastAsia"/>
          <w:sz w:val="21"/>
          <w:szCs w:val="21"/>
        </w:rPr>
        <w:t xml:space="preserve">　</w:t>
      </w:r>
    </w:p>
    <w:p w14:paraId="25F739F0" w14:textId="77777777" w:rsidR="00CB08B2" w:rsidRPr="00701FCC" w:rsidRDefault="00CB08B2" w:rsidP="00CB08B2">
      <w:pPr>
        <w:rPr>
          <w:sz w:val="21"/>
          <w:szCs w:val="21"/>
        </w:rPr>
      </w:pPr>
    </w:p>
    <w:p w14:paraId="18766835" w14:textId="77777777" w:rsidR="00CB08B2" w:rsidRPr="00701FCC" w:rsidRDefault="00CB08B2" w:rsidP="00CB08B2">
      <w:pPr>
        <w:rPr>
          <w:sz w:val="21"/>
          <w:szCs w:val="21"/>
        </w:rPr>
      </w:pPr>
      <w:r w:rsidRPr="00701FCC">
        <w:rPr>
          <w:sz w:val="21"/>
          <w:szCs w:val="21"/>
        </w:rPr>
        <w:t>内部</w:t>
      </w:r>
      <w:r w:rsidR="002614C3">
        <w:rPr>
          <w:sz w:val="21"/>
          <w:szCs w:val="21"/>
        </w:rPr>
        <w:t>障害</w:t>
      </w:r>
      <w:r w:rsidRPr="00701FCC">
        <w:rPr>
          <w:sz w:val="21"/>
          <w:szCs w:val="21"/>
        </w:rPr>
        <w:t>のある人</w:t>
      </w:r>
    </w:p>
    <w:p w14:paraId="11887FB1" w14:textId="77777777" w:rsidR="00CB08B2" w:rsidRPr="00701FCC" w:rsidRDefault="00CB08B2" w:rsidP="00CB08B2">
      <w:pPr>
        <w:rPr>
          <w:sz w:val="21"/>
          <w:szCs w:val="21"/>
        </w:rPr>
      </w:pPr>
      <w:r w:rsidRPr="00701FCC">
        <w:rPr>
          <w:sz w:val="21"/>
          <w:szCs w:val="21"/>
        </w:rPr>
        <w:t>・自覚症状がないまま悪化することもあるため、無理をさせないよう業務量を調整する</w:t>
      </w:r>
      <w:r w:rsidR="004343A1" w:rsidRPr="00701FCC">
        <w:rPr>
          <w:rFonts w:hint="eastAsia"/>
          <w:sz w:val="21"/>
          <w:szCs w:val="21"/>
        </w:rPr>
        <w:t xml:space="preserve">　</w:t>
      </w:r>
    </w:p>
    <w:p w14:paraId="3C9752E3" w14:textId="77777777" w:rsidR="00CB08B2" w:rsidRPr="00701FCC" w:rsidRDefault="00CB08B2" w:rsidP="00CB08B2">
      <w:pPr>
        <w:rPr>
          <w:sz w:val="21"/>
          <w:szCs w:val="21"/>
        </w:rPr>
      </w:pPr>
      <w:r w:rsidRPr="00701FCC">
        <w:rPr>
          <w:sz w:val="21"/>
          <w:szCs w:val="21"/>
        </w:rPr>
        <w:t>・職場内で、</w:t>
      </w:r>
      <w:r w:rsidR="002614C3">
        <w:rPr>
          <w:sz w:val="21"/>
          <w:szCs w:val="21"/>
        </w:rPr>
        <w:t>障害</w:t>
      </w:r>
      <w:r w:rsidRPr="00701FCC">
        <w:rPr>
          <w:sz w:val="21"/>
          <w:szCs w:val="21"/>
        </w:rPr>
        <w:t>特性の理解に努める</w:t>
      </w:r>
      <w:r w:rsidR="004343A1" w:rsidRPr="00701FCC">
        <w:rPr>
          <w:rFonts w:hint="eastAsia"/>
          <w:sz w:val="21"/>
          <w:szCs w:val="21"/>
        </w:rPr>
        <w:t xml:space="preserve">　</w:t>
      </w:r>
    </w:p>
    <w:p w14:paraId="1453A10A" w14:textId="77777777" w:rsidR="00CB08B2" w:rsidRPr="00701FCC" w:rsidRDefault="00CB08B2" w:rsidP="00CB08B2">
      <w:pPr>
        <w:rPr>
          <w:sz w:val="21"/>
          <w:szCs w:val="21"/>
        </w:rPr>
      </w:pPr>
      <w:r w:rsidRPr="00701FCC">
        <w:rPr>
          <w:sz w:val="21"/>
          <w:szCs w:val="21"/>
        </w:rPr>
        <w:t>・緊急</w:t>
      </w:r>
      <w:r w:rsidR="004343A1" w:rsidRPr="00701FCC">
        <w:rPr>
          <w:rFonts w:hint="eastAsia"/>
          <w:sz w:val="21"/>
          <w:szCs w:val="21"/>
        </w:rPr>
        <w:t>じ</w:t>
      </w:r>
      <w:r w:rsidRPr="00701FCC">
        <w:rPr>
          <w:sz w:val="21"/>
          <w:szCs w:val="21"/>
        </w:rPr>
        <w:t>に備え、家族や主治医の連絡先を確認する</w:t>
      </w:r>
      <w:r w:rsidR="004343A1" w:rsidRPr="00701FCC">
        <w:rPr>
          <w:rFonts w:hint="eastAsia"/>
          <w:sz w:val="21"/>
          <w:szCs w:val="21"/>
        </w:rPr>
        <w:t xml:space="preserve">　</w:t>
      </w:r>
    </w:p>
    <w:p w14:paraId="6755B68D" w14:textId="77777777" w:rsidR="00CB08B2" w:rsidRPr="00701FCC" w:rsidRDefault="00CB08B2" w:rsidP="00CB08B2">
      <w:pPr>
        <w:rPr>
          <w:sz w:val="21"/>
          <w:szCs w:val="21"/>
        </w:rPr>
      </w:pPr>
    </w:p>
    <w:p w14:paraId="5E4928B8" w14:textId="77777777" w:rsidR="00CB08B2" w:rsidRPr="00701FCC" w:rsidRDefault="00CB08B2" w:rsidP="00CB08B2">
      <w:pPr>
        <w:rPr>
          <w:sz w:val="21"/>
          <w:szCs w:val="21"/>
        </w:rPr>
      </w:pPr>
      <w:r w:rsidRPr="00701FCC">
        <w:rPr>
          <w:sz w:val="21"/>
          <w:szCs w:val="21"/>
        </w:rPr>
        <w:t>内部</w:t>
      </w:r>
      <w:r w:rsidR="002614C3">
        <w:rPr>
          <w:sz w:val="21"/>
          <w:szCs w:val="21"/>
        </w:rPr>
        <w:t>障害</w:t>
      </w:r>
      <w:r w:rsidR="005825C0" w:rsidRPr="00701FCC">
        <w:rPr>
          <w:rFonts w:hint="eastAsia"/>
          <w:sz w:val="21"/>
          <w:szCs w:val="21"/>
        </w:rPr>
        <w:t>とは、</w:t>
      </w:r>
      <w:r w:rsidRPr="00701FCC">
        <w:rPr>
          <w:sz w:val="21"/>
          <w:szCs w:val="21"/>
        </w:rPr>
        <w:t>心臓機能</w:t>
      </w:r>
      <w:r w:rsidR="002614C3">
        <w:rPr>
          <w:sz w:val="21"/>
          <w:szCs w:val="21"/>
        </w:rPr>
        <w:t>障害</w:t>
      </w:r>
      <w:r w:rsidRPr="00701FCC">
        <w:rPr>
          <w:sz w:val="21"/>
          <w:szCs w:val="21"/>
        </w:rPr>
        <w:t>、腎臓機能</w:t>
      </w:r>
      <w:r w:rsidR="002614C3">
        <w:rPr>
          <w:sz w:val="21"/>
          <w:szCs w:val="21"/>
        </w:rPr>
        <w:t>障害</w:t>
      </w:r>
      <w:r w:rsidRPr="00701FCC">
        <w:rPr>
          <w:sz w:val="21"/>
          <w:szCs w:val="21"/>
        </w:rPr>
        <w:t>、膀胱・直腸機能</w:t>
      </w:r>
      <w:r w:rsidR="002614C3">
        <w:rPr>
          <w:sz w:val="21"/>
          <w:szCs w:val="21"/>
        </w:rPr>
        <w:t>障害</w:t>
      </w:r>
      <w:r w:rsidRPr="00701FCC">
        <w:rPr>
          <w:sz w:val="21"/>
          <w:szCs w:val="21"/>
        </w:rPr>
        <w:t>、呼吸機能</w:t>
      </w:r>
      <w:r w:rsidR="002614C3">
        <w:rPr>
          <w:sz w:val="21"/>
          <w:szCs w:val="21"/>
        </w:rPr>
        <w:t>障害</w:t>
      </w:r>
      <w:r w:rsidRPr="00701FCC">
        <w:rPr>
          <w:sz w:val="21"/>
          <w:szCs w:val="21"/>
        </w:rPr>
        <w:t>などの、体の内部の</w:t>
      </w:r>
      <w:r w:rsidR="002614C3">
        <w:rPr>
          <w:sz w:val="21"/>
          <w:szCs w:val="21"/>
        </w:rPr>
        <w:t>障害</w:t>
      </w:r>
      <w:r w:rsidRPr="00701FCC">
        <w:rPr>
          <w:sz w:val="21"/>
          <w:szCs w:val="21"/>
        </w:rPr>
        <w:t>。外見では</w:t>
      </w:r>
      <w:r w:rsidR="002614C3">
        <w:rPr>
          <w:sz w:val="21"/>
          <w:szCs w:val="21"/>
        </w:rPr>
        <w:t>障害</w:t>
      </w:r>
      <w:r w:rsidRPr="00701FCC">
        <w:rPr>
          <w:sz w:val="21"/>
          <w:szCs w:val="21"/>
        </w:rPr>
        <w:t>があることがわからない場合が多い。</w:t>
      </w:r>
    </w:p>
    <w:p w14:paraId="37AC1175" w14:textId="77777777" w:rsidR="00CB08B2" w:rsidRPr="00701FCC" w:rsidRDefault="00CB08B2" w:rsidP="00CB08B2">
      <w:pPr>
        <w:rPr>
          <w:sz w:val="21"/>
          <w:szCs w:val="21"/>
        </w:rPr>
      </w:pPr>
    </w:p>
    <w:p w14:paraId="5F267D95" w14:textId="77777777" w:rsidR="00CB08B2" w:rsidRPr="00701FCC" w:rsidRDefault="00CB08B2">
      <w:pPr>
        <w:widowControl/>
        <w:jc w:val="left"/>
        <w:rPr>
          <w:sz w:val="21"/>
          <w:szCs w:val="21"/>
        </w:rPr>
      </w:pPr>
      <w:r w:rsidRPr="00701FCC">
        <w:rPr>
          <w:sz w:val="21"/>
          <w:szCs w:val="21"/>
        </w:rPr>
        <w:br w:type="page"/>
      </w:r>
    </w:p>
    <w:p w14:paraId="62ACB34A" w14:textId="77777777" w:rsidR="00473B8A" w:rsidRPr="00701FCC" w:rsidRDefault="00AE24F5" w:rsidP="00CB08B2">
      <w:pPr>
        <w:rPr>
          <w:sz w:val="21"/>
          <w:szCs w:val="21"/>
        </w:rPr>
      </w:pPr>
      <w:r w:rsidRPr="00AE24F5">
        <w:rPr>
          <w:noProof/>
        </w:rPr>
        <w:lastRenderedPageBreak/>
        <w:drawing>
          <wp:anchor distT="0" distB="0" distL="114300" distR="114300" simplePos="0" relativeHeight="251730432" behindDoc="0" locked="0" layoutInCell="1" allowOverlap="1" wp14:anchorId="38D1245F" wp14:editId="4A6D0FD3">
            <wp:simplePos x="0" y="0"/>
            <wp:positionH relativeFrom="page">
              <wp:posOffset>6332855</wp:posOffset>
            </wp:positionH>
            <wp:positionV relativeFrom="page">
              <wp:posOffset>9469755</wp:posOffset>
            </wp:positionV>
            <wp:extent cx="646430" cy="647700"/>
            <wp:effectExtent l="19050" t="0" r="1270" b="0"/>
            <wp:wrapNone/>
            <wp:docPr id="25"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biLevel thresh="50000"/>
                      <a:lum contrast="100000"/>
                    </a:blip>
                    <a:srcRect/>
                    <a:stretch>
                      <a:fillRect/>
                    </a:stretch>
                  </pic:blipFill>
                  <pic:spPr bwMode="auto">
                    <a:xfrm>
                      <a:off x="0" y="0"/>
                      <a:ext cx="646430" cy="647700"/>
                    </a:xfrm>
                    <a:prstGeom prst="rect">
                      <a:avLst/>
                    </a:prstGeom>
                    <a:noFill/>
                    <a:ln w="9525">
                      <a:noFill/>
                      <a:miter lim="800000"/>
                      <a:headEnd/>
                      <a:tailEnd/>
                    </a:ln>
                  </pic:spPr>
                </pic:pic>
              </a:graphicData>
            </a:graphic>
          </wp:anchor>
        </w:drawing>
      </w:r>
      <w:r w:rsidR="00CB08B2" w:rsidRPr="00701FCC">
        <w:rPr>
          <w:rFonts w:hint="eastAsia"/>
          <w:sz w:val="21"/>
          <w:szCs w:val="21"/>
        </w:rPr>
        <w:t>裏</w:t>
      </w:r>
      <w:r w:rsidR="005825C0" w:rsidRPr="00701FCC">
        <w:rPr>
          <w:rFonts w:hint="eastAsia"/>
          <w:sz w:val="21"/>
          <w:szCs w:val="21"/>
        </w:rPr>
        <w:t>びょう</w:t>
      </w:r>
      <w:r w:rsidR="00CB08B2" w:rsidRPr="00701FCC">
        <w:rPr>
          <w:rFonts w:hint="eastAsia"/>
          <w:sz w:val="21"/>
          <w:szCs w:val="21"/>
        </w:rPr>
        <w:t>紙</w:t>
      </w:r>
      <w:r w:rsidR="004343A1" w:rsidRPr="00701FCC">
        <w:rPr>
          <w:rFonts w:hint="eastAsia"/>
          <w:sz w:val="21"/>
          <w:szCs w:val="21"/>
        </w:rPr>
        <w:t xml:space="preserve">　</w:t>
      </w:r>
    </w:p>
    <w:p w14:paraId="166708E2" w14:textId="77777777" w:rsidR="00CB08B2" w:rsidRPr="00701FCC" w:rsidRDefault="00482618" w:rsidP="00CB08B2">
      <w:pPr>
        <w:rPr>
          <w:sz w:val="21"/>
          <w:szCs w:val="21"/>
        </w:rPr>
      </w:pPr>
      <w:r w:rsidRPr="00701FCC">
        <w:rPr>
          <w:rFonts w:hint="eastAsia"/>
          <w:sz w:val="21"/>
          <w:szCs w:val="21"/>
        </w:rPr>
        <w:t>障害</w:t>
      </w:r>
      <w:r w:rsidRPr="00701FCC">
        <w:rPr>
          <w:sz w:val="21"/>
          <w:szCs w:val="21"/>
        </w:rPr>
        <w:t>者</w:t>
      </w:r>
      <w:r w:rsidR="00CB08B2" w:rsidRPr="00701FCC">
        <w:rPr>
          <w:sz w:val="21"/>
          <w:szCs w:val="21"/>
        </w:rPr>
        <w:t>差別解消専門相談（福岡県庁</w:t>
      </w:r>
      <w:r w:rsidRPr="00701FCC">
        <w:rPr>
          <w:rFonts w:hint="eastAsia"/>
          <w:sz w:val="21"/>
          <w:szCs w:val="21"/>
        </w:rPr>
        <w:t>二</w:t>
      </w:r>
      <w:r w:rsidR="00CB08B2" w:rsidRPr="00701FCC">
        <w:rPr>
          <w:sz w:val="21"/>
          <w:szCs w:val="21"/>
        </w:rPr>
        <w:t xml:space="preserve">階 </w:t>
      </w:r>
      <w:r w:rsidR="002614C3">
        <w:rPr>
          <w:sz w:val="21"/>
          <w:szCs w:val="21"/>
        </w:rPr>
        <w:t>障害</w:t>
      </w:r>
      <w:r w:rsidR="00CB08B2" w:rsidRPr="00701FCC">
        <w:rPr>
          <w:sz w:val="21"/>
          <w:szCs w:val="21"/>
        </w:rPr>
        <w:t>福祉課内）</w:t>
      </w:r>
    </w:p>
    <w:p w14:paraId="09CC8844" w14:textId="77777777" w:rsidR="00CB08B2" w:rsidRPr="00701FCC" w:rsidRDefault="00CB08B2" w:rsidP="00CB08B2">
      <w:pPr>
        <w:rPr>
          <w:sz w:val="21"/>
          <w:szCs w:val="21"/>
        </w:rPr>
      </w:pPr>
      <w:r w:rsidRPr="00701FCC">
        <w:rPr>
          <w:sz w:val="21"/>
          <w:szCs w:val="21"/>
        </w:rPr>
        <w:t>県では、</w:t>
      </w:r>
      <w:r w:rsidR="002614C3">
        <w:rPr>
          <w:sz w:val="21"/>
          <w:szCs w:val="21"/>
        </w:rPr>
        <w:t>障害</w:t>
      </w:r>
      <w:r w:rsidRPr="00701FCC">
        <w:rPr>
          <w:sz w:val="21"/>
          <w:szCs w:val="21"/>
        </w:rPr>
        <w:t>を理由とする差別や</w:t>
      </w:r>
      <w:r w:rsidR="00482618" w:rsidRPr="00701FCC">
        <w:rPr>
          <w:rFonts w:hint="eastAsia"/>
          <w:sz w:val="21"/>
          <w:szCs w:val="21"/>
        </w:rPr>
        <w:t>、</w:t>
      </w:r>
      <w:r w:rsidRPr="00701FCC">
        <w:rPr>
          <w:sz w:val="21"/>
          <w:szCs w:val="21"/>
        </w:rPr>
        <w:t>合理的配慮の提供に関する相談を受け付けます。</w:t>
      </w:r>
    </w:p>
    <w:p w14:paraId="06945B18" w14:textId="77777777" w:rsidR="00CB08B2" w:rsidRPr="00701FCC" w:rsidRDefault="00CB08B2" w:rsidP="00CB08B2">
      <w:pPr>
        <w:rPr>
          <w:sz w:val="21"/>
          <w:szCs w:val="21"/>
        </w:rPr>
      </w:pPr>
      <w:r w:rsidRPr="00701FCC">
        <w:rPr>
          <w:sz w:val="21"/>
          <w:szCs w:val="21"/>
        </w:rPr>
        <w:t>お気軽に御相談下さい。</w:t>
      </w:r>
    </w:p>
    <w:p w14:paraId="047758A7" w14:textId="77777777" w:rsidR="00482618" w:rsidRPr="00701FCC" w:rsidRDefault="00CB08B2" w:rsidP="00CB08B2">
      <w:pPr>
        <w:rPr>
          <w:sz w:val="21"/>
          <w:szCs w:val="21"/>
        </w:rPr>
      </w:pPr>
      <w:r w:rsidRPr="00701FCC">
        <w:rPr>
          <w:sz w:val="21"/>
          <w:szCs w:val="21"/>
        </w:rPr>
        <w:t>電話： 092</w:t>
      </w:r>
      <w:r w:rsidR="005825C0" w:rsidRPr="00701FCC">
        <w:rPr>
          <w:rFonts w:hint="eastAsia"/>
          <w:sz w:val="21"/>
          <w:szCs w:val="21"/>
        </w:rPr>
        <w:t>-</w:t>
      </w:r>
      <w:r w:rsidRPr="00701FCC">
        <w:rPr>
          <w:sz w:val="21"/>
          <w:szCs w:val="21"/>
        </w:rPr>
        <w:t>643</w:t>
      </w:r>
      <w:r w:rsidR="005825C0" w:rsidRPr="00701FCC">
        <w:rPr>
          <w:rFonts w:hint="eastAsia"/>
          <w:sz w:val="21"/>
          <w:szCs w:val="21"/>
        </w:rPr>
        <w:t>-</w:t>
      </w:r>
      <w:r w:rsidRPr="00701FCC">
        <w:rPr>
          <w:sz w:val="21"/>
          <w:szCs w:val="21"/>
        </w:rPr>
        <w:t>3143</w:t>
      </w:r>
      <w:r w:rsidR="00482618" w:rsidRPr="00701FCC">
        <w:rPr>
          <w:sz w:val="21"/>
          <w:szCs w:val="21"/>
        </w:rPr>
        <w:t xml:space="preserve">　</w:t>
      </w:r>
    </w:p>
    <w:p w14:paraId="7190A33B" w14:textId="77777777" w:rsidR="00CB08B2" w:rsidRPr="00701FCC" w:rsidRDefault="00482618" w:rsidP="00CB08B2">
      <w:pPr>
        <w:rPr>
          <w:sz w:val="21"/>
          <w:szCs w:val="21"/>
        </w:rPr>
      </w:pPr>
      <w:r w:rsidRPr="00701FCC">
        <w:rPr>
          <w:rFonts w:hint="eastAsia"/>
          <w:sz w:val="21"/>
          <w:szCs w:val="21"/>
        </w:rPr>
        <w:t>ファッ</w:t>
      </w:r>
      <w:r w:rsidR="00CB08B2" w:rsidRPr="00701FCC">
        <w:rPr>
          <w:sz w:val="21"/>
          <w:szCs w:val="21"/>
        </w:rPr>
        <w:t>クス： 092</w:t>
      </w:r>
      <w:r w:rsidR="005825C0" w:rsidRPr="00701FCC">
        <w:rPr>
          <w:rFonts w:hint="eastAsia"/>
          <w:sz w:val="21"/>
          <w:szCs w:val="21"/>
        </w:rPr>
        <w:t>-</w:t>
      </w:r>
      <w:r w:rsidR="00CB08B2" w:rsidRPr="00701FCC">
        <w:rPr>
          <w:sz w:val="21"/>
          <w:szCs w:val="21"/>
        </w:rPr>
        <w:t>643</w:t>
      </w:r>
      <w:r w:rsidR="005825C0" w:rsidRPr="00701FCC">
        <w:rPr>
          <w:rFonts w:hint="eastAsia"/>
          <w:sz w:val="21"/>
          <w:szCs w:val="21"/>
        </w:rPr>
        <w:t>-</w:t>
      </w:r>
      <w:r w:rsidR="00CB08B2" w:rsidRPr="00701FCC">
        <w:rPr>
          <w:sz w:val="21"/>
          <w:szCs w:val="21"/>
        </w:rPr>
        <w:t>3304</w:t>
      </w:r>
      <w:r w:rsidRPr="00701FCC">
        <w:rPr>
          <w:rFonts w:hint="eastAsia"/>
          <w:sz w:val="21"/>
          <w:szCs w:val="21"/>
        </w:rPr>
        <w:t xml:space="preserve">　</w:t>
      </w:r>
    </w:p>
    <w:p w14:paraId="54D300D9" w14:textId="77777777" w:rsidR="00CB08B2" w:rsidRPr="00701FCC" w:rsidRDefault="00482618" w:rsidP="00CB08B2">
      <w:pPr>
        <w:rPr>
          <w:sz w:val="21"/>
          <w:szCs w:val="21"/>
        </w:rPr>
      </w:pPr>
      <w:r w:rsidRPr="00701FCC">
        <w:rPr>
          <w:rFonts w:hint="eastAsia"/>
          <w:sz w:val="21"/>
          <w:szCs w:val="21"/>
        </w:rPr>
        <w:t xml:space="preserve">　</w:t>
      </w:r>
      <w:r w:rsidR="00CB08B2" w:rsidRPr="00701FCC">
        <w:rPr>
          <w:sz w:val="21"/>
          <w:szCs w:val="21"/>
        </w:rPr>
        <w:t>月</w:t>
      </w:r>
      <w:r w:rsidRPr="00701FCC">
        <w:rPr>
          <w:rFonts w:hint="eastAsia"/>
          <w:sz w:val="21"/>
          <w:szCs w:val="21"/>
        </w:rPr>
        <w:t>曜から</w:t>
      </w:r>
      <w:r w:rsidR="00CB08B2" w:rsidRPr="00701FCC">
        <w:rPr>
          <w:sz w:val="21"/>
          <w:szCs w:val="21"/>
        </w:rPr>
        <w:t>金</w:t>
      </w:r>
      <w:r w:rsidRPr="00701FCC">
        <w:rPr>
          <w:rFonts w:hint="eastAsia"/>
          <w:sz w:val="21"/>
          <w:szCs w:val="21"/>
        </w:rPr>
        <w:t>曜</w:t>
      </w:r>
      <w:r w:rsidR="00CB08B2" w:rsidRPr="00701FCC">
        <w:rPr>
          <w:sz w:val="21"/>
          <w:szCs w:val="21"/>
        </w:rPr>
        <w:t xml:space="preserve">： </w:t>
      </w:r>
      <w:r w:rsidRPr="00701FCC">
        <w:rPr>
          <w:rFonts w:hint="eastAsia"/>
          <w:sz w:val="21"/>
          <w:szCs w:val="21"/>
        </w:rPr>
        <w:t>八</w:t>
      </w:r>
      <w:r w:rsidR="00CB08B2" w:rsidRPr="00701FCC">
        <w:rPr>
          <w:sz w:val="21"/>
          <w:szCs w:val="21"/>
        </w:rPr>
        <w:t>時</w:t>
      </w:r>
      <w:r w:rsidRPr="00701FCC">
        <w:rPr>
          <w:rFonts w:hint="eastAsia"/>
          <w:sz w:val="21"/>
          <w:szCs w:val="21"/>
        </w:rPr>
        <w:t>三十</w:t>
      </w:r>
      <w:r w:rsidR="00CB08B2" w:rsidRPr="00701FCC">
        <w:rPr>
          <w:sz w:val="21"/>
          <w:szCs w:val="21"/>
        </w:rPr>
        <w:t>分～</w:t>
      </w:r>
      <w:r w:rsidRPr="00701FCC">
        <w:rPr>
          <w:rFonts w:hint="eastAsia"/>
          <w:sz w:val="21"/>
          <w:szCs w:val="21"/>
        </w:rPr>
        <w:t>十七</w:t>
      </w:r>
      <w:r w:rsidR="00CB08B2" w:rsidRPr="00701FCC">
        <w:rPr>
          <w:sz w:val="21"/>
          <w:szCs w:val="21"/>
        </w:rPr>
        <w:t>時</w:t>
      </w:r>
      <w:r w:rsidRPr="00701FCC">
        <w:rPr>
          <w:rFonts w:hint="eastAsia"/>
          <w:sz w:val="21"/>
          <w:szCs w:val="21"/>
        </w:rPr>
        <w:t>十五</w:t>
      </w:r>
      <w:r w:rsidR="00CB08B2" w:rsidRPr="00701FCC">
        <w:rPr>
          <w:sz w:val="21"/>
          <w:szCs w:val="21"/>
        </w:rPr>
        <w:t>分（県の閉庁</w:t>
      </w:r>
      <w:r w:rsidRPr="00701FCC">
        <w:rPr>
          <w:rFonts w:hint="eastAsia"/>
          <w:sz w:val="21"/>
          <w:szCs w:val="21"/>
        </w:rPr>
        <w:t>び</w:t>
      </w:r>
      <w:r w:rsidR="00CB08B2" w:rsidRPr="00701FCC">
        <w:rPr>
          <w:sz w:val="21"/>
          <w:szCs w:val="21"/>
        </w:rPr>
        <w:t>を除く）</w:t>
      </w:r>
    </w:p>
    <w:p w14:paraId="3DD46CC2" w14:textId="77777777" w:rsidR="00CB08B2" w:rsidRPr="00701FCC" w:rsidRDefault="00CB08B2" w:rsidP="00CB08B2">
      <w:pPr>
        <w:rPr>
          <w:sz w:val="21"/>
          <w:szCs w:val="21"/>
        </w:rPr>
      </w:pPr>
    </w:p>
    <w:p w14:paraId="195D25D8" w14:textId="77777777" w:rsidR="00CB08B2" w:rsidRPr="00701FCC" w:rsidRDefault="00482618" w:rsidP="00CB08B2">
      <w:pPr>
        <w:rPr>
          <w:sz w:val="21"/>
          <w:szCs w:val="21"/>
        </w:rPr>
      </w:pPr>
      <w:r w:rsidRPr="00701FCC">
        <w:rPr>
          <w:rFonts w:hint="eastAsia"/>
          <w:sz w:val="21"/>
          <w:szCs w:val="21"/>
        </w:rPr>
        <w:t>障害</w:t>
      </w:r>
      <w:r w:rsidR="00CB08B2" w:rsidRPr="00701FCC">
        <w:rPr>
          <w:sz w:val="21"/>
          <w:szCs w:val="21"/>
        </w:rPr>
        <w:t>者差別解消、合理的配慮の提供に関する資料（内閣府ホームページ）</w:t>
      </w:r>
      <w:r w:rsidRPr="00701FCC">
        <w:rPr>
          <w:rFonts w:hint="eastAsia"/>
          <w:sz w:val="21"/>
          <w:szCs w:val="21"/>
        </w:rPr>
        <w:t xml:space="preserve">　</w:t>
      </w:r>
    </w:p>
    <w:p w14:paraId="2581A15E" w14:textId="77777777" w:rsidR="00CB08B2" w:rsidRPr="00701FCC" w:rsidRDefault="00CB08B2" w:rsidP="002614C3">
      <w:pPr>
        <w:outlineLvl w:val="0"/>
        <w:rPr>
          <w:sz w:val="21"/>
          <w:szCs w:val="21"/>
        </w:rPr>
      </w:pPr>
      <w:r w:rsidRPr="00701FCC">
        <w:rPr>
          <w:rFonts w:hint="eastAsia"/>
          <w:sz w:val="21"/>
          <w:szCs w:val="21"/>
        </w:rPr>
        <w:t>・「</w:t>
      </w:r>
      <w:r w:rsidR="00482618" w:rsidRPr="00701FCC">
        <w:rPr>
          <w:sz w:val="21"/>
          <w:szCs w:val="21"/>
        </w:rPr>
        <w:t>障害を理由とする差別の解消の推進</w:t>
      </w:r>
      <w:r w:rsidRPr="00701FCC">
        <w:rPr>
          <w:rFonts w:hint="eastAsia"/>
          <w:sz w:val="21"/>
          <w:szCs w:val="21"/>
        </w:rPr>
        <w:t>」で検索</w:t>
      </w:r>
      <w:r w:rsidR="00482618" w:rsidRPr="00701FCC">
        <w:rPr>
          <w:rFonts w:hint="eastAsia"/>
          <w:sz w:val="21"/>
          <w:szCs w:val="21"/>
        </w:rPr>
        <w:t xml:space="preserve">　</w:t>
      </w:r>
    </w:p>
    <w:p w14:paraId="79185B14" w14:textId="77777777" w:rsidR="00CB08B2" w:rsidRPr="00701FCC" w:rsidRDefault="00CB08B2" w:rsidP="00CB08B2">
      <w:pPr>
        <w:rPr>
          <w:sz w:val="21"/>
          <w:szCs w:val="21"/>
        </w:rPr>
      </w:pPr>
      <w:r w:rsidRPr="00701FCC">
        <w:rPr>
          <w:rFonts w:hint="eastAsia"/>
          <w:sz w:val="21"/>
          <w:szCs w:val="21"/>
        </w:rPr>
        <w:t>・「</w:t>
      </w:r>
      <w:r w:rsidRPr="00701FCC">
        <w:rPr>
          <w:sz w:val="21"/>
          <w:szCs w:val="21"/>
        </w:rPr>
        <w:t>合理的配慮等具体例データ集（合理的配慮サーチ）</w:t>
      </w:r>
      <w:r w:rsidRPr="00701FCC">
        <w:rPr>
          <w:rFonts w:hint="eastAsia"/>
          <w:sz w:val="21"/>
          <w:szCs w:val="21"/>
        </w:rPr>
        <w:t>」で検索</w:t>
      </w:r>
      <w:r w:rsidR="00482618" w:rsidRPr="00701FCC">
        <w:rPr>
          <w:rFonts w:hint="eastAsia"/>
          <w:sz w:val="21"/>
          <w:szCs w:val="21"/>
        </w:rPr>
        <w:t xml:space="preserve">　</w:t>
      </w:r>
    </w:p>
    <w:p w14:paraId="366AF67E" w14:textId="77777777" w:rsidR="00CB08B2" w:rsidRPr="00701FCC" w:rsidRDefault="00CB08B2" w:rsidP="00CB08B2">
      <w:pPr>
        <w:rPr>
          <w:sz w:val="21"/>
          <w:szCs w:val="21"/>
        </w:rPr>
      </w:pPr>
      <w:r w:rsidRPr="00701FCC">
        <w:rPr>
          <w:rFonts w:hint="eastAsia"/>
          <w:sz w:val="21"/>
          <w:szCs w:val="21"/>
        </w:rPr>
        <w:t>・「</w:t>
      </w:r>
      <w:r w:rsidRPr="00701FCC">
        <w:rPr>
          <w:sz w:val="21"/>
          <w:szCs w:val="21"/>
        </w:rPr>
        <w:t>障害者差別解消法【合理的配慮の提供等事例集】</w:t>
      </w:r>
      <w:r w:rsidRPr="00701FCC">
        <w:rPr>
          <w:rFonts w:hint="eastAsia"/>
          <w:sz w:val="21"/>
          <w:szCs w:val="21"/>
        </w:rPr>
        <w:t>」で検索</w:t>
      </w:r>
      <w:r w:rsidR="00482618" w:rsidRPr="00701FCC">
        <w:rPr>
          <w:rFonts w:hint="eastAsia"/>
          <w:sz w:val="21"/>
          <w:szCs w:val="21"/>
        </w:rPr>
        <w:t xml:space="preserve">　</w:t>
      </w:r>
    </w:p>
    <w:p w14:paraId="407F0CBA" w14:textId="77777777" w:rsidR="00CB08B2" w:rsidRPr="00701FCC" w:rsidRDefault="00CB08B2" w:rsidP="00CB08B2">
      <w:pPr>
        <w:rPr>
          <w:sz w:val="21"/>
          <w:szCs w:val="21"/>
        </w:rPr>
      </w:pPr>
    </w:p>
    <w:p w14:paraId="651803F3" w14:textId="77777777" w:rsidR="00CB08B2" w:rsidRPr="00701FCC" w:rsidRDefault="00CB08B2" w:rsidP="00CB08B2">
      <w:pPr>
        <w:rPr>
          <w:sz w:val="21"/>
          <w:szCs w:val="21"/>
        </w:rPr>
      </w:pPr>
      <w:r w:rsidRPr="00701FCC">
        <w:rPr>
          <w:sz w:val="21"/>
          <w:szCs w:val="21"/>
        </w:rPr>
        <w:t>音声コードの活用のススメ</w:t>
      </w:r>
      <w:r w:rsidR="00482618" w:rsidRPr="00701FCC">
        <w:rPr>
          <w:rFonts w:hint="eastAsia"/>
          <w:sz w:val="21"/>
          <w:szCs w:val="21"/>
        </w:rPr>
        <w:t xml:space="preserve">　</w:t>
      </w:r>
    </w:p>
    <w:p w14:paraId="655C6CF3" w14:textId="77777777" w:rsidR="00CB08B2" w:rsidRPr="00701FCC" w:rsidRDefault="00CB08B2" w:rsidP="00CB08B2">
      <w:pPr>
        <w:rPr>
          <w:sz w:val="21"/>
          <w:szCs w:val="21"/>
        </w:rPr>
      </w:pPr>
      <w:r w:rsidRPr="00701FCC">
        <w:rPr>
          <w:sz w:val="21"/>
          <w:szCs w:val="21"/>
        </w:rPr>
        <w:t>作成するチラシやパンフレットなどの印刷物に音声コードを付けることで、視覚に</w:t>
      </w:r>
      <w:r w:rsidR="002614C3">
        <w:rPr>
          <w:sz w:val="21"/>
          <w:szCs w:val="21"/>
        </w:rPr>
        <w:t>障害</w:t>
      </w:r>
      <w:r w:rsidRPr="00701FCC">
        <w:rPr>
          <w:sz w:val="21"/>
          <w:szCs w:val="21"/>
        </w:rPr>
        <w:t>のある人などの</w:t>
      </w:r>
      <w:r w:rsidR="00220572" w:rsidRPr="00701FCC">
        <w:rPr>
          <w:rFonts w:hint="eastAsia"/>
          <w:sz w:val="21"/>
          <w:szCs w:val="21"/>
        </w:rPr>
        <w:t>、</w:t>
      </w:r>
      <w:r w:rsidRPr="00701FCC">
        <w:rPr>
          <w:sz w:val="21"/>
          <w:szCs w:val="21"/>
        </w:rPr>
        <w:t>情報の入手方法を広げることができます。音声コードを活用していきましょう。</w:t>
      </w:r>
    </w:p>
    <w:p w14:paraId="25CC80CB" w14:textId="77777777" w:rsidR="00CB08B2" w:rsidRPr="00701FCC" w:rsidRDefault="00CB08B2" w:rsidP="00CB08B2">
      <w:pPr>
        <w:rPr>
          <w:sz w:val="21"/>
          <w:szCs w:val="21"/>
        </w:rPr>
      </w:pPr>
      <w:r w:rsidRPr="00701FCC">
        <w:rPr>
          <w:sz w:val="21"/>
          <w:szCs w:val="21"/>
        </w:rPr>
        <w:t>音声コードは、ソフトウェアを使用して、簡単に作成することができ、専用機器やスマートフォンアプリを使って聞くことができます。詳しくは、特定非営利法人日本視覚</w:t>
      </w:r>
      <w:r w:rsidR="002614C3">
        <w:rPr>
          <w:sz w:val="21"/>
          <w:szCs w:val="21"/>
        </w:rPr>
        <w:t>障害</w:t>
      </w:r>
      <w:r w:rsidRPr="00701FCC">
        <w:rPr>
          <w:sz w:val="21"/>
          <w:szCs w:val="21"/>
        </w:rPr>
        <w:t>情報普及支援協会（JAVIS）ホームページをご覧ください。</w:t>
      </w:r>
    </w:p>
    <w:p w14:paraId="3175AF68" w14:textId="77777777" w:rsidR="00CB08B2" w:rsidRPr="00701FCC" w:rsidRDefault="00CB08B2" w:rsidP="00CB08B2">
      <w:pPr>
        <w:rPr>
          <w:sz w:val="21"/>
          <w:szCs w:val="21"/>
        </w:rPr>
      </w:pPr>
    </w:p>
    <w:p w14:paraId="0AD70373" w14:textId="77777777" w:rsidR="00CB08B2" w:rsidRPr="00701FCC" w:rsidRDefault="00CB08B2" w:rsidP="00CB08B2">
      <w:pPr>
        <w:rPr>
          <w:sz w:val="21"/>
          <w:szCs w:val="21"/>
        </w:rPr>
      </w:pPr>
      <w:r w:rsidRPr="00701FCC">
        <w:rPr>
          <w:sz w:val="21"/>
          <w:szCs w:val="21"/>
        </w:rPr>
        <w:t>ガイドブック入手先</w:t>
      </w:r>
      <w:r w:rsidR="00482618" w:rsidRPr="00701FCC">
        <w:rPr>
          <w:rFonts w:hint="eastAsia"/>
          <w:sz w:val="21"/>
          <w:szCs w:val="21"/>
        </w:rPr>
        <w:t xml:space="preserve">　</w:t>
      </w:r>
    </w:p>
    <w:p w14:paraId="75ABFE02" w14:textId="77777777" w:rsidR="00CB08B2" w:rsidRPr="00701FCC" w:rsidRDefault="00CB08B2" w:rsidP="00CB08B2">
      <w:pPr>
        <w:rPr>
          <w:sz w:val="21"/>
          <w:szCs w:val="21"/>
        </w:rPr>
      </w:pPr>
      <w:r w:rsidRPr="00701FCC">
        <w:rPr>
          <w:sz w:val="21"/>
          <w:szCs w:val="21"/>
        </w:rPr>
        <w:t>このガイドブックは、県ホームページでも公開しています。事業所内での研修等で使用される際は、ご自由にお使いください。</w:t>
      </w:r>
    </w:p>
    <w:p w14:paraId="623C8B82" w14:textId="77777777" w:rsidR="00CB08B2" w:rsidRPr="00701FCC" w:rsidRDefault="00CB08B2" w:rsidP="00CB08B2">
      <w:pPr>
        <w:rPr>
          <w:sz w:val="21"/>
          <w:szCs w:val="21"/>
        </w:rPr>
      </w:pPr>
      <w:r w:rsidRPr="00701FCC">
        <w:rPr>
          <w:sz w:val="21"/>
          <w:szCs w:val="21"/>
        </w:rPr>
        <w:t xml:space="preserve">福岡県ホームページ </w:t>
      </w:r>
      <w:r w:rsidR="005825C0" w:rsidRPr="00701FCC">
        <w:rPr>
          <w:rFonts w:hint="eastAsia"/>
          <w:sz w:val="21"/>
          <w:szCs w:val="21"/>
        </w:rPr>
        <w:t>から</w:t>
      </w:r>
      <w:r w:rsidRPr="00701FCC">
        <w:rPr>
          <w:sz w:val="21"/>
          <w:szCs w:val="21"/>
        </w:rPr>
        <w:t xml:space="preserve"> 健康・福祉 </w:t>
      </w:r>
      <w:r w:rsidR="00482618" w:rsidRPr="00701FCC">
        <w:rPr>
          <w:rFonts w:hint="eastAsia"/>
          <w:sz w:val="21"/>
          <w:szCs w:val="21"/>
        </w:rPr>
        <w:t>→</w:t>
      </w:r>
      <w:r w:rsidR="002614C3">
        <w:rPr>
          <w:sz w:val="21"/>
          <w:szCs w:val="21"/>
        </w:rPr>
        <w:t>障害</w:t>
      </w:r>
      <w:r w:rsidRPr="00701FCC">
        <w:rPr>
          <w:sz w:val="21"/>
          <w:szCs w:val="21"/>
        </w:rPr>
        <w:t xml:space="preserve">福祉 </w:t>
      </w:r>
      <w:r w:rsidR="00482618" w:rsidRPr="00701FCC">
        <w:rPr>
          <w:rFonts w:hint="eastAsia"/>
          <w:sz w:val="21"/>
          <w:szCs w:val="21"/>
        </w:rPr>
        <w:t>→</w:t>
      </w:r>
      <w:r w:rsidR="002614C3">
        <w:rPr>
          <w:sz w:val="21"/>
          <w:szCs w:val="21"/>
        </w:rPr>
        <w:t>障害</w:t>
      </w:r>
      <w:r w:rsidRPr="00701FCC">
        <w:rPr>
          <w:sz w:val="21"/>
          <w:szCs w:val="21"/>
        </w:rPr>
        <w:t>福祉「</w:t>
      </w:r>
      <w:r w:rsidR="00482618" w:rsidRPr="00701FCC">
        <w:rPr>
          <w:rFonts w:hint="eastAsia"/>
          <w:sz w:val="21"/>
          <w:szCs w:val="21"/>
        </w:rPr>
        <w:t>障害</w:t>
      </w:r>
      <w:r w:rsidRPr="00701FCC">
        <w:rPr>
          <w:sz w:val="21"/>
          <w:szCs w:val="21"/>
        </w:rPr>
        <w:t>のある人への合理的配慮ガイドブック」</w:t>
      </w:r>
    </w:p>
    <w:p w14:paraId="47C0F2F0" w14:textId="77777777" w:rsidR="003B4FB2" w:rsidRPr="00701FCC" w:rsidRDefault="003B4FB2" w:rsidP="00CB08B2">
      <w:pPr>
        <w:rPr>
          <w:sz w:val="21"/>
          <w:szCs w:val="21"/>
        </w:rPr>
      </w:pPr>
    </w:p>
    <w:p w14:paraId="5034AC91" w14:textId="77777777" w:rsidR="00CB08B2" w:rsidRPr="00701FCC" w:rsidRDefault="00CB08B2" w:rsidP="00CB08B2">
      <w:pPr>
        <w:rPr>
          <w:sz w:val="21"/>
          <w:szCs w:val="21"/>
        </w:rPr>
      </w:pPr>
      <w:r w:rsidRPr="00701FCC">
        <w:rPr>
          <w:sz w:val="21"/>
          <w:szCs w:val="21"/>
        </w:rPr>
        <w:t>発行： 福岡県福祉労働部</w:t>
      </w:r>
      <w:r w:rsidR="00482618" w:rsidRPr="00701FCC">
        <w:rPr>
          <w:rFonts w:hint="eastAsia"/>
          <w:sz w:val="21"/>
          <w:szCs w:val="21"/>
        </w:rPr>
        <w:t>障害</w:t>
      </w:r>
      <w:r w:rsidRPr="00701FCC">
        <w:rPr>
          <w:sz w:val="21"/>
          <w:szCs w:val="21"/>
        </w:rPr>
        <w:t>福祉課</w:t>
      </w:r>
    </w:p>
    <w:p w14:paraId="0FCD062E" w14:textId="1BB78BBF" w:rsidR="00CB08B2" w:rsidRPr="00701FCC" w:rsidRDefault="00CB08B2" w:rsidP="00CB08B2">
      <w:pPr>
        <w:rPr>
          <w:sz w:val="21"/>
          <w:szCs w:val="21"/>
        </w:rPr>
      </w:pPr>
      <w:r w:rsidRPr="00701FCC">
        <w:rPr>
          <w:sz w:val="21"/>
          <w:szCs w:val="21"/>
        </w:rPr>
        <w:t>電話：</w:t>
      </w:r>
      <w:r w:rsidR="00736921">
        <w:rPr>
          <w:sz w:val="21"/>
          <w:szCs w:val="21"/>
        </w:rPr>
        <w:t xml:space="preserve"> 092-643-3264</w:t>
      </w:r>
      <w:r w:rsidRPr="00701FCC">
        <w:rPr>
          <w:sz w:val="21"/>
          <w:szCs w:val="21"/>
        </w:rPr>
        <w:t xml:space="preserve">　</w:t>
      </w:r>
      <w:r w:rsidR="00482618" w:rsidRPr="00701FCC">
        <w:rPr>
          <w:rFonts w:hint="eastAsia"/>
          <w:sz w:val="21"/>
          <w:szCs w:val="21"/>
        </w:rPr>
        <w:t>ファックス</w:t>
      </w:r>
      <w:r w:rsidRPr="00701FCC">
        <w:rPr>
          <w:sz w:val="21"/>
          <w:szCs w:val="21"/>
        </w:rPr>
        <w:t>： 092-643-3304</w:t>
      </w:r>
    </w:p>
    <w:p w14:paraId="4772BB79" w14:textId="77777777" w:rsidR="00405205" w:rsidRPr="00701FCC" w:rsidRDefault="00405205">
      <w:pPr>
        <w:widowControl/>
        <w:jc w:val="left"/>
        <w:rPr>
          <w:sz w:val="21"/>
          <w:szCs w:val="21"/>
        </w:rPr>
      </w:pPr>
      <w:r w:rsidRPr="00701FCC">
        <w:rPr>
          <w:sz w:val="21"/>
          <w:szCs w:val="21"/>
        </w:rPr>
        <w:br w:type="page"/>
      </w:r>
    </w:p>
    <w:p w14:paraId="178EE39B" w14:textId="77777777" w:rsidR="006E6139" w:rsidRPr="00701FCC" w:rsidRDefault="00AE24F5" w:rsidP="006E6139">
      <w:pPr>
        <w:rPr>
          <w:sz w:val="21"/>
          <w:szCs w:val="21"/>
        </w:rPr>
      </w:pPr>
      <w:r w:rsidRPr="00AE24F5">
        <w:rPr>
          <w:noProof/>
        </w:rPr>
        <w:lastRenderedPageBreak/>
        <w:drawing>
          <wp:anchor distT="0" distB="0" distL="114300" distR="114300" simplePos="0" relativeHeight="251732480" behindDoc="0" locked="0" layoutInCell="1" allowOverlap="1" wp14:anchorId="5504FE26" wp14:editId="3B96D23E">
            <wp:simplePos x="0" y="0"/>
            <wp:positionH relativeFrom="page">
              <wp:posOffset>6433820</wp:posOffset>
            </wp:positionH>
            <wp:positionV relativeFrom="page">
              <wp:posOffset>9570720</wp:posOffset>
            </wp:positionV>
            <wp:extent cx="447675" cy="447675"/>
            <wp:effectExtent l="19050" t="0" r="9525" b="0"/>
            <wp:wrapNone/>
            <wp:docPr id="26"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biLevel thresh="50000"/>
                      <a:lum contrast="100000"/>
                    </a:blip>
                    <a:srcRect/>
                    <a:stretch>
                      <a:fillRect/>
                    </a:stretch>
                  </pic:blipFill>
                  <pic:spPr bwMode="auto">
                    <a:xfrm>
                      <a:off x="0" y="0"/>
                      <a:ext cx="447675" cy="447675"/>
                    </a:xfrm>
                    <a:prstGeom prst="rect">
                      <a:avLst/>
                    </a:prstGeom>
                    <a:noFill/>
                    <a:ln w="9525">
                      <a:noFill/>
                      <a:miter lim="800000"/>
                      <a:headEnd/>
                      <a:tailEnd/>
                    </a:ln>
                  </pic:spPr>
                </pic:pic>
              </a:graphicData>
            </a:graphic>
          </wp:anchor>
        </w:drawing>
      </w:r>
      <w:r w:rsidR="006E6139" w:rsidRPr="00701FCC">
        <w:rPr>
          <w:sz w:val="21"/>
          <w:szCs w:val="21"/>
        </w:rPr>
        <w:t>音声コードの活用のススメ</w:t>
      </w:r>
      <w:r w:rsidR="006E6139" w:rsidRPr="00701FCC">
        <w:rPr>
          <w:rFonts w:hint="eastAsia"/>
          <w:sz w:val="21"/>
          <w:szCs w:val="21"/>
        </w:rPr>
        <w:t xml:space="preserve">　</w:t>
      </w:r>
    </w:p>
    <w:p w14:paraId="5FBE7232" w14:textId="77777777" w:rsidR="006E6139" w:rsidRPr="00701FCC" w:rsidRDefault="006E6139" w:rsidP="006E6139">
      <w:pPr>
        <w:rPr>
          <w:sz w:val="21"/>
          <w:szCs w:val="21"/>
        </w:rPr>
      </w:pPr>
      <w:r w:rsidRPr="00701FCC">
        <w:rPr>
          <w:sz w:val="21"/>
          <w:szCs w:val="21"/>
        </w:rPr>
        <w:t>作成するチラシやパンフレットなどの印刷物に音声コードを付けることで、視覚に</w:t>
      </w:r>
      <w:r w:rsidR="002614C3">
        <w:rPr>
          <w:sz w:val="21"/>
          <w:szCs w:val="21"/>
        </w:rPr>
        <w:t>障害</w:t>
      </w:r>
      <w:r w:rsidRPr="00701FCC">
        <w:rPr>
          <w:sz w:val="21"/>
          <w:szCs w:val="21"/>
        </w:rPr>
        <w:t>のある人などの</w:t>
      </w:r>
      <w:r w:rsidRPr="00701FCC">
        <w:rPr>
          <w:rFonts w:hint="eastAsia"/>
          <w:sz w:val="21"/>
          <w:szCs w:val="21"/>
        </w:rPr>
        <w:t>、</w:t>
      </w:r>
      <w:r w:rsidRPr="00701FCC">
        <w:rPr>
          <w:sz w:val="21"/>
          <w:szCs w:val="21"/>
        </w:rPr>
        <w:t>情報の入手方法を広げることができます。音声コードを活用していきましょう。</w:t>
      </w:r>
    </w:p>
    <w:p w14:paraId="282FCD8B" w14:textId="77777777" w:rsidR="006E6139" w:rsidRPr="00701FCC" w:rsidRDefault="006E6139" w:rsidP="006E6139">
      <w:pPr>
        <w:rPr>
          <w:color w:val="000000" w:themeColor="text1"/>
          <w:sz w:val="21"/>
          <w:szCs w:val="21"/>
        </w:rPr>
      </w:pPr>
      <w:r w:rsidRPr="00701FCC">
        <w:rPr>
          <w:sz w:val="21"/>
          <w:szCs w:val="21"/>
        </w:rPr>
        <w:t>音声コードは、ソフトウェアを使用して、簡単に作成することができ、専用機器やスマートフォンアプリを使って聞くことができます。詳しくは、特定非営利法人日本視覚</w:t>
      </w:r>
      <w:r w:rsidR="002614C3">
        <w:rPr>
          <w:sz w:val="21"/>
          <w:szCs w:val="21"/>
        </w:rPr>
        <w:t>障害</w:t>
      </w:r>
      <w:r w:rsidRPr="00701FCC">
        <w:rPr>
          <w:sz w:val="21"/>
          <w:szCs w:val="21"/>
        </w:rPr>
        <w:t>情報普及支援協会（JAVIS）ホームページをご覧ください。</w:t>
      </w:r>
    </w:p>
    <w:p w14:paraId="4CED1E1E" w14:textId="77777777" w:rsidR="00CB08B2" w:rsidRPr="006E6139" w:rsidRDefault="00CB08B2" w:rsidP="006E6139">
      <w:pPr>
        <w:rPr>
          <w:sz w:val="21"/>
          <w:szCs w:val="21"/>
        </w:rPr>
      </w:pPr>
    </w:p>
    <w:sectPr w:rsidR="00CB08B2" w:rsidRPr="006E6139" w:rsidSect="00416536">
      <w:headerReference w:type="even" r:id="rId32"/>
      <w:headerReference w:type="default" r:id="rId33"/>
      <w:footerReference w:type="even" r:id="rId34"/>
      <w:footerReference w:type="default" r:id="rId35"/>
      <w:headerReference w:type="first" r:id="rId36"/>
      <w:footerReference w:type="first" r:id="rId3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7595E" w14:textId="77777777" w:rsidR="00334487" w:rsidRDefault="00334487" w:rsidP="00AD5539">
      <w:r>
        <w:separator/>
      </w:r>
    </w:p>
  </w:endnote>
  <w:endnote w:type="continuationSeparator" w:id="0">
    <w:p w14:paraId="75864D70" w14:textId="77777777" w:rsidR="00334487" w:rsidRDefault="00334487" w:rsidP="00AD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2AA7" w14:textId="77777777" w:rsidR="00D80F3A" w:rsidRDefault="00D80F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C1DB" w14:textId="77777777" w:rsidR="00D80F3A" w:rsidRDefault="00D80F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90B6" w14:textId="77777777" w:rsidR="00D80F3A" w:rsidRDefault="00D80F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0CC6" w14:textId="77777777" w:rsidR="00334487" w:rsidRDefault="00334487" w:rsidP="00AD5539">
      <w:r>
        <w:separator/>
      </w:r>
    </w:p>
  </w:footnote>
  <w:footnote w:type="continuationSeparator" w:id="0">
    <w:p w14:paraId="237FCA9D" w14:textId="77777777" w:rsidR="00334487" w:rsidRDefault="00334487" w:rsidP="00AD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C139" w14:textId="77777777" w:rsidR="00D80F3A" w:rsidRDefault="00D80F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3AA8" w14:textId="77777777" w:rsidR="00D80F3A" w:rsidRDefault="00D80F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B00C" w14:textId="77777777" w:rsidR="00D80F3A" w:rsidRDefault="00D80F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53295"/>
    <w:multiLevelType w:val="hybridMultilevel"/>
    <w:tmpl w:val="20EC77CE"/>
    <w:lvl w:ilvl="0" w:tplc="DA78ED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2BD57F4"/>
    <w:multiLevelType w:val="hybridMultilevel"/>
    <w:tmpl w:val="8346B276"/>
    <w:lvl w:ilvl="0" w:tplc="5F2A46E8">
      <w:start w:val="3"/>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29"/>
    <w:rsid w:val="00022E7C"/>
    <w:rsid w:val="00091E86"/>
    <w:rsid w:val="000C2B01"/>
    <w:rsid w:val="000C74B0"/>
    <w:rsid w:val="000F7EE5"/>
    <w:rsid w:val="00105CE7"/>
    <w:rsid w:val="0015016C"/>
    <w:rsid w:val="00166576"/>
    <w:rsid w:val="001845B1"/>
    <w:rsid w:val="00196CBA"/>
    <w:rsid w:val="001D22DF"/>
    <w:rsid w:val="00220572"/>
    <w:rsid w:val="002414CA"/>
    <w:rsid w:val="00254485"/>
    <w:rsid w:val="00255D86"/>
    <w:rsid w:val="002614C3"/>
    <w:rsid w:val="00263ADE"/>
    <w:rsid w:val="002735D6"/>
    <w:rsid w:val="002F3021"/>
    <w:rsid w:val="003069BB"/>
    <w:rsid w:val="00334487"/>
    <w:rsid w:val="003346A7"/>
    <w:rsid w:val="003465A3"/>
    <w:rsid w:val="00356980"/>
    <w:rsid w:val="00361675"/>
    <w:rsid w:val="00395701"/>
    <w:rsid w:val="003B285A"/>
    <w:rsid w:val="003B4FB2"/>
    <w:rsid w:val="003C3035"/>
    <w:rsid w:val="003E78D8"/>
    <w:rsid w:val="00405205"/>
    <w:rsid w:val="00416536"/>
    <w:rsid w:val="00420159"/>
    <w:rsid w:val="004343A1"/>
    <w:rsid w:val="00470958"/>
    <w:rsid w:val="00473B8A"/>
    <w:rsid w:val="00482618"/>
    <w:rsid w:val="00482986"/>
    <w:rsid w:val="004A03A5"/>
    <w:rsid w:val="004A0514"/>
    <w:rsid w:val="004C778C"/>
    <w:rsid w:val="004E440D"/>
    <w:rsid w:val="005116EE"/>
    <w:rsid w:val="005825C0"/>
    <w:rsid w:val="005B03A1"/>
    <w:rsid w:val="00656F66"/>
    <w:rsid w:val="00660B36"/>
    <w:rsid w:val="006855B7"/>
    <w:rsid w:val="006A3E69"/>
    <w:rsid w:val="006B1B0A"/>
    <w:rsid w:val="006E6139"/>
    <w:rsid w:val="006F4986"/>
    <w:rsid w:val="00700A4C"/>
    <w:rsid w:val="00701FCC"/>
    <w:rsid w:val="00714D72"/>
    <w:rsid w:val="00733A2D"/>
    <w:rsid w:val="00736921"/>
    <w:rsid w:val="00834934"/>
    <w:rsid w:val="00857213"/>
    <w:rsid w:val="0086251E"/>
    <w:rsid w:val="00884B61"/>
    <w:rsid w:val="0093587F"/>
    <w:rsid w:val="00954958"/>
    <w:rsid w:val="00992FE6"/>
    <w:rsid w:val="00997304"/>
    <w:rsid w:val="009B49A3"/>
    <w:rsid w:val="009C1D7F"/>
    <w:rsid w:val="009C418A"/>
    <w:rsid w:val="009C5082"/>
    <w:rsid w:val="00A867D3"/>
    <w:rsid w:val="00A95ADB"/>
    <w:rsid w:val="00AC0DBA"/>
    <w:rsid w:val="00AC3EAE"/>
    <w:rsid w:val="00AC6050"/>
    <w:rsid w:val="00AC6F2F"/>
    <w:rsid w:val="00AD5539"/>
    <w:rsid w:val="00AE24F5"/>
    <w:rsid w:val="00AE57D9"/>
    <w:rsid w:val="00AF683B"/>
    <w:rsid w:val="00B72A64"/>
    <w:rsid w:val="00BA7B29"/>
    <w:rsid w:val="00C313BD"/>
    <w:rsid w:val="00C626BF"/>
    <w:rsid w:val="00C74E64"/>
    <w:rsid w:val="00C81A13"/>
    <w:rsid w:val="00C963A4"/>
    <w:rsid w:val="00C97CE9"/>
    <w:rsid w:val="00CB08B2"/>
    <w:rsid w:val="00CB4A19"/>
    <w:rsid w:val="00CB7A9C"/>
    <w:rsid w:val="00CC7678"/>
    <w:rsid w:val="00CE0BBE"/>
    <w:rsid w:val="00CF323F"/>
    <w:rsid w:val="00CF407B"/>
    <w:rsid w:val="00D042BC"/>
    <w:rsid w:val="00D17502"/>
    <w:rsid w:val="00D34C70"/>
    <w:rsid w:val="00D535C2"/>
    <w:rsid w:val="00D80F3A"/>
    <w:rsid w:val="00DA70D5"/>
    <w:rsid w:val="00E00FCE"/>
    <w:rsid w:val="00E23FE9"/>
    <w:rsid w:val="00E36FDA"/>
    <w:rsid w:val="00E50389"/>
    <w:rsid w:val="00E676A1"/>
    <w:rsid w:val="00F1442C"/>
    <w:rsid w:val="00F230CB"/>
    <w:rsid w:val="00F25FFE"/>
    <w:rsid w:val="00F43DC4"/>
    <w:rsid w:val="00F4741B"/>
    <w:rsid w:val="00F7568A"/>
    <w:rsid w:val="00FD5CAC"/>
    <w:rsid w:val="00FE2B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F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7B29"/>
    <w:pPr>
      <w:widowControl/>
      <w:spacing w:before="100" w:beforeAutospacing="1" w:after="100" w:afterAutospacing="1"/>
      <w:jc w:val="left"/>
    </w:pPr>
    <w:rPr>
      <w:rFonts w:ascii="Times New Roman" w:hAnsi="Times New Roman" w:cs="Times New Roman"/>
      <w:kern w:val="0"/>
    </w:rPr>
  </w:style>
  <w:style w:type="paragraph" w:customStyle="1" w:styleId="p1">
    <w:name w:val="p1"/>
    <w:basedOn w:val="a"/>
    <w:rsid w:val="00BA7B29"/>
    <w:pPr>
      <w:widowControl/>
      <w:jc w:val="left"/>
    </w:pPr>
    <w:rPr>
      <w:rFonts w:ascii="Helvetica" w:hAnsi="Helvetica" w:cs="Times New Roman"/>
      <w:color w:val="FFFFFF"/>
      <w:kern w:val="0"/>
      <w:sz w:val="54"/>
      <w:szCs w:val="54"/>
    </w:rPr>
  </w:style>
  <w:style w:type="paragraph" w:customStyle="1" w:styleId="p2">
    <w:name w:val="p2"/>
    <w:basedOn w:val="a"/>
    <w:rsid w:val="00BA7B29"/>
    <w:pPr>
      <w:widowControl/>
      <w:jc w:val="left"/>
    </w:pPr>
    <w:rPr>
      <w:rFonts w:ascii="Helvetica" w:hAnsi="Helvetica" w:cs="Times New Roman"/>
      <w:color w:val="FFFFFF"/>
      <w:kern w:val="0"/>
      <w:sz w:val="39"/>
      <w:szCs w:val="39"/>
    </w:rPr>
  </w:style>
  <w:style w:type="paragraph" w:customStyle="1" w:styleId="p3">
    <w:name w:val="p3"/>
    <w:basedOn w:val="a"/>
    <w:rsid w:val="00BA7B29"/>
    <w:pPr>
      <w:widowControl/>
      <w:jc w:val="left"/>
    </w:pPr>
    <w:rPr>
      <w:rFonts w:ascii="Helvetica" w:hAnsi="Helvetica" w:cs="Times New Roman"/>
      <w:color w:val="0084C6"/>
      <w:kern w:val="0"/>
    </w:rPr>
  </w:style>
  <w:style w:type="paragraph" w:customStyle="1" w:styleId="p4">
    <w:name w:val="p4"/>
    <w:basedOn w:val="a"/>
    <w:rsid w:val="00884B61"/>
    <w:pPr>
      <w:widowControl/>
      <w:jc w:val="left"/>
    </w:pPr>
    <w:rPr>
      <w:rFonts w:ascii="Helvetica" w:hAnsi="Helvetica" w:cs="Times New Roman"/>
      <w:color w:val="0084C6"/>
      <w:kern w:val="0"/>
      <w:sz w:val="15"/>
      <w:szCs w:val="15"/>
    </w:rPr>
  </w:style>
  <w:style w:type="paragraph" w:customStyle="1" w:styleId="p5">
    <w:name w:val="p5"/>
    <w:basedOn w:val="a"/>
    <w:rsid w:val="00884B61"/>
    <w:pPr>
      <w:widowControl/>
      <w:jc w:val="left"/>
    </w:pPr>
    <w:rPr>
      <w:rFonts w:ascii="Helvetica" w:hAnsi="Helvetica" w:cs="Times New Roman"/>
      <w:color w:val="FFFFFF"/>
      <w:kern w:val="0"/>
      <w:sz w:val="15"/>
      <w:szCs w:val="15"/>
    </w:rPr>
  </w:style>
  <w:style w:type="paragraph" w:styleId="a3">
    <w:name w:val="List Paragraph"/>
    <w:basedOn w:val="a"/>
    <w:uiPriority w:val="34"/>
    <w:qFormat/>
    <w:rsid w:val="00884B61"/>
    <w:pPr>
      <w:ind w:leftChars="400" w:left="960"/>
    </w:pPr>
  </w:style>
  <w:style w:type="paragraph" w:customStyle="1" w:styleId="p6">
    <w:name w:val="p6"/>
    <w:basedOn w:val="a"/>
    <w:rsid w:val="005116EE"/>
    <w:pPr>
      <w:widowControl/>
      <w:jc w:val="left"/>
    </w:pPr>
    <w:rPr>
      <w:rFonts w:ascii="Helvetica" w:hAnsi="Helvetica" w:cs="Times New Roman"/>
      <w:color w:val="0084C6"/>
      <w:kern w:val="0"/>
    </w:rPr>
  </w:style>
  <w:style w:type="character" w:customStyle="1" w:styleId="s1">
    <w:name w:val="s1"/>
    <w:basedOn w:val="a0"/>
    <w:rsid w:val="005116EE"/>
    <w:rPr>
      <w:rFonts w:ascii="Helvetica" w:hAnsi="Helvetica" w:hint="default"/>
      <w:sz w:val="36"/>
      <w:szCs w:val="36"/>
    </w:rPr>
  </w:style>
  <w:style w:type="paragraph" w:styleId="a4">
    <w:name w:val="header"/>
    <w:basedOn w:val="a"/>
    <w:link w:val="a5"/>
    <w:uiPriority w:val="99"/>
    <w:unhideWhenUsed/>
    <w:rsid w:val="00AD5539"/>
    <w:pPr>
      <w:tabs>
        <w:tab w:val="center" w:pos="4252"/>
        <w:tab w:val="right" w:pos="8504"/>
      </w:tabs>
      <w:snapToGrid w:val="0"/>
    </w:pPr>
  </w:style>
  <w:style w:type="character" w:customStyle="1" w:styleId="a5">
    <w:name w:val="ヘッダー (文字)"/>
    <w:basedOn w:val="a0"/>
    <w:link w:val="a4"/>
    <w:uiPriority w:val="99"/>
    <w:rsid w:val="00AD5539"/>
  </w:style>
  <w:style w:type="paragraph" w:styleId="a6">
    <w:name w:val="footer"/>
    <w:basedOn w:val="a"/>
    <w:link w:val="a7"/>
    <w:uiPriority w:val="99"/>
    <w:unhideWhenUsed/>
    <w:rsid w:val="00AD5539"/>
    <w:pPr>
      <w:tabs>
        <w:tab w:val="center" w:pos="4252"/>
        <w:tab w:val="right" w:pos="8504"/>
      </w:tabs>
      <w:snapToGrid w:val="0"/>
    </w:pPr>
  </w:style>
  <w:style w:type="character" w:customStyle="1" w:styleId="a7">
    <w:name w:val="フッター (文字)"/>
    <w:basedOn w:val="a0"/>
    <w:link w:val="a6"/>
    <w:uiPriority w:val="99"/>
    <w:rsid w:val="00AD5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646">
      <w:bodyDiv w:val="1"/>
      <w:marLeft w:val="0"/>
      <w:marRight w:val="0"/>
      <w:marTop w:val="0"/>
      <w:marBottom w:val="0"/>
      <w:divBdr>
        <w:top w:val="none" w:sz="0" w:space="0" w:color="auto"/>
        <w:left w:val="none" w:sz="0" w:space="0" w:color="auto"/>
        <w:bottom w:val="none" w:sz="0" w:space="0" w:color="auto"/>
        <w:right w:val="none" w:sz="0" w:space="0" w:color="auto"/>
      </w:divBdr>
    </w:div>
    <w:div w:id="36510226">
      <w:bodyDiv w:val="1"/>
      <w:marLeft w:val="0"/>
      <w:marRight w:val="0"/>
      <w:marTop w:val="0"/>
      <w:marBottom w:val="0"/>
      <w:divBdr>
        <w:top w:val="none" w:sz="0" w:space="0" w:color="auto"/>
        <w:left w:val="none" w:sz="0" w:space="0" w:color="auto"/>
        <w:bottom w:val="none" w:sz="0" w:space="0" w:color="auto"/>
        <w:right w:val="none" w:sz="0" w:space="0" w:color="auto"/>
      </w:divBdr>
    </w:div>
    <w:div w:id="58291910">
      <w:bodyDiv w:val="1"/>
      <w:marLeft w:val="0"/>
      <w:marRight w:val="0"/>
      <w:marTop w:val="0"/>
      <w:marBottom w:val="0"/>
      <w:divBdr>
        <w:top w:val="none" w:sz="0" w:space="0" w:color="auto"/>
        <w:left w:val="none" w:sz="0" w:space="0" w:color="auto"/>
        <w:bottom w:val="none" w:sz="0" w:space="0" w:color="auto"/>
        <w:right w:val="none" w:sz="0" w:space="0" w:color="auto"/>
      </w:divBdr>
    </w:div>
    <w:div w:id="61874791">
      <w:bodyDiv w:val="1"/>
      <w:marLeft w:val="0"/>
      <w:marRight w:val="0"/>
      <w:marTop w:val="0"/>
      <w:marBottom w:val="0"/>
      <w:divBdr>
        <w:top w:val="none" w:sz="0" w:space="0" w:color="auto"/>
        <w:left w:val="none" w:sz="0" w:space="0" w:color="auto"/>
        <w:bottom w:val="none" w:sz="0" w:space="0" w:color="auto"/>
        <w:right w:val="none" w:sz="0" w:space="0" w:color="auto"/>
      </w:divBdr>
    </w:div>
    <w:div w:id="71046673">
      <w:bodyDiv w:val="1"/>
      <w:marLeft w:val="0"/>
      <w:marRight w:val="0"/>
      <w:marTop w:val="0"/>
      <w:marBottom w:val="0"/>
      <w:divBdr>
        <w:top w:val="none" w:sz="0" w:space="0" w:color="auto"/>
        <w:left w:val="none" w:sz="0" w:space="0" w:color="auto"/>
        <w:bottom w:val="none" w:sz="0" w:space="0" w:color="auto"/>
        <w:right w:val="none" w:sz="0" w:space="0" w:color="auto"/>
      </w:divBdr>
    </w:div>
    <w:div w:id="80956217">
      <w:bodyDiv w:val="1"/>
      <w:marLeft w:val="0"/>
      <w:marRight w:val="0"/>
      <w:marTop w:val="0"/>
      <w:marBottom w:val="0"/>
      <w:divBdr>
        <w:top w:val="none" w:sz="0" w:space="0" w:color="auto"/>
        <w:left w:val="none" w:sz="0" w:space="0" w:color="auto"/>
        <w:bottom w:val="none" w:sz="0" w:space="0" w:color="auto"/>
        <w:right w:val="none" w:sz="0" w:space="0" w:color="auto"/>
      </w:divBdr>
    </w:div>
    <w:div w:id="90594331">
      <w:bodyDiv w:val="1"/>
      <w:marLeft w:val="0"/>
      <w:marRight w:val="0"/>
      <w:marTop w:val="0"/>
      <w:marBottom w:val="0"/>
      <w:divBdr>
        <w:top w:val="none" w:sz="0" w:space="0" w:color="auto"/>
        <w:left w:val="none" w:sz="0" w:space="0" w:color="auto"/>
        <w:bottom w:val="none" w:sz="0" w:space="0" w:color="auto"/>
        <w:right w:val="none" w:sz="0" w:space="0" w:color="auto"/>
      </w:divBdr>
    </w:div>
    <w:div w:id="95559082">
      <w:bodyDiv w:val="1"/>
      <w:marLeft w:val="0"/>
      <w:marRight w:val="0"/>
      <w:marTop w:val="0"/>
      <w:marBottom w:val="0"/>
      <w:divBdr>
        <w:top w:val="none" w:sz="0" w:space="0" w:color="auto"/>
        <w:left w:val="none" w:sz="0" w:space="0" w:color="auto"/>
        <w:bottom w:val="none" w:sz="0" w:space="0" w:color="auto"/>
        <w:right w:val="none" w:sz="0" w:space="0" w:color="auto"/>
      </w:divBdr>
    </w:div>
    <w:div w:id="151065150">
      <w:bodyDiv w:val="1"/>
      <w:marLeft w:val="0"/>
      <w:marRight w:val="0"/>
      <w:marTop w:val="0"/>
      <w:marBottom w:val="0"/>
      <w:divBdr>
        <w:top w:val="none" w:sz="0" w:space="0" w:color="auto"/>
        <w:left w:val="none" w:sz="0" w:space="0" w:color="auto"/>
        <w:bottom w:val="none" w:sz="0" w:space="0" w:color="auto"/>
        <w:right w:val="none" w:sz="0" w:space="0" w:color="auto"/>
      </w:divBdr>
    </w:div>
    <w:div w:id="163015952">
      <w:bodyDiv w:val="1"/>
      <w:marLeft w:val="0"/>
      <w:marRight w:val="0"/>
      <w:marTop w:val="0"/>
      <w:marBottom w:val="0"/>
      <w:divBdr>
        <w:top w:val="none" w:sz="0" w:space="0" w:color="auto"/>
        <w:left w:val="none" w:sz="0" w:space="0" w:color="auto"/>
        <w:bottom w:val="none" w:sz="0" w:space="0" w:color="auto"/>
        <w:right w:val="none" w:sz="0" w:space="0" w:color="auto"/>
      </w:divBdr>
    </w:div>
    <w:div w:id="190801825">
      <w:bodyDiv w:val="1"/>
      <w:marLeft w:val="0"/>
      <w:marRight w:val="0"/>
      <w:marTop w:val="0"/>
      <w:marBottom w:val="0"/>
      <w:divBdr>
        <w:top w:val="none" w:sz="0" w:space="0" w:color="auto"/>
        <w:left w:val="none" w:sz="0" w:space="0" w:color="auto"/>
        <w:bottom w:val="none" w:sz="0" w:space="0" w:color="auto"/>
        <w:right w:val="none" w:sz="0" w:space="0" w:color="auto"/>
      </w:divBdr>
    </w:div>
    <w:div w:id="195851644">
      <w:bodyDiv w:val="1"/>
      <w:marLeft w:val="0"/>
      <w:marRight w:val="0"/>
      <w:marTop w:val="0"/>
      <w:marBottom w:val="0"/>
      <w:divBdr>
        <w:top w:val="none" w:sz="0" w:space="0" w:color="auto"/>
        <w:left w:val="none" w:sz="0" w:space="0" w:color="auto"/>
        <w:bottom w:val="none" w:sz="0" w:space="0" w:color="auto"/>
        <w:right w:val="none" w:sz="0" w:space="0" w:color="auto"/>
      </w:divBdr>
    </w:div>
    <w:div w:id="197206210">
      <w:bodyDiv w:val="1"/>
      <w:marLeft w:val="0"/>
      <w:marRight w:val="0"/>
      <w:marTop w:val="0"/>
      <w:marBottom w:val="0"/>
      <w:divBdr>
        <w:top w:val="none" w:sz="0" w:space="0" w:color="auto"/>
        <w:left w:val="none" w:sz="0" w:space="0" w:color="auto"/>
        <w:bottom w:val="none" w:sz="0" w:space="0" w:color="auto"/>
        <w:right w:val="none" w:sz="0" w:space="0" w:color="auto"/>
      </w:divBdr>
    </w:div>
    <w:div w:id="210772457">
      <w:bodyDiv w:val="1"/>
      <w:marLeft w:val="0"/>
      <w:marRight w:val="0"/>
      <w:marTop w:val="0"/>
      <w:marBottom w:val="0"/>
      <w:divBdr>
        <w:top w:val="none" w:sz="0" w:space="0" w:color="auto"/>
        <w:left w:val="none" w:sz="0" w:space="0" w:color="auto"/>
        <w:bottom w:val="none" w:sz="0" w:space="0" w:color="auto"/>
        <w:right w:val="none" w:sz="0" w:space="0" w:color="auto"/>
      </w:divBdr>
    </w:div>
    <w:div w:id="217403768">
      <w:bodyDiv w:val="1"/>
      <w:marLeft w:val="0"/>
      <w:marRight w:val="0"/>
      <w:marTop w:val="0"/>
      <w:marBottom w:val="0"/>
      <w:divBdr>
        <w:top w:val="none" w:sz="0" w:space="0" w:color="auto"/>
        <w:left w:val="none" w:sz="0" w:space="0" w:color="auto"/>
        <w:bottom w:val="none" w:sz="0" w:space="0" w:color="auto"/>
        <w:right w:val="none" w:sz="0" w:space="0" w:color="auto"/>
      </w:divBdr>
    </w:div>
    <w:div w:id="217520769">
      <w:bodyDiv w:val="1"/>
      <w:marLeft w:val="0"/>
      <w:marRight w:val="0"/>
      <w:marTop w:val="0"/>
      <w:marBottom w:val="0"/>
      <w:divBdr>
        <w:top w:val="none" w:sz="0" w:space="0" w:color="auto"/>
        <w:left w:val="none" w:sz="0" w:space="0" w:color="auto"/>
        <w:bottom w:val="none" w:sz="0" w:space="0" w:color="auto"/>
        <w:right w:val="none" w:sz="0" w:space="0" w:color="auto"/>
      </w:divBdr>
    </w:div>
    <w:div w:id="218592870">
      <w:bodyDiv w:val="1"/>
      <w:marLeft w:val="0"/>
      <w:marRight w:val="0"/>
      <w:marTop w:val="0"/>
      <w:marBottom w:val="0"/>
      <w:divBdr>
        <w:top w:val="none" w:sz="0" w:space="0" w:color="auto"/>
        <w:left w:val="none" w:sz="0" w:space="0" w:color="auto"/>
        <w:bottom w:val="none" w:sz="0" w:space="0" w:color="auto"/>
        <w:right w:val="none" w:sz="0" w:space="0" w:color="auto"/>
      </w:divBdr>
    </w:div>
    <w:div w:id="259725243">
      <w:bodyDiv w:val="1"/>
      <w:marLeft w:val="0"/>
      <w:marRight w:val="0"/>
      <w:marTop w:val="0"/>
      <w:marBottom w:val="0"/>
      <w:divBdr>
        <w:top w:val="none" w:sz="0" w:space="0" w:color="auto"/>
        <w:left w:val="none" w:sz="0" w:space="0" w:color="auto"/>
        <w:bottom w:val="none" w:sz="0" w:space="0" w:color="auto"/>
        <w:right w:val="none" w:sz="0" w:space="0" w:color="auto"/>
      </w:divBdr>
    </w:div>
    <w:div w:id="261257785">
      <w:bodyDiv w:val="1"/>
      <w:marLeft w:val="0"/>
      <w:marRight w:val="0"/>
      <w:marTop w:val="0"/>
      <w:marBottom w:val="0"/>
      <w:divBdr>
        <w:top w:val="none" w:sz="0" w:space="0" w:color="auto"/>
        <w:left w:val="none" w:sz="0" w:space="0" w:color="auto"/>
        <w:bottom w:val="none" w:sz="0" w:space="0" w:color="auto"/>
        <w:right w:val="none" w:sz="0" w:space="0" w:color="auto"/>
      </w:divBdr>
    </w:div>
    <w:div w:id="298194932">
      <w:bodyDiv w:val="1"/>
      <w:marLeft w:val="0"/>
      <w:marRight w:val="0"/>
      <w:marTop w:val="0"/>
      <w:marBottom w:val="0"/>
      <w:divBdr>
        <w:top w:val="none" w:sz="0" w:space="0" w:color="auto"/>
        <w:left w:val="none" w:sz="0" w:space="0" w:color="auto"/>
        <w:bottom w:val="none" w:sz="0" w:space="0" w:color="auto"/>
        <w:right w:val="none" w:sz="0" w:space="0" w:color="auto"/>
      </w:divBdr>
    </w:div>
    <w:div w:id="309335664">
      <w:bodyDiv w:val="1"/>
      <w:marLeft w:val="0"/>
      <w:marRight w:val="0"/>
      <w:marTop w:val="0"/>
      <w:marBottom w:val="0"/>
      <w:divBdr>
        <w:top w:val="none" w:sz="0" w:space="0" w:color="auto"/>
        <w:left w:val="none" w:sz="0" w:space="0" w:color="auto"/>
        <w:bottom w:val="none" w:sz="0" w:space="0" w:color="auto"/>
        <w:right w:val="none" w:sz="0" w:space="0" w:color="auto"/>
      </w:divBdr>
    </w:div>
    <w:div w:id="314073516">
      <w:bodyDiv w:val="1"/>
      <w:marLeft w:val="0"/>
      <w:marRight w:val="0"/>
      <w:marTop w:val="0"/>
      <w:marBottom w:val="0"/>
      <w:divBdr>
        <w:top w:val="none" w:sz="0" w:space="0" w:color="auto"/>
        <w:left w:val="none" w:sz="0" w:space="0" w:color="auto"/>
        <w:bottom w:val="none" w:sz="0" w:space="0" w:color="auto"/>
        <w:right w:val="none" w:sz="0" w:space="0" w:color="auto"/>
      </w:divBdr>
    </w:div>
    <w:div w:id="314997494">
      <w:bodyDiv w:val="1"/>
      <w:marLeft w:val="0"/>
      <w:marRight w:val="0"/>
      <w:marTop w:val="0"/>
      <w:marBottom w:val="0"/>
      <w:divBdr>
        <w:top w:val="none" w:sz="0" w:space="0" w:color="auto"/>
        <w:left w:val="none" w:sz="0" w:space="0" w:color="auto"/>
        <w:bottom w:val="none" w:sz="0" w:space="0" w:color="auto"/>
        <w:right w:val="none" w:sz="0" w:space="0" w:color="auto"/>
      </w:divBdr>
    </w:div>
    <w:div w:id="332295829">
      <w:bodyDiv w:val="1"/>
      <w:marLeft w:val="0"/>
      <w:marRight w:val="0"/>
      <w:marTop w:val="0"/>
      <w:marBottom w:val="0"/>
      <w:divBdr>
        <w:top w:val="none" w:sz="0" w:space="0" w:color="auto"/>
        <w:left w:val="none" w:sz="0" w:space="0" w:color="auto"/>
        <w:bottom w:val="none" w:sz="0" w:space="0" w:color="auto"/>
        <w:right w:val="none" w:sz="0" w:space="0" w:color="auto"/>
      </w:divBdr>
    </w:div>
    <w:div w:id="336228814">
      <w:bodyDiv w:val="1"/>
      <w:marLeft w:val="0"/>
      <w:marRight w:val="0"/>
      <w:marTop w:val="0"/>
      <w:marBottom w:val="0"/>
      <w:divBdr>
        <w:top w:val="none" w:sz="0" w:space="0" w:color="auto"/>
        <w:left w:val="none" w:sz="0" w:space="0" w:color="auto"/>
        <w:bottom w:val="none" w:sz="0" w:space="0" w:color="auto"/>
        <w:right w:val="none" w:sz="0" w:space="0" w:color="auto"/>
      </w:divBdr>
    </w:div>
    <w:div w:id="361328325">
      <w:bodyDiv w:val="1"/>
      <w:marLeft w:val="0"/>
      <w:marRight w:val="0"/>
      <w:marTop w:val="0"/>
      <w:marBottom w:val="0"/>
      <w:divBdr>
        <w:top w:val="none" w:sz="0" w:space="0" w:color="auto"/>
        <w:left w:val="none" w:sz="0" w:space="0" w:color="auto"/>
        <w:bottom w:val="none" w:sz="0" w:space="0" w:color="auto"/>
        <w:right w:val="none" w:sz="0" w:space="0" w:color="auto"/>
      </w:divBdr>
    </w:div>
    <w:div w:id="364256133">
      <w:bodyDiv w:val="1"/>
      <w:marLeft w:val="0"/>
      <w:marRight w:val="0"/>
      <w:marTop w:val="0"/>
      <w:marBottom w:val="0"/>
      <w:divBdr>
        <w:top w:val="none" w:sz="0" w:space="0" w:color="auto"/>
        <w:left w:val="none" w:sz="0" w:space="0" w:color="auto"/>
        <w:bottom w:val="none" w:sz="0" w:space="0" w:color="auto"/>
        <w:right w:val="none" w:sz="0" w:space="0" w:color="auto"/>
      </w:divBdr>
    </w:div>
    <w:div w:id="375353336">
      <w:bodyDiv w:val="1"/>
      <w:marLeft w:val="0"/>
      <w:marRight w:val="0"/>
      <w:marTop w:val="0"/>
      <w:marBottom w:val="0"/>
      <w:divBdr>
        <w:top w:val="none" w:sz="0" w:space="0" w:color="auto"/>
        <w:left w:val="none" w:sz="0" w:space="0" w:color="auto"/>
        <w:bottom w:val="none" w:sz="0" w:space="0" w:color="auto"/>
        <w:right w:val="none" w:sz="0" w:space="0" w:color="auto"/>
      </w:divBdr>
    </w:div>
    <w:div w:id="390085144">
      <w:bodyDiv w:val="1"/>
      <w:marLeft w:val="0"/>
      <w:marRight w:val="0"/>
      <w:marTop w:val="0"/>
      <w:marBottom w:val="0"/>
      <w:divBdr>
        <w:top w:val="none" w:sz="0" w:space="0" w:color="auto"/>
        <w:left w:val="none" w:sz="0" w:space="0" w:color="auto"/>
        <w:bottom w:val="none" w:sz="0" w:space="0" w:color="auto"/>
        <w:right w:val="none" w:sz="0" w:space="0" w:color="auto"/>
      </w:divBdr>
    </w:div>
    <w:div w:id="391274591">
      <w:bodyDiv w:val="1"/>
      <w:marLeft w:val="0"/>
      <w:marRight w:val="0"/>
      <w:marTop w:val="0"/>
      <w:marBottom w:val="0"/>
      <w:divBdr>
        <w:top w:val="none" w:sz="0" w:space="0" w:color="auto"/>
        <w:left w:val="none" w:sz="0" w:space="0" w:color="auto"/>
        <w:bottom w:val="none" w:sz="0" w:space="0" w:color="auto"/>
        <w:right w:val="none" w:sz="0" w:space="0" w:color="auto"/>
      </w:divBdr>
    </w:div>
    <w:div w:id="393553815">
      <w:bodyDiv w:val="1"/>
      <w:marLeft w:val="0"/>
      <w:marRight w:val="0"/>
      <w:marTop w:val="0"/>
      <w:marBottom w:val="0"/>
      <w:divBdr>
        <w:top w:val="none" w:sz="0" w:space="0" w:color="auto"/>
        <w:left w:val="none" w:sz="0" w:space="0" w:color="auto"/>
        <w:bottom w:val="none" w:sz="0" w:space="0" w:color="auto"/>
        <w:right w:val="none" w:sz="0" w:space="0" w:color="auto"/>
      </w:divBdr>
    </w:div>
    <w:div w:id="466162748">
      <w:bodyDiv w:val="1"/>
      <w:marLeft w:val="0"/>
      <w:marRight w:val="0"/>
      <w:marTop w:val="0"/>
      <w:marBottom w:val="0"/>
      <w:divBdr>
        <w:top w:val="none" w:sz="0" w:space="0" w:color="auto"/>
        <w:left w:val="none" w:sz="0" w:space="0" w:color="auto"/>
        <w:bottom w:val="none" w:sz="0" w:space="0" w:color="auto"/>
        <w:right w:val="none" w:sz="0" w:space="0" w:color="auto"/>
      </w:divBdr>
    </w:div>
    <w:div w:id="482812420">
      <w:bodyDiv w:val="1"/>
      <w:marLeft w:val="0"/>
      <w:marRight w:val="0"/>
      <w:marTop w:val="0"/>
      <w:marBottom w:val="0"/>
      <w:divBdr>
        <w:top w:val="none" w:sz="0" w:space="0" w:color="auto"/>
        <w:left w:val="none" w:sz="0" w:space="0" w:color="auto"/>
        <w:bottom w:val="none" w:sz="0" w:space="0" w:color="auto"/>
        <w:right w:val="none" w:sz="0" w:space="0" w:color="auto"/>
      </w:divBdr>
    </w:div>
    <w:div w:id="483857463">
      <w:bodyDiv w:val="1"/>
      <w:marLeft w:val="0"/>
      <w:marRight w:val="0"/>
      <w:marTop w:val="0"/>
      <w:marBottom w:val="0"/>
      <w:divBdr>
        <w:top w:val="none" w:sz="0" w:space="0" w:color="auto"/>
        <w:left w:val="none" w:sz="0" w:space="0" w:color="auto"/>
        <w:bottom w:val="none" w:sz="0" w:space="0" w:color="auto"/>
        <w:right w:val="none" w:sz="0" w:space="0" w:color="auto"/>
      </w:divBdr>
    </w:div>
    <w:div w:id="503592687">
      <w:bodyDiv w:val="1"/>
      <w:marLeft w:val="0"/>
      <w:marRight w:val="0"/>
      <w:marTop w:val="0"/>
      <w:marBottom w:val="0"/>
      <w:divBdr>
        <w:top w:val="none" w:sz="0" w:space="0" w:color="auto"/>
        <w:left w:val="none" w:sz="0" w:space="0" w:color="auto"/>
        <w:bottom w:val="none" w:sz="0" w:space="0" w:color="auto"/>
        <w:right w:val="none" w:sz="0" w:space="0" w:color="auto"/>
      </w:divBdr>
    </w:div>
    <w:div w:id="505948468">
      <w:bodyDiv w:val="1"/>
      <w:marLeft w:val="0"/>
      <w:marRight w:val="0"/>
      <w:marTop w:val="0"/>
      <w:marBottom w:val="0"/>
      <w:divBdr>
        <w:top w:val="none" w:sz="0" w:space="0" w:color="auto"/>
        <w:left w:val="none" w:sz="0" w:space="0" w:color="auto"/>
        <w:bottom w:val="none" w:sz="0" w:space="0" w:color="auto"/>
        <w:right w:val="none" w:sz="0" w:space="0" w:color="auto"/>
      </w:divBdr>
    </w:div>
    <w:div w:id="510949540">
      <w:bodyDiv w:val="1"/>
      <w:marLeft w:val="0"/>
      <w:marRight w:val="0"/>
      <w:marTop w:val="0"/>
      <w:marBottom w:val="0"/>
      <w:divBdr>
        <w:top w:val="none" w:sz="0" w:space="0" w:color="auto"/>
        <w:left w:val="none" w:sz="0" w:space="0" w:color="auto"/>
        <w:bottom w:val="none" w:sz="0" w:space="0" w:color="auto"/>
        <w:right w:val="none" w:sz="0" w:space="0" w:color="auto"/>
      </w:divBdr>
    </w:div>
    <w:div w:id="519587080">
      <w:bodyDiv w:val="1"/>
      <w:marLeft w:val="0"/>
      <w:marRight w:val="0"/>
      <w:marTop w:val="0"/>
      <w:marBottom w:val="0"/>
      <w:divBdr>
        <w:top w:val="none" w:sz="0" w:space="0" w:color="auto"/>
        <w:left w:val="none" w:sz="0" w:space="0" w:color="auto"/>
        <w:bottom w:val="none" w:sz="0" w:space="0" w:color="auto"/>
        <w:right w:val="none" w:sz="0" w:space="0" w:color="auto"/>
      </w:divBdr>
    </w:div>
    <w:div w:id="520512192">
      <w:bodyDiv w:val="1"/>
      <w:marLeft w:val="0"/>
      <w:marRight w:val="0"/>
      <w:marTop w:val="0"/>
      <w:marBottom w:val="0"/>
      <w:divBdr>
        <w:top w:val="none" w:sz="0" w:space="0" w:color="auto"/>
        <w:left w:val="none" w:sz="0" w:space="0" w:color="auto"/>
        <w:bottom w:val="none" w:sz="0" w:space="0" w:color="auto"/>
        <w:right w:val="none" w:sz="0" w:space="0" w:color="auto"/>
      </w:divBdr>
    </w:div>
    <w:div w:id="545332150">
      <w:bodyDiv w:val="1"/>
      <w:marLeft w:val="0"/>
      <w:marRight w:val="0"/>
      <w:marTop w:val="0"/>
      <w:marBottom w:val="0"/>
      <w:divBdr>
        <w:top w:val="none" w:sz="0" w:space="0" w:color="auto"/>
        <w:left w:val="none" w:sz="0" w:space="0" w:color="auto"/>
        <w:bottom w:val="none" w:sz="0" w:space="0" w:color="auto"/>
        <w:right w:val="none" w:sz="0" w:space="0" w:color="auto"/>
      </w:divBdr>
    </w:div>
    <w:div w:id="558713262">
      <w:bodyDiv w:val="1"/>
      <w:marLeft w:val="0"/>
      <w:marRight w:val="0"/>
      <w:marTop w:val="0"/>
      <w:marBottom w:val="0"/>
      <w:divBdr>
        <w:top w:val="none" w:sz="0" w:space="0" w:color="auto"/>
        <w:left w:val="none" w:sz="0" w:space="0" w:color="auto"/>
        <w:bottom w:val="none" w:sz="0" w:space="0" w:color="auto"/>
        <w:right w:val="none" w:sz="0" w:space="0" w:color="auto"/>
      </w:divBdr>
    </w:div>
    <w:div w:id="559369317">
      <w:bodyDiv w:val="1"/>
      <w:marLeft w:val="0"/>
      <w:marRight w:val="0"/>
      <w:marTop w:val="0"/>
      <w:marBottom w:val="0"/>
      <w:divBdr>
        <w:top w:val="none" w:sz="0" w:space="0" w:color="auto"/>
        <w:left w:val="none" w:sz="0" w:space="0" w:color="auto"/>
        <w:bottom w:val="none" w:sz="0" w:space="0" w:color="auto"/>
        <w:right w:val="none" w:sz="0" w:space="0" w:color="auto"/>
      </w:divBdr>
    </w:div>
    <w:div w:id="563419453">
      <w:bodyDiv w:val="1"/>
      <w:marLeft w:val="0"/>
      <w:marRight w:val="0"/>
      <w:marTop w:val="0"/>
      <w:marBottom w:val="0"/>
      <w:divBdr>
        <w:top w:val="none" w:sz="0" w:space="0" w:color="auto"/>
        <w:left w:val="none" w:sz="0" w:space="0" w:color="auto"/>
        <w:bottom w:val="none" w:sz="0" w:space="0" w:color="auto"/>
        <w:right w:val="none" w:sz="0" w:space="0" w:color="auto"/>
      </w:divBdr>
    </w:div>
    <w:div w:id="565267466">
      <w:bodyDiv w:val="1"/>
      <w:marLeft w:val="0"/>
      <w:marRight w:val="0"/>
      <w:marTop w:val="0"/>
      <w:marBottom w:val="0"/>
      <w:divBdr>
        <w:top w:val="none" w:sz="0" w:space="0" w:color="auto"/>
        <w:left w:val="none" w:sz="0" w:space="0" w:color="auto"/>
        <w:bottom w:val="none" w:sz="0" w:space="0" w:color="auto"/>
        <w:right w:val="none" w:sz="0" w:space="0" w:color="auto"/>
      </w:divBdr>
    </w:div>
    <w:div w:id="565456937">
      <w:bodyDiv w:val="1"/>
      <w:marLeft w:val="0"/>
      <w:marRight w:val="0"/>
      <w:marTop w:val="0"/>
      <w:marBottom w:val="0"/>
      <w:divBdr>
        <w:top w:val="none" w:sz="0" w:space="0" w:color="auto"/>
        <w:left w:val="none" w:sz="0" w:space="0" w:color="auto"/>
        <w:bottom w:val="none" w:sz="0" w:space="0" w:color="auto"/>
        <w:right w:val="none" w:sz="0" w:space="0" w:color="auto"/>
      </w:divBdr>
    </w:div>
    <w:div w:id="586774077">
      <w:bodyDiv w:val="1"/>
      <w:marLeft w:val="0"/>
      <w:marRight w:val="0"/>
      <w:marTop w:val="0"/>
      <w:marBottom w:val="0"/>
      <w:divBdr>
        <w:top w:val="none" w:sz="0" w:space="0" w:color="auto"/>
        <w:left w:val="none" w:sz="0" w:space="0" w:color="auto"/>
        <w:bottom w:val="none" w:sz="0" w:space="0" w:color="auto"/>
        <w:right w:val="none" w:sz="0" w:space="0" w:color="auto"/>
      </w:divBdr>
    </w:div>
    <w:div w:id="590430335">
      <w:bodyDiv w:val="1"/>
      <w:marLeft w:val="0"/>
      <w:marRight w:val="0"/>
      <w:marTop w:val="0"/>
      <w:marBottom w:val="0"/>
      <w:divBdr>
        <w:top w:val="none" w:sz="0" w:space="0" w:color="auto"/>
        <w:left w:val="none" w:sz="0" w:space="0" w:color="auto"/>
        <w:bottom w:val="none" w:sz="0" w:space="0" w:color="auto"/>
        <w:right w:val="none" w:sz="0" w:space="0" w:color="auto"/>
      </w:divBdr>
    </w:div>
    <w:div w:id="614336663">
      <w:bodyDiv w:val="1"/>
      <w:marLeft w:val="0"/>
      <w:marRight w:val="0"/>
      <w:marTop w:val="0"/>
      <w:marBottom w:val="0"/>
      <w:divBdr>
        <w:top w:val="none" w:sz="0" w:space="0" w:color="auto"/>
        <w:left w:val="none" w:sz="0" w:space="0" w:color="auto"/>
        <w:bottom w:val="none" w:sz="0" w:space="0" w:color="auto"/>
        <w:right w:val="none" w:sz="0" w:space="0" w:color="auto"/>
      </w:divBdr>
    </w:div>
    <w:div w:id="618730458">
      <w:bodyDiv w:val="1"/>
      <w:marLeft w:val="0"/>
      <w:marRight w:val="0"/>
      <w:marTop w:val="0"/>
      <w:marBottom w:val="0"/>
      <w:divBdr>
        <w:top w:val="none" w:sz="0" w:space="0" w:color="auto"/>
        <w:left w:val="none" w:sz="0" w:space="0" w:color="auto"/>
        <w:bottom w:val="none" w:sz="0" w:space="0" w:color="auto"/>
        <w:right w:val="none" w:sz="0" w:space="0" w:color="auto"/>
      </w:divBdr>
    </w:div>
    <w:div w:id="620116623">
      <w:bodyDiv w:val="1"/>
      <w:marLeft w:val="0"/>
      <w:marRight w:val="0"/>
      <w:marTop w:val="0"/>
      <w:marBottom w:val="0"/>
      <w:divBdr>
        <w:top w:val="none" w:sz="0" w:space="0" w:color="auto"/>
        <w:left w:val="none" w:sz="0" w:space="0" w:color="auto"/>
        <w:bottom w:val="none" w:sz="0" w:space="0" w:color="auto"/>
        <w:right w:val="none" w:sz="0" w:space="0" w:color="auto"/>
      </w:divBdr>
    </w:div>
    <w:div w:id="627055172">
      <w:bodyDiv w:val="1"/>
      <w:marLeft w:val="0"/>
      <w:marRight w:val="0"/>
      <w:marTop w:val="0"/>
      <w:marBottom w:val="0"/>
      <w:divBdr>
        <w:top w:val="none" w:sz="0" w:space="0" w:color="auto"/>
        <w:left w:val="none" w:sz="0" w:space="0" w:color="auto"/>
        <w:bottom w:val="none" w:sz="0" w:space="0" w:color="auto"/>
        <w:right w:val="none" w:sz="0" w:space="0" w:color="auto"/>
      </w:divBdr>
    </w:div>
    <w:div w:id="665090288">
      <w:bodyDiv w:val="1"/>
      <w:marLeft w:val="0"/>
      <w:marRight w:val="0"/>
      <w:marTop w:val="0"/>
      <w:marBottom w:val="0"/>
      <w:divBdr>
        <w:top w:val="none" w:sz="0" w:space="0" w:color="auto"/>
        <w:left w:val="none" w:sz="0" w:space="0" w:color="auto"/>
        <w:bottom w:val="none" w:sz="0" w:space="0" w:color="auto"/>
        <w:right w:val="none" w:sz="0" w:space="0" w:color="auto"/>
      </w:divBdr>
    </w:div>
    <w:div w:id="666517795">
      <w:bodyDiv w:val="1"/>
      <w:marLeft w:val="0"/>
      <w:marRight w:val="0"/>
      <w:marTop w:val="0"/>
      <w:marBottom w:val="0"/>
      <w:divBdr>
        <w:top w:val="none" w:sz="0" w:space="0" w:color="auto"/>
        <w:left w:val="none" w:sz="0" w:space="0" w:color="auto"/>
        <w:bottom w:val="none" w:sz="0" w:space="0" w:color="auto"/>
        <w:right w:val="none" w:sz="0" w:space="0" w:color="auto"/>
      </w:divBdr>
    </w:div>
    <w:div w:id="669017276">
      <w:bodyDiv w:val="1"/>
      <w:marLeft w:val="0"/>
      <w:marRight w:val="0"/>
      <w:marTop w:val="0"/>
      <w:marBottom w:val="0"/>
      <w:divBdr>
        <w:top w:val="none" w:sz="0" w:space="0" w:color="auto"/>
        <w:left w:val="none" w:sz="0" w:space="0" w:color="auto"/>
        <w:bottom w:val="none" w:sz="0" w:space="0" w:color="auto"/>
        <w:right w:val="none" w:sz="0" w:space="0" w:color="auto"/>
      </w:divBdr>
    </w:div>
    <w:div w:id="687946659">
      <w:bodyDiv w:val="1"/>
      <w:marLeft w:val="0"/>
      <w:marRight w:val="0"/>
      <w:marTop w:val="0"/>
      <w:marBottom w:val="0"/>
      <w:divBdr>
        <w:top w:val="none" w:sz="0" w:space="0" w:color="auto"/>
        <w:left w:val="none" w:sz="0" w:space="0" w:color="auto"/>
        <w:bottom w:val="none" w:sz="0" w:space="0" w:color="auto"/>
        <w:right w:val="none" w:sz="0" w:space="0" w:color="auto"/>
      </w:divBdr>
    </w:div>
    <w:div w:id="691107218">
      <w:bodyDiv w:val="1"/>
      <w:marLeft w:val="0"/>
      <w:marRight w:val="0"/>
      <w:marTop w:val="0"/>
      <w:marBottom w:val="0"/>
      <w:divBdr>
        <w:top w:val="none" w:sz="0" w:space="0" w:color="auto"/>
        <w:left w:val="none" w:sz="0" w:space="0" w:color="auto"/>
        <w:bottom w:val="none" w:sz="0" w:space="0" w:color="auto"/>
        <w:right w:val="none" w:sz="0" w:space="0" w:color="auto"/>
      </w:divBdr>
    </w:div>
    <w:div w:id="699824065">
      <w:bodyDiv w:val="1"/>
      <w:marLeft w:val="0"/>
      <w:marRight w:val="0"/>
      <w:marTop w:val="0"/>
      <w:marBottom w:val="0"/>
      <w:divBdr>
        <w:top w:val="none" w:sz="0" w:space="0" w:color="auto"/>
        <w:left w:val="none" w:sz="0" w:space="0" w:color="auto"/>
        <w:bottom w:val="none" w:sz="0" w:space="0" w:color="auto"/>
        <w:right w:val="none" w:sz="0" w:space="0" w:color="auto"/>
      </w:divBdr>
    </w:div>
    <w:div w:id="702169973">
      <w:bodyDiv w:val="1"/>
      <w:marLeft w:val="0"/>
      <w:marRight w:val="0"/>
      <w:marTop w:val="0"/>
      <w:marBottom w:val="0"/>
      <w:divBdr>
        <w:top w:val="none" w:sz="0" w:space="0" w:color="auto"/>
        <w:left w:val="none" w:sz="0" w:space="0" w:color="auto"/>
        <w:bottom w:val="none" w:sz="0" w:space="0" w:color="auto"/>
        <w:right w:val="none" w:sz="0" w:space="0" w:color="auto"/>
      </w:divBdr>
    </w:div>
    <w:div w:id="702249457">
      <w:bodyDiv w:val="1"/>
      <w:marLeft w:val="0"/>
      <w:marRight w:val="0"/>
      <w:marTop w:val="0"/>
      <w:marBottom w:val="0"/>
      <w:divBdr>
        <w:top w:val="none" w:sz="0" w:space="0" w:color="auto"/>
        <w:left w:val="none" w:sz="0" w:space="0" w:color="auto"/>
        <w:bottom w:val="none" w:sz="0" w:space="0" w:color="auto"/>
        <w:right w:val="none" w:sz="0" w:space="0" w:color="auto"/>
      </w:divBdr>
    </w:div>
    <w:div w:id="702511327">
      <w:bodyDiv w:val="1"/>
      <w:marLeft w:val="0"/>
      <w:marRight w:val="0"/>
      <w:marTop w:val="0"/>
      <w:marBottom w:val="0"/>
      <w:divBdr>
        <w:top w:val="none" w:sz="0" w:space="0" w:color="auto"/>
        <w:left w:val="none" w:sz="0" w:space="0" w:color="auto"/>
        <w:bottom w:val="none" w:sz="0" w:space="0" w:color="auto"/>
        <w:right w:val="none" w:sz="0" w:space="0" w:color="auto"/>
      </w:divBdr>
    </w:div>
    <w:div w:id="743793159">
      <w:bodyDiv w:val="1"/>
      <w:marLeft w:val="0"/>
      <w:marRight w:val="0"/>
      <w:marTop w:val="0"/>
      <w:marBottom w:val="0"/>
      <w:divBdr>
        <w:top w:val="none" w:sz="0" w:space="0" w:color="auto"/>
        <w:left w:val="none" w:sz="0" w:space="0" w:color="auto"/>
        <w:bottom w:val="none" w:sz="0" w:space="0" w:color="auto"/>
        <w:right w:val="none" w:sz="0" w:space="0" w:color="auto"/>
      </w:divBdr>
    </w:div>
    <w:div w:id="757139236">
      <w:bodyDiv w:val="1"/>
      <w:marLeft w:val="0"/>
      <w:marRight w:val="0"/>
      <w:marTop w:val="0"/>
      <w:marBottom w:val="0"/>
      <w:divBdr>
        <w:top w:val="none" w:sz="0" w:space="0" w:color="auto"/>
        <w:left w:val="none" w:sz="0" w:space="0" w:color="auto"/>
        <w:bottom w:val="none" w:sz="0" w:space="0" w:color="auto"/>
        <w:right w:val="none" w:sz="0" w:space="0" w:color="auto"/>
      </w:divBdr>
    </w:div>
    <w:div w:id="772555771">
      <w:bodyDiv w:val="1"/>
      <w:marLeft w:val="0"/>
      <w:marRight w:val="0"/>
      <w:marTop w:val="0"/>
      <w:marBottom w:val="0"/>
      <w:divBdr>
        <w:top w:val="none" w:sz="0" w:space="0" w:color="auto"/>
        <w:left w:val="none" w:sz="0" w:space="0" w:color="auto"/>
        <w:bottom w:val="none" w:sz="0" w:space="0" w:color="auto"/>
        <w:right w:val="none" w:sz="0" w:space="0" w:color="auto"/>
      </w:divBdr>
    </w:div>
    <w:div w:id="775058394">
      <w:bodyDiv w:val="1"/>
      <w:marLeft w:val="0"/>
      <w:marRight w:val="0"/>
      <w:marTop w:val="0"/>
      <w:marBottom w:val="0"/>
      <w:divBdr>
        <w:top w:val="none" w:sz="0" w:space="0" w:color="auto"/>
        <w:left w:val="none" w:sz="0" w:space="0" w:color="auto"/>
        <w:bottom w:val="none" w:sz="0" w:space="0" w:color="auto"/>
        <w:right w:val="none" w:sz="0" w:space="0" w:color="auto"/>
      </w:divBdr>
    </w:div>
    <w:div w:id="782922045">
      <w:bodyDiv w:val="1"/>
      <w:marLeft w:val="0"/>
      <w:marRight w:val="0"/>
      <w:marTop w:val="0"/>
      <w:marBottom w:val="0"/>
      <w:divBdr>
        <w:top w:val="none" w:sz="0" w:space="0" w:color="auto"/>
        <w:left w:val="none" w:sz="0" w:space="0" w:color="auto"/>
        <w:bottom w:val="none" w:sz="0" w:space="0" w:color="auto"/>
        <w:right w:val="none" w:sz="0" w:space="0" w:color="auto"/>
      </w:divBdr>
    </w:div>
    <w:div w:id="813062303">
      <w:bodyDiv w:val="1"/>
      <w:marLeft w:val="0"/>
      <w:marRight w:val="0"/>
      <w:marTop w:val="0"/>
      <w:marBottom w:val="0"/>
      <w:divBdr>
        <w:top w:val="none" w:sz="0" w:space="0" w:color="auto"/>
        <w:left w:val="none" w:sz="0" w:space="0" w:color="auto"/>
        <w:bottom w:val="none" w:sz="0" w:space="0" w:color="auto"/>
        <w:right w:val="none" w:sz="0" w:space="0" w:color="auto"/>
      </w:divBdr>
    </w:div>
    <w:div w:id="814639977">
      <w:bodyDiv w:val="1"/>
      <w:marLeft w:val="0"/>
      <w:marRight w:val="0"/>
      <w:marTop w:val="0"/>
      <w:marBottom w:val="0"/>
      <w:divBdr>
        <w:top w:val="none" w:sz="0" w:space="0" w:color="auto"/>
        <w:left w:val="none" w:sz="0" w:space="0" w:color="auto"/>
        <w:bottom w:val="none" w:sz="0" w:space="0" w:color="auto"/>
        <w:right w:val="none" w:sz="0" w:space="0" w:color="auto"/>
      </w:divBdr>
    </w:div>
    <w:div w:id="842627900">
      <w:bodyDiv w:val="1"/>
      <w:marLeft w:val="0"/>
      <w:marRight w:val="0"/>
      <w:marTop w:val="0"/>
      <w:marBottom w:val="0"/>
      <w:divBdr>
        <w:top w:val="none" w:sz="0" w:space="0" w:color="auto"/>
        <w:left w:val="none" w:sz="0" w:space="0" w:color="auto"/>
        <w:bottom w:val="none" w:sz="0" w:space="0" w:color="auto"/>
        <w:right w:val="none" w:sz="0" w:space="0" w:color="auto"/>
      </w:divBdr>
    </w:div>
    <w:div w:id="854462156">
      <w:bodyDiv w:val="1"/>
      <w:marLeft w:val="0"/>
      <w:marRight w:val="0"/>
      <w:marTop w:val="0"/>
      <w:marBottom w:val="0"/>
      <w:divBdr>
        <w:top w:val="none" w:sz="0" w:space="0" w:color="auto"/>
        <w:left w:val="none" w:sz="0" w:space="0" w:color="auto"/>
        <w:bottom w:val="none" w:sz="0" w:space="0" w:color="auto"/>
        <w:right w:val="none" w:sz="0" w:space="0" w:color="auto"/>
      </w:divBdr>
    </w:div>
    <w:div w:id="882787083">
      <w:bodyDiv w:val="1"/>
      <w:marLeft w:val="0"/>
      <w:marRight w:val="0"/>
      <w:marTop w:val="0"/>
      <w:marBottom w:val="0"/>
      <w:divBdr>
        <w:top w:val="none" w:sz="0" w:space="0" w:color="auto"/>
        <w:left w:val="none" w:sz="0" w:space="0" w:color="auto"/>
        <w:bottom w:val="none" w:sz="0" w:space="0" w:color="auto"/>
        <w:right w:val="none" w:sz="0" w:space="0" w:color="auto"/>
      </w:divBdr>
    </w:div>
    <w:div w:id="883054544">
      <w:bodyDiv w:val="1"/>
      <w:marLeft w:val="0"/>
      <w:marRight w:val="0"/>
      <w:marTop w:val="0"/>
      <w:marBottom w:val="0"/>
      <w:divBdr>
        <w:top w:val="none" w:sz="0" w:space="0" w:color="auto"/>
        <w:left w:val="none" w:sz="0" w:space="0" w:color="auto"/>
        <w:bottom w:val="none" w:sz="0" w:space="0" w:color="auto"/>
        <w:right w:val="none" w:sz="0" w:space="0" w:color="auto"/>
      </w:divBdr>
    </w:div>
    <w:div w:id="897086151">
      <w:bodyDiv w:val="1"/>
      <w:marLeft w:val="0"/>
      <w:marRight w:val="0"/>
      <w:marTop w:val="0"/>
      <w:marBottom w:val="0"/>
      <w:divBdr>
        <w:top w:val="none" w:sz="0" w:space="0" w:color="auto"/>
        <w:left w:val="none" w:sz="0" w:space="0" w:color="auto"/>
        <w:bottom w:val="none" w:sz="0" w:space="0" w:color="auto"/>
        <w:right w:val="none" w:sz="0" w:space="0" w:color="auto"/>
      </w:divBdr>
    </w:div>
    <w:div w:id="907156296">
      <w:bodyDiv w:val="1"/>
      <w:marLeft w:val="0"/>
      <w:marRight w:val="0"/>
      <w:marTop w:val="0"/>
      <w:marBottom w:val="0"/>
      <w:divBdr>
        <w:top w:val="none" w:sz="0" w:space="0" w:color="auto"/>
        <w:left w:val="none" w:sz="0" w:space="0" w:color="auto"/>
        <w:bottom w:val="none" w:sz="0" w:space="0" w:color="auto"/>
        <w:right w:val="none" w:sz="0" w:space="0" w:color="auto"/>
      </w:divBdr>
    </w:div>
    <w:div w:id="909342317">
      <w:bodyDiv w:val="1"/>
      <w:marLeft w:val="0"/>
      <w:marRight w:val="0"/>
      <w:marTop w:val="0"/>
      <w:marBottom w:val="0"/>
      <w:divBdr>
        <w:top w:val="none" w:sz="0" w:space="0" w:color="auto"/>
        <w:left w:val="none" w:sz="0" w:space="0" w:color="auto"/>
        <w:bottom w:val="none" w:sz="0" w:space="0" w:color="auto"/>
        <w:right w:val="none" w:sz="0" w:space="0" w:color="auto"/>
      </w:divBdr>
    </w:div>
    <w:div w:id="922954458">
      <w:bodyDiv w:val="1"/>
      <w:marLeft w:val="0"/>
      <w:marRight w:val="0"/>
      <w:marTop w:val="0"/>
      <w:marBottom w:val="0"/>
      <w:divBdr>
        <w:top w:val="none" w:sz="0" w:space="0" w:color="auto"/>
        <w:left w:val="none" w:sz="0" w:space="0" w:color="auto"/>
        <w:bottom w:val="none" w:sz="0" w:space="0" w:color="auto"/>
        <w:right w:val="none" w:sz="0" w:space="0" w:color="auto"/>
      </w:divBdr>
    </w:div>
    <w:div w:id="949704978">
      <w:bodyDiv w:val="1"/>
      <w:marLeft w:val="0"/>
      <w:marRight w:val="0"/>
      <w:marTop w:val="0"/>
      <w:marBottom w:val="0"/>
      <w:divBdr>
        <w:top w:val="none" w:sz="0" w:space="0" w:color="auto"/>
        <w:left w:val="none" w:sz="0" w:space="0" w:color="auto"/>
        <w:bottom w:val="none" w:sz="0" w:space="0" w:color="auto"/>
        <w:right w:val="none" w:sz="0" w:space="0" w:color="auto"/>
      </w:divBdr>
    </w:div>
    <w:div w:id="1002439536">
      <w:bodyDiv w:val="1"/>
      <w:marLeft w:val="0"/>
      <w:marRight w:val="0"/>
      <w:marTop w:val="0"/>
      <w:marBottom w:val="0"/>
      <w:divBdr>
        <w:top w:val="none" w:sz="0" w:space="0" w:color="auto"/>
        <w:left w:val="none" w:sz="0" w:space="0" w:color="auto"/>
        <w:bottom w:val="none" w:sz="0" w:space="0" w:color="auto"/>
        <w:right w:val="none" w:sz="0" w:space="0" w:color="auto"/>
      </w:divBdr>
    </w:div>
    <w:div w:id="1008560591">
      <w:bodyDiv w:val="1"/>
      <w:marLeft w:val="0"/>
      <w:marRight w:val="0"/>
      <w:marTop w:val="0"/>
      <w:marBottom w:val="0"/>
      <w:divBdr>
        <w:top w:val="none" w:sz="0" w:space="0" w:color="auto"/>
        <w:left w:val="none" w:sz="0" w:space="0" w:color="auto"/>
        <w:bottom w:val="none" w:sz="0" w:space="0" w:color="auto"/>
        <w:right w:val="none" w:sz="0" w:space="0" w:color="auto"/>
      </w:divBdr>
    </w:div>
    <w:div w:id="1011028088">
      <w:bodyDiv w:val="1"/>
      <w:marLeft w:val="0"/>
      <w:marRight w:val="0"/>
      <w:marTop w:val="0"/>
      <w:marBottom w:val="0"/>
      <w:divBdr>
        <w:top w:val="none" w:sz="0" w:space="0" w:color="auto"/>
        <w:left w:val="none" w:sz="0" w:space="0" w:color="auto"/>
        <w:bottom w:val="none" w:sz="0" w:space="0" w:color="auto"/>
        <w:right w:val="none" w:sz="0" w:space="0" w:color="auto"/>
      </w:divBdr>
    </w:div>
    <w:div w:id="1033380344">
      <w:bodyDiv w:val="1"/>
      <w:marLeft w:val="0"/>
      <w:marRight w:val="0"/>
      <w:marTop w:val="0"/>
      <w:marBottom w:val="0"/>
      <w:divBdr>
        <w:top w:val="none" w:sz="0" w:space="0" w:color="auto"/>
        <w:left w:val="none" w:sz="0" w:space="0" w:color="auto"/>
        <w:bottom w:val="none" w:sz="0" w:space="0" w:color="auto"/>
        <w:right w:val="none" w:sz="0" w:space="0" w:color="auto"/>
      </w:divBdr>
    </w:div>
    <w:div w:id="1043946292">
      <w:bodyDiv w:val="1"/>
      <w:marLeft w:val="0"/>
      <w:marRight w:val="0"/>
      <w:marTop w:val="0"/>
      <w:marBottom w:val="0"/>
      <w:divBdr>
        <w:top w:val="none" w:sz="0" w:space="0" w:color="auto"/>
        <w:left w:val="none" w:sz="0" w:space="0" w:color="auto"/>
        <w:bottom w:val="none" w:sz="0" w:space="0" w:color="auto"/>
        <w:right w:val="none" w:sz="0" w:space="0" w:color="auto"/>
      </w:divBdr>
    </w:div>
    <w:div w:id="1057242020">
      <w:bodyDiv w:val="1"/>
      <w:marLeft w:val="0"/>
      <w:marRight w:val="0"/>
      <w:marTop w:val="0"/>
      <w:marBottom w:val="0"/>
      <w:divBdr>
        <w:top w:val="none" w:sz="0" w:space="0" w:color="auto"/>
        <w:left w:val="none" w:sz="0" w:space="0" w:color="auto"/>
        <w:bottom w:val="none" w:sz="0" w:space="0" w:color="auto"/>
        <w:right w:val="none" w:sz="0" w:space="0" w:color="auto"/>
      </w:divBdr>
    </w:div>
    <w:div w:id="1106541525">
      <w:bodyDiv w:val="1"/>
      <w:marLeft w:val="0"/>
      <w:marRight w:val="0"/>
      <w:marTop w:val="0"/>
      <w:marBottom w:val="0"/>
      <w:divBdr>
        <w:top w:val="none" w:sz="0" w:space="0" w:color="auto"/>
        <w:left w:val="none" w:sz="0" w:space="0" w:color="auto"/>
        <w:bottom w:val="none" w:sz="0" w:space="0" w:color="auto"/>
        <w:right w:val="none" w:sz="0" w:space="0" w:color="auto"/>
      </w:divBdr>
    </w:div>
    <w:div w:id="1116949885">
      <w:bodyDiv w:val="1"/>
      <w:marLeft w:val="0"/>
      <w:marRight w:val="0"/>
      <w:marTop w:val="0"/>
      <w:marBottom w:val="0"/>
      <w:divBdr>
        <w:top w:val="none" w:sz="0" w:space="0" w:color="auto"/>
        <w:left w:val="none" w:sz="0" w:space="0" w:color="auto"/>
        <w:bottom w:val="none" w:sz="0" w:space="0" w:color="auto"/>
        <w:right w:val="none" w:sz="0" w:space="0" w:color="auto"/>
      </w:divBdr>
    </w:div>
    <w:div w:id="1127234356">
      <w:bodyDiv w:val="1"/>
      <w:marLeft w:val="0"/>
      <w:marRight w:val="0"/>
      <w:marTop w:val="0"/>
      <w:marBottom w:val="0"/>
      <w:divBdr>
        <w:top w:val="none" w:sz="0" w:space="0" w:color="auto"/>
        <w:left w:val="none" w:sz="0" w:space="0" w:color="auto"/>
        <w:bottom w:val="none" w:sz="0" w:space="0" w:color="auto"/>
        <w:right w:val="none" w:sz="0" w:space="0" w:color="auto"/>
      </w:divBdr>
    </w:div>
    <w:div w:id="1147430419">
      <w:bodyDiv w:val="1"/>
      <w:marLeft w:val="0"/>
      <w:marRight w:val="0"/>
      <w:marTop w:val="0"/>
      <w:marBottom w:val="0"/>
      <w:divBdr>
        <w:top w:val="none" w:sz="0" w:space="0" w:color="auto"/>
        <w:left w:val="none" w:sz="0" w:space="0" w:color="auto"/>
        <w:bottom w:val="none" w:sz="0" w:space="0" w:color="auto"/>
        <w:right w:val="none" w:sz="0" w:space="0" w:color="auto"/>
      </w:divBdr>
    </w:div>
    <w:div w:id="1150252222">
      <w:bodyDiv w:val="1"/>
      <w:marLeft w:val="0"/>
      <w:marRight w:val="0"/>
      <w:marTop w:val="0"/>
      <w:marBottom w:val="0"/>
      <w:divBdr>
        <w:top w:val="none" w:sz="0" w:space="0" w:color="auto"/>
        <w:left w:val="none" w:sz="0" w:space="0" w:color="auto"/>
        <w:bottom w:val="none" w:sz="0" w:space="0" w:color="auto"/>
        <w:right w:val="none" w:sz="0" w:space="0" w:color="auto"/>
      </w:divBdr>
    </w:div>
    <w:div w:id="1154907795">
      <w:bodyDiv w:val="1"/>
      <w:marLeft w:val="0"/>
      <w:marRight w:val="0"/>
      <w:marTop w:val="0"/>
      <w:marBottom w:val="0"/>
      <w:divBdr>
        <w:top w:val="none" w:sz="0" w:space="0" w:color="auto"/>
        <w:left w:val="none" w:sz="0" w:space="0" w:color="auto"/>
        <w:bottom w:val="none" w:sz="0" w:space="0" w:color="auto"/>
        <w:right w:val="none" w:sz="0" w:space="0" w:color="auto"/>
      </w:divBdr>
    </w:div>
    <w:div w:id="1158495369">
      <w:bodyDiv w:val="1"/>
      <w:marLeft w:val="0"/>
      <w:marRight w:val="0"/>
      <w:marTop w:val="0"/>
      <w:marBottom w:val="0"/>
      <w:divBdr>
        <w:top w:val="none" w:sz="0" w:space="0" w:color="auto"/>
        <w:left w:val="none" w:sz="0" w:space="0" w:color="auto"/>
        <w:bottom w:val="none" w:sz="0" w:space="0" w:color="auto"/>
        <w:right w:val="none" w:sz="0" w:space="0" w:color="auto"/>
      </w:divBdr>
    </w:div>
    <w:div w:id="1193417363">
      <w:bodyDiv w:val="1"/>
      <w:marLeft w:val="0"/>
      <w:marRight w:val="0"/>
      <w:marTop w:val="0"/>
      <w:marBottom w:val="0"/>
      <w:divBdr>
        <w:top w:val="none" w:sz="0" w:space="0" w:color="auto"/>
        <w:left w:val="none" w:sz="0" w:space="0" w:color="auto"/>
        <w:bottom w:val="none" w:sz="0" w:space="0" w:color="auto"/>
        <w:right w:val="none" w:sz="0" w:space="0" w:color="auto"/>
      </w:divBdr>
    </w:div>
    <w:div w:id="1195004127">
      <w:bodyDiv w:val="1"/>
      <w:marLeft w:val="0"/>
      <w:marRight w:val="0"/>
      <w:marTop w:val="0"/>
      <w:marBottom w:val="0"/>
      <w:divBdr>
        <w:top w:val="none" w:sz="0" w:space="0" w:color="auto"/>
        <w:left w:val="none" w:sz="0" w:space="0" w:color="auto"/>
        <w:bottom w:val="none" w:sz="0" w:space="0" w:color="auto"/>
        <w:right w:val="none" w:sz="0" w:space="0" w:color="auto"/>
      </w:divBdr>
    </w:div>
    <w:div w:id="1195508237">
      <w:bodyDiv w:val="1"/>
      <w:marLeft w:val="0"/>
      <w:marRight w:val="0"/>
      <w:marTop w:val="0"/>
      <w:marBottom w:val="0"/>
      <w:divBdr>
        <w:top w:val="none" w:sz="0" w:space="0" w:color="auto"/>
        <w:left w:val="none" w:sz="0" w:space="0" w:color="auto"/>
        <w:bottom w:val="none" w:sz="0" w:space="0" w:color="auto"/>
        <w:right w:val="none" w:sz="0" w:space="0" w:color="auto"/>
      </w:divBdr>
    </w:div>
    <w:div w:id="1200168982">
      <w:bodyDiv w:val="1"/>
      <w:marLeft w:val="0"/>
      <w:marRight w:val="0"/>
      <w:marTop w:val="0"/>
      <w:marBottom w:val="0"/>
      <w:divBdr>
        <w:top w:val="none" w:sz="0" w:space="0" w:color="auto"/>
        <w:left w:val="none" w:sz="0" w:space="0" w:color="auto"/>
        <w:bottom w:val="none" w:sz="0" w:space="0" w:color="auto"/>
        <w:right w:val="none" w:sz="0" w:space="0" w:color="auto"/>
      </w:divBdr>
    </w:div>
    <w:div w:id="1231187485">
      <w:bodyDiv w:val="1"/>
      <w:marLeft w:val="0"/>
      <w:marRight w:val="0"/>
      <w:marTop w:val="0"/>
      <w:marBottom w:val="0"/>
      <w:divBdr>
        <w:top w:val="none" w:sz="0" w:space="0" w:color="auto"/>
        <w:left w:val="none" w:sz="0" w:space="0" w:color="auto"/>
        <w:bottom w:val="none" w:sz="0" w:space="0" w:color="auto"/>
        <w:right w:val="none" w:sz="0" w:space="0" w:color="auto"/>
      </w:divBdr>
    </w:div>
    <w:div w:id="1234706796">
      <w:bodyDiv w:val="1"/>
      <w:marLeft w:val="0"/>
      <w:marRight w:val="0"/>
      <w:marTop w:val="0"/>
      <w:marBottom w:val="0"/>
      <w:divBdr>
        <w:top w:val="none" w:sz="0" w:space="0" w:color="auto"/>
        <w:left w:val="none" w:sz="0" w:space="0" w:color="auto"/>
        <w:bottom w:val="none" w:sz="0" w:space="0" w:color="auto"/>
        <w:right w:val="none" w:sz="0" w:space="0" w:color="auto"/>
      </w:divBdr>
    </w:div>
    <w:div w:id="1234730378">
      <w:bodyDiv w:val="1"/>
      <w:marLeft w:val="0"/>
      <w:marRight w:val="0"/>
      <w:marTop w:val="0"/>
      <w:marBottom w:val="0"/>
      <w:divBdr>
        <w:top w:val="none" w:sz="0" w:space="0" w:color="auto"/>
        <w:left w:val="none" w:sz="0" w:space="0" w:color="auto"/>
        <w:bottom w:val="none" w:sz="0" w:space="0" w:color="auto"/>
        <w:right w:val="none" w:sz="0" w:space="0" w:color="auto"/>
      </w:divBdr>
    </w:div>
    <w:div w:id="1285694760">
      <w:bodyDiv w:val="1"/>
      <w:marLeft w:val="0"/>
      <w:marRight w:val="0"/>
      <w:marTop w:val="0"/>
      <w:marBottom w:val="0"/>
      <w:divBdr>
        <w:top w:val="none" w:sz="0" w:space="0" w:color="auto"/>
        <w:left w:val="none" w:sz="0" w:space="0" w:color="auto"/>
        <w:bottom w:val="none" w:sz="0" w:space="0" w:color="auto"/>
        <w:right w:val="none" w:sz="0" w:space="0" w:color="auto"/>
      </w:divBdr>
    </w:div>
    <w:div w:id="1287853864">
      <w:bodyDiv w:val="1"/>
      <w:marLeft w:val="0"/>
      <w:marRight w:val="0"/>
      <w:marTop w:val="0"/>
      <w:marBottom w:val="0"/>
      <w:divBdr>
        <w:top w:val="none" w:sz="0" w:space="0" w:color="auto"/>
        <w:left w:val="none" w:sz="0" w:space="0" w:color="auto"/>
        <w:bottom w:val="none" w:sz="0" w:space="0" w:color="auto"/>
        <w:right w:val="none" w:sz="0" w:space="0" w:color="auto"/>
      </w:divBdr>
    </w:div>
    <w:div w:id="1299411632">
      <w:bodyDiv w:val="1"/>
      <w:marLeft w:val="0"/>
      <w:marRight w:val="0"/>
      <w:marTop w:val="0"/>
      <w:marBottom w:val="0"/>
      <w:divBdr>
        <w:top w:val="none" w:sz="0" w:space="0" w:color="auto"/>
        <w:left w:val="none" w:sz="0" w:space="0" w:color="auto"/>
        <w:bottom w:val="none" w:sz="0" w:space="0" w:color="auto"/>
        <w:right w:val="none" w:sz="0" w:space="0" w:color="auto"/>
      </w:divBdr>
    </w:div>
    <w:div w:id="1306618375">
      <w:bodyDiv w:val="1"/>
      <w:marLeft w:val="0"/>
      <w:marRight w:val="0"/>
      <w:marTop w:val="0"/>
      <w:marBottom w:val="0"/>
      <w:divBdr>
        <w:top w:val="none" w:sz="0" w:space="0" w:color="auto"/>
        <w:left w:val="none" w:sz="0" w:space="0" w:color="auto"/>
        <w:bottom w:val="none" w:sz="0" w:space="0" w:color="auto"/>
        <w:right w:val="none" w:sz="0" w:space="0" w:color="auto"/>
      </w:divBdr>
    </w:div>
    <w:div w:id="1370495973">
      <w:bodyDiv w:val="1"/>
      <w:marLeft w:val="0"/>
      <w:marRight w:val="0"/>
      <w:marTop w:val="0"/>
      <w:marBottom w:val="0"/>
      <w:divBdr>
        <w:top w:val="none" w:sz="0" w:space="0" w:color="auto"/>
        <w:left w:val="none" w:sz="0" w:space="0" w:color="auto"/>
        <w:bottom w:val="none" w:sz="0" w:space="0" w:color="auto"/>
        <w:right w:val="none" w:sz="0" w:space="0" w:color="auto"/>
      </w:divBdr>
    </w:div>
    <w:div w:id="1417170951">
      <w:bodyDiv w:val="1"/>
      <w:marLeft w:val="0"/>
      <w:marRight w:val="0"/>
      <w:marTop w:val="0"/>
      <w:marBottom w:val="0"/>
      <w:divBdr>
        <w:top w:val="none" w:sz="0" w:space="0" w:color="auto"/>
        <w:left w:val="none" w:sz="0" w:space="0" w:color="auto"/>
        <w:bottom w:val="none" w:sz="0" w:space="0" w:color="auto"/>
        <w:right w:val="none" w:sz="0" w:space="0" w:color="auto"/>
      </w:divBdr>
    </w:div>
    <w:div w:id="1428846863">
      <w:bodyDiv w:val="1"/>
      <w:marLeft w:val="0"/>
      <w:marRight w:val="0"/>
      <w:marTop w:val="0"/>
      <w:marBottom w:val="0"/>
      <w:divBdr>
        <w:top w:val="none" w:sz="0" w:space="0" w:color="auto"/>
        <w:left w:val="none" w:sz="0" w:space="0" w:color="auto"/>
        <w:bottom w:val="none" w:sz="0" w:space="0" w:color="auto"/>
        <w:right w:val="none" w:sz="0" w:space="0" w:color="auto"/>
      </w:divBdr>
    </w:div>
    <w:div w:id="1444416516">
      <w:bodyDiv w:val="1"/>
      <w:marLeft w:val="0"/>
      <w:marRight w:val="0"/>
      <w:marTop w:val="0"/>
      <w:marBottom w:val="0"/>
      <w:divBdr>
        <w:top w:val="none" w:sz="0" w:space="0" w:color="auto"/>
        <w:left w:val="none" w:sz="0" w:space="0" w:color="auto"/>
        <w:bottom w:val="none" w:sz="0" w:space="0" w:color="auto"/>
        <w:right w:val="none" w:sz="0" w:space="0" w:color="auto"/>
      </w:divBdr>
    </w:div>
    <w:div w:id="1459838871">
      <w:bodyDiv w:val="1"/>
      <w:marLeft w:val="0"/>
      <w:marRight w:val="0"/>
      <w:marTop w:val="0"/>
      <w:marBottom w:val="0"/>
      <w:divBdr>
        <w:top w:val="none" w:sz="0" w:space="0" w:color="auto"/>
        <w:left w:val="none" w:sz="0" w:space="0" w:color="auto"/>
        <w:bottom w:val="none" w:sz="0" w:space="0" w:color="auto"/>
        <w:right w:val="none" w:sz="0" w:space="0" w:color="auto"/>
      </w:divBdr>
    </w:div>
    <w:div w:id="1465074107">
      <w:bodyDiv w:val="1"/>
      <w:marLeft w:val="0"/>
      <w:marRight w:val="0"/>
      <w:marTop w:val="0"/>
      <w:marBottom w:val="0"/>
      <w:divBdr>
        <w:top w:val="none" w:sz="0" w:space="0" w:color="auto"/>
        <w:left w:val="none" w:sz="0" w:space="0" w:color="auto"/>
        <w:bottom w:val="none" w:sz="0" w:space="0" w:color="auto"/>
        <w:right w:val="none" w:sz="0" w:space="0" w:color="auto"/>
      </w:divBdr>
    </w:div>
    <w:div w:id="1489326724">
      <w:bodyDiv w:val="1"/>
      <w:marLeft w:val="0"/>
      <w:marRight w:val="0"/>
      <w:marTop w:val="0"/>
      <w:marBottom w:val="0"/>
      <w:divBdr>
        <w:top w:val="none" w:sz="0" w:space="0" w:color="auto"/>
        <w:left w:val="none" w:sz="0" w:space="0" w:color="auto"/>
        <w:bottom w:val="none" w:sz="0" w:space="0" w:color="auto"/>
        <w:right w:val="none" w:sz="0" w:space="0" w:color="auto"/>
      </w:divBdr>
    </w:div>
    <w:div w:id="1514539090">
      <w:bodyDiv w:val="1"/>
      <w:marLeft w:val="0"/>
      <w:marRight w:val="0"/>
      <w:marTop w:val="0"/>
      <w:marBottom w:val="0"/>
      <w:divBdr>
        <w:top w:val="none" w:sz="0" w:space="0" w:color="auto"/>
        <w:left w:val="none" w:sz="0" w:space="0" w:color="auto"/>
        <w:bottom w:val="none" w:sz="0" w:space="0" w:color="auto"/>
        <w:right w:val="none" w:sz="0" w:space="0" w:color="auto"/>
      </w:divBdr>
    </w:div>
    <w:div w:id="1558278431">
      <w:bodyDiv w:val="1"/>
      <w:marLeft w:val="0"/>
      <w:marRight w:val="0"/>
      <w:marTop w:val="0"/>
      <w:marBottom w:val="0"/>
      <w:divBdr>
        <w:top w:val="none" w:sz="0" w:space="0" w:color="auto"/>
        <w:left w:val="none" w:sz="0" w:space="0" w:color="auto"/>
        <w:bottom w:val="none" w:sz="0" w:space="0" w:color="auto"/>
        <w:right w:val="none" w:sz="0" w:space="0" w:color="auto"/>
      </w:divBdr>
    </w:div>
    <w:div w:id="1563128372">
      <w:bodyDiv w:val="1"/>
      <w:marLeft w:val="0"/>
      <w:marRight w:val="0"/>
      <w:marTop w:val="0"/>
      <w:marBottom w:val="0"/>
      <w:divBdr>
        <w:top w:val="none" w:sz="0" w:space="0" w:color="auto"/>
        <w:left w:val="none" w:sz="0" w:space="0" w:color="auto"/>
        <w:bottom w:val="none" w:sz="0" w:space="0" w:color="auto"/>
        <w:right w:val="none" w:sz="0" w:space="0" w:color="auto"/>
      </w:divBdr>
    </w:div>
    <w:div w:id="1626084916">
      <w:bodyDiv w:val="1"/>
      <w:marLeft w:val="0"/>
      <w:marRight w:val="0"/>
      <w:marTop w:val="0"/>
      <w:marBottom w:val="0"/>
      <w:divBdr>
        <w:top w:val="none" w:sz="0" w:space="0" w:color="auto"/>
        <w:left w:val="none" w:sz="0" w:space="0" w:color="auto"/>
        <w:bottom w:val="none" w:sz="0" w:space="0" w:color="auto"/>
        <w:right w:val="none" w:sz="0" w:space="0" w:color="auto"/>
      </w:divBdr>
    </w:div>
    <w:div w:id="1635019717">
      <w:bodyDiv w:val="1"/>
      <w:marLeft w:val="0"/>
      <w:marRight w:val="0"/>
      <w:marTop w:val="0"/>
      <w:marBottom w:val="0"/>
      <w:divBdr>
        <w:top w:val="none" w:sz="0" w:space="0" w:color="auto"/>
        <w:left w:val="none" w:sz="0" w:space="0" w:color="auto"/>
        <w:bottom w:val="none" w:sz="0" w:space="0" w:color="auto"/>
        <w:right w:val="none" w:sz="0" w:space="0" w:color="auto"/>
      </w:divBdr>
    </w:div>
    <w:div w:id="1664553338">
      <w:bodyDiv w:val="1"/>
      <w:marLeft w:val="0"/>
      <w:marRight w:val="0"/>
      <w:marTop w:val="0"/>
      <w:marBottom w:val="0"/>
      <w:divBdr>
        <w:top w:val="none" w:sz="0" w:space="0" w:color="auto"/>
        <w:left w:val="none" w:sz="0" w:space="0" w:color="auto"/>
        <w:bottom w:val="none" w:sz="0" w:space="0" w:color="auto"/>
        <w:right w:val="none" w:sz="0" w:space="0" w:color="auto"/>
      </w:divBdr>
    </w:div>
    <w:div w:id="1680355398">
      <w:bodyDiv w:val="1"/>
      <w:marLeft w:val="0"/>
      <w:marRight w:val="0"/>
      <w:marTop w:val="0"/>
      <w:marBottom w:val="0"/>
      <w:divBdr>
        <w:top w:val="none" w:sz="0" w:space="0" w:color="auto"/>
        <w:left w:val="none" w:sz="0" w:space="0" w:color="auto"/>
        <w:bottom w:val="none" w:sz="0" w:space="0" w:color="auto"/>
        <w:right w:val="none" w:sz="0" w:space="0" w:color="auto"/>
      </w:divBdr>
    </w:div>
    <w:div w:id="1685932444">
      <w:bodyDiv w:val="1"/>
      <w:marLeft w:val="0"/>
      <w:marRight w:val="0"/>
      <w:marTop w:val="0"/>
      <w:marBottom w:val="0"/>
      <w:divBdr>
        <w:top w:val="none" w:sz="0" w:space="0" w:color="auto"/>
        <w:left w:val="none" w:sz="0" w:space="0" w:color="auto"/>
        <w:bottom w:val="none" w:sz="0" w:space="0" w:color="auto"/>
        <w:right w:val="none" w:sz="0" w:space="0" w:color="auto"/>
      </w:divBdr>
    </w:div>
    <w:div w:id="1689939742">
      <w:bodyDiv w:val="1"/>
      <w:marLeft w:val="0"/>
      <w:marRight w:val="0"/>
      <w:marTop w:val="0"/>
      <w:marBottom w:val="0"/>
      <w:divBdr>
        <w:top w:val="none" w:sz="0" w:space="0" w:color="auto"/>
        <w:left w:val="none" w:sz="0" w:space="0" w:color="auto"/>
        <w:bottom w:val="none" w:sz="0" w:space="0" w:color="auto"/>
        <w:right w:val="none" w:sz="0" w:space="0" w:color="auto"/>
      </w:divBdr>
    </w:div>
    <w:div w:id="1710180274">
      <w:bodyDiv w:val="1"/>
      <w:marLeft w:val="0"/>
      <w:marRight w:val="0"/>
      <w:marTop w:val="0"/>
      <w:marBottom w:val="0"/>
      <w:divBdr>
        <w:top w:val="none" w:sz="0" w:space="0" w:color="auto"/>
        <w:left w:val="none" w:sz="0" w:space="0" w:color="auto"/>
        <w:bottom w:val="none" w:sz="0" w:space="0" w:color="auto"/>
        <w:right w:val="none" w:sz="0" w:space="0" w:color="auto"/>
      </w:divBdr>
    </w:div>
    <w:div w:id="1712530357">
      <w:bodyDiv w:val="1"/>
      <w:marLeft w:val="0"/>
      <w:marRight w:val="0"/>
      <w:marTop w:val="0"/>
      <w:marBottom w:val="0"/>
      <w:divBdr>
        <w:top w:val="none" w:sz="0" w:space="0" w:color="auto"/>
        <w:left w:val="none" w:sz="0" w:space="0" w:color="auto"/>
        <w:bottom w:val="none" w:sz="0" w:space="0" w:color="auto"/>
        <w:right w:val="none" w:sz="0" w:space="0" w:color="auto"/>
      </w:divBdr>
    </w:div>
    <w:div w:id="1722554968">
      <w:bodyDiv w:val="1"/>
      <w:marLeft w:val="0"/>
      <w:marRight w:val="0"/>
      <w:marTop w:val="0"/>
      <w:marBottom w:val="0"/>
      <w:divBdr>
        <w:top w:val="none" w:sz="0" w:space="0" w:color="auto"/>
        <w:left w:val="none" w:sz="0" w:space="0" w:color="auto"/>
        <w:bottom w:val="none" w:sz="0" w:space="0" w:color="auto"/>
        <w:right w:val="none" w:sz="0" w:space="0" w:color="auto"/>
      </w:divBdr>
    </w:div>
    <w:div w:id="1726946922">
      <w:bodyDiv w:val="1"/>
      <w:marLeft w:val="0"/>
      <w:marRight w:val="0"/>
      <w:marTop w:val="0"/>
      <w:marBottom w:val="0"/>
      <w:divBdr>
        <w:top w:val="none" w:sz="0" w:space="0" w:color="auto"/>
        <w:left w:val="none" w:sz="0" w:space="0" w:color="auto"/>
        <w:bottom w:val="none" w:sz="0" w:space="0" w:color="auto"/>
        <w:right w:val="none" w:sz="0" w:space="0" w:color="auto"/>
      </w:divBdr>
    </w:div>
    <w:div w:id="1728146207">
      <w:bodyDiv w:val="1"/>
      <w:marLeft w:val="0"/>
      <w:marRight w:val="0"/>
      <w:marTop w:val="0"/>
      <w:marBottom w:val="0"/>
      <w:divBdr>
        <w:top w:val="none" w:sz="0" w:space="0" w:color="auto"/>
        <w:left w:val="none" w:sz="0" w:space="0" w:color="auto"/>
        <w:bottom w:val="none" w:sz="0" w:space="0" w:color="auto"/>
        <w:right w:val="none" w:sz="0" w:space="0" w:color="auto"/>
      </w:divBdr>
    </w:div>
    <w:div w:id="1731926507">
      <w:bodyDiv w:val="1"/>
      <w:marLeft w:val="0"/>
      <w:marRight w:val="0"/>
      <w:marTop w:val="0"/>
      <w:marBottom w:val="0"/>
      <w:divBdr>
        <w:top w:val="none" w:sz="0" w:space="0" w:color="auto"/>
        <w:left w:val="none" w:sz="0" w:space="0" w:color="auto"/>
        <w:bottom w:val="none" w:sz="0" w:space="0" w:color="auto"/>
        <w:right w:val="none" w:sz="0" w:space="0" w:color="auto"/>
      </w:divBdr>
    </w:div>
    <w:div w:id="1741949590">
      <w:bodyDiv w:val="1"/>
      <w:marLeft w:val="0"/>
      <w:marRight w:val="0"/>
      <w:marTop w:val="0"/>
      <w:marBottom w:val="0"/>
      <w:divBdr>
        <w:top w:val="none" w:sz="0" w:space="0" w:color="auto"/>
        <w:left w:val="none" w:sz="0" w:space="0" w:color="auto"/>
        <w:bottom w:val="none" w:sz="0" w:space="0" w:color="auto"/>
        <w:right w:val="none" w:sz="0" w:space="0" w:color="auto"/>
      </w:divBdr>
    </w:div>
    <w:div w:id="1761752297">
      <w:bodyDiv w:val="1"/>
      <w:marLeft w:val="0"/>
      <w:marRight w:val="0"/>
      <w:marTop w:val="0"/>
      <w:marBottom w:val="0"/>
      <w:divBdr>
        <w:top w:val="none" w:sz="0" w:space="0" w:color="auto"/>
        <w:left w:val="none" w:sz="0" w:space="0" w:color="auto"/>
        <w:bottom w:val="none" w:sz="0" w:space="0" w:color="auto"/>
        <w:right w:val="none" w:sz="0" w:space="0" w:color="auto"/>
      </w:divBdr>
    </w:div>
    <w:div w:id="1766147361">
      <w:bodyDiv w:val="1"/>
      <w:marLeft w:val="0"/>
      <w:marRight w:val="0"/>
      <w:marTop w:val="0"/>
      <w:marBottom w:val="0"/>
      <w:divBdr>
        <w:top w:val="none" w:sz="0" w:space="0" w:color="auto"/>
        <w:left w:val="none" w:sz="0" w:space="0" w:color="auto"/>
        <w:bottom w:val="none" w:sz="0" w:space="0" w:color="auto"/>
        <w:right w:val="none" w:sz="0" w:space="0" w:color="auto"/>
      </w:divBdr>
    </w:div>
    <w:div w:id="1786194723">
      <w:bodyDiv w:val="1"/>
      <w:marLeft w:val="0"/>
      <w:marRight w:val="0"/>
      <w:marTop w:val="0"/>
      <w:marBottom w:val="0"/>
      <w:divBdr>
        <w:top w:val="none" w:sz="0" w:space="0" w:color="auto"/>
        <w:left w:val="none" w:sz="0" w:space="0" w:color="auto"/>
        <w:bottom w:val="none" w:sz="0" w:space="0" w:color="auto"/>
        <w:right w:val="none" w:sz="0" w:space="0" w:color="auto"/>
      </w:divBdr>
    </w:div>
    <w:div w:id="1792241702">
      <w:bodyDiv w:val="1"/>
      <w:marLeft w:val="0"/>
      <w:marRight w:val="0"/>
      <w:marTop w:val="0"/>
      <w:marBottom w:val="0"/>
      <w:divBdr>
        <w:top w:val="none" w:sz="0" w:space="0" w:color="auto"/>
        <w:left w:val="none" w:sz="0" w:space="0" w:color="auto"/>
        <w:bottom w:val="none" w:sz="0" w:space="0" w:color="auto"/>
        <w:right w:val="none" w:sz="0" w:space="0" w:color="auto"/>
      </w:divBdr>
    </w:div>
    <w:div w:id="1878004300">
      <w:bodyDiv w:val="1"/>
      <w:marLeft w:val="0"/>
      <w:marRight w:val="0"/>
      <w:marTop w:val="0"/>
      <w:marBottom w:val="0"/>
      <w:divBdr>
        <w:top w:val="none" w:sz="0" w:space="0" w:color="auto"/>
        <w:left w:val="none" w:sz="0" w:space="0" w:color="auto"/>
        <w:bottom w:val="none" w:sz="0" w:space="0" w:color="auto"/>
        <w:right w:val="none" w:sz="0" w:space="0" w:color="auto"/>
      </w:divBdr>
    </w:div>
    <w:div w:id="1901362195">
      <w:bodyDiv w:val="1"/>
      <w:marLeft w:val="0"/>
      <w:marRight w:val="0"/>
      <w:marTop w:val="0"/>
      <w:marBottom w:val="0"/>
      <w:divBdr>
        <w:top w:val="none" w:sz="0" w:space="0" w:color="auto"/>
        <w:left w:val="none" w:sz="0" w:space="0" w:color="auto"/>
        <w:bottom w:val="none" w:sz="0" w:space="0" w:color="auto"/>
        <w:right w:val="none" w:sz="0" w:space="0" w:color="auto"/>
      </w:divBdr>
    </w:div>
    <w:div w:id="1906255138">
      <w:bodyDiv w:val="1"/>
      <w:marLeft w:val="0"/>
      <w:marRight w:val="0"/>
      <w:marTop w:val="0"/>
      <w:marBottom w:val="0"/>
      <w:divBdr>
        <w:top w:val="none" w:sz="0" w:space="0" w:color="auto"/>
        <w:left w:val="none" w:sz="0" w:space="0" w:color="auto"/>
        <w:bottom w:val="none" w:sz="0" w:space="0" w:color="auto"/>
        <w:right w:val="none" w:sz="0" w:space="0" w:color="auto"/>
      </w:divBdr>
    </w:div>
    <w:div w:id="1932542339">
      <w:bodyDiv w:val="1"/>
      <w:marLeft w:val="0"/>
      <w:marRight w:val="0"/>
      <w:marTop w:val="0"/>
      <w:marBottom w:val="0"/>
      <w:divBdr>
        <w:top w:val="none" w:sz="0" w:space="0" w:color="auto"/>
        <w:left w:val="none" w:sz="0" w:space="0" w:color="auto"/>
        <w:bottom w:val="none" w:sz="0" w:space="0" w:color="auto"/>
        <w:right w:val="none" w:sz="0" w:space="0" w:color="auto"/>
      </w:divBdr>
    </w:div>
    <w:div w:id="1940526357">
      <w:bodyDiv w:val="1"/>
      <w:marLeft w:val="0"/>
      <w:marRight w:val="0"/>
      <w:marTop w:val="0"/>
      <w:marBottom w:val="0"/>
      <w:divBdr>
        <w:top w:val="none" w:sz="0" w:space="0" w:color="auto"/>
        <w:left w:val="none" w:sz="0" w:space="0" w:color="auto"/>
        <w:bottom w:val="none" w:sz="0" w:space="0" w:color="auto"/>
        <w:right w:val="none" w:sz="0" w:space="0" w:color="auto"/>
      </w:divBdr>
    </w:div>
    <w:div w:id="1944266779">
      <w:bodyDiv w:val="1"/>
      <w:marLeft w:val="0"/>
      <w:marRight w:val="0"/>
      <w:marTop w:val="0"/>
      <w:marBottom w:val="0"/>
      <w:divBdr>
        <w:top w:val="none" w:sz="0" w:space="0" w:color="auto"/>
        <w:left w:val="none" w:sz="0" w:space="0" w:color="auto"/>
        <w:bottom w:val="none" w:sz="0" w:space="0" w:color="auto"/>
        <w:right w:val="none" w:sz="0" w:space="0" w:color="auto"/>
      </w:divBdr>
    </w:div>
    <w:div w:id="1944799117">
      <w:bodyDiv w:val="1"/>
      <w:marLeft w:val="0"/>
      <w:marRight w:val="0"/>
      <w:marTop w:val="0"/>
      <w:marBottom w:val="0"/>
      <w:divBdr>
        <w:top w:val="none" w:sz="0" w:space="0" w:color="auto"/>
        <w:left w:val="none" w:sz="0" w:space="0" w:color="auto"/>
        <w:bottom w:val="none" w:sz="0" w:space="0" w:color="auto"/>
        <w:right w:val="none" w:sz="0" w:space="0" w:color="auto"/>
      </w:divBdr>
    </w:div>
    <w:div w:id="1957180724">
      <w:bodyDiv w:val="1"/>
      <w:marLeft w:val="0"/>
      <w:marRight w:val="0"/>
      <w:marTop w:val="0"/>
      <w:marBottom w:val="0"/>
      <w:divBdr>
        <w:top w:val="none" w:sz="0" w:space="0" w:color="auto"/>
        <w:left w:val="none" w:sz="0" w:space="0" w:color="auto"/>
        <w:bottom w:val="none" w:sz="0" w:space="0" w:color="auto"/>
        <w:right w:val="none" w:sz="0" w:space="0" w:color="auto"/>
      </w:divBdr>
    </w:div>
    <w:div w:id="1958101383">
      <w:bodyDiv w:val="1"/>
      <w:marLeft w:val="0"/>
      <w:marRight w:val="0"/>
      <w:marTop w:val="0"/>
      <w:marBottom w:val="0"/>
      <w:divBdr>
        <w:top w:val="none" w:sz="0" w:space="0" w:color="auto"/>
        <w:left w:val="none" w:sz="0" w:space="0" w:color="auto"/>
        <w:bottom w:val="none" w:sz="0" w:space="0" w:color="auto"/>
        <w:right w:val="none" w:sz="0" w:space="0" w:color="auto"/>
      </w:divBdr>
    </w:div>
    <w:div w:id="1997416652">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736938">
      <w:bodyDiv w:val="1"/>
      <w:marLeft w:val="0"/>
      <w:marRight w:val="0"/>
      <w:marTop w:val="0"/>
      <w:marBottom w:val="0"/>
      <w:divBdr>
        <w:top w:val="none" w:sz="0" w:space="0" w:color="auto"/>
        <w:left w:val="none" w:sz="0" w:space="0" w:color="auto"/>
        <w:bottom w:val="none" w:sz="0" w:space="0" w:color="auto"/>
        <w:right w:val="none" w:sz="0" w:space="0" w:color="auto"/>
      </w:divBdr>
    </w:div>
    <w:div w:id="2019690890">
      <w:bodyDiv w:val="1"/>
      <w:marLeft w:val="0"/>
      <w:marRight w:val="0"/>
      <w:marTop w:val="0"/>
      <w:marBottom w:val="0"/>
      <w:divBdr>
        <w:top w:val="none" w:sz="0" w:space="0" w:color="auto"/>
        <w:left w:val="none" w:sz="0" w:space="0" w:color="auto"/>
        <w:bottom w:val="none" w:sz="0" w:space="0" w:color="auto"/>
        <w:right w:val="none" w:sz="0" w:space="0" w:color="auto"/>
      </w:divBdr>
    </w:div>
    <w:div w:id="2025739638">
      <w:bodyDiv w:val="1"/>
      <w:marLeft w:val="0"/>
      <w:marRight w:val="0"/>
      <w:marTop w:val="0"/>
      <w:marBottom w:val="0"/>
      <w:divBdr>
        <w:top w:val="none" w:sz="0" w:space="0" w:color="auto"/>
        <w:left w:val="none" w:sz="0" w:space="0" w:color="auto"/>
        <w:bottom w:val="none" w:sz="0" w:space="0" w:color="auto"/>
        <w:right w:val="none" w:sz="0" w:space="0" w:color="auto"/>
      </w:divBdr>
    </w:div>
    <w:div w:id="2025981341">
      <w:bodyDiv w:val="1"/>
      <w:marLeft w:val="0"/>
      <w:marRight w:val="0"/>
      <w:marTop w:val="0"/>
      <w:marBottom w:val="0"/>
      <w:divBdr>
        <w:top w:val="none" w:sz="0" w:space="0" w:color="auto"/>
        <w:left w:val="none" w:sz="0" w:space="0" w:color="auto"/>
        <w:bottom w:val="none" w:sz="0" w:space="0" w:color="auto"/>
        <w:right w:val="none" w:sz="0" w:space="0" w:color="auto"/>
      </w:divBdr>
    </w:div>
    <w:div w:id="2039888416">
      <w:bodyDiv w:val="1"/>
      <w:marLeft w:val="0"/>
      <w:marRight w:val="0"/>
      <w:marTop w:val="0"/>
      <w:marBottom w:val="0"/>
      <w:divBdr>
        <w:top w:val="none" w:sz="0" w:space="0" w:color="auto"/>
        <w:left w:val="none" w:sz="0" w:space="0" w:color="auto"/>
        <w:bottom w:val="none" w:sz="0" w:space="0" w:color="auto"/>
        <w:right w:val="none" w:sz="0" w:space="0" w:color="auto"/>
      </w:divBdr>
    </w:div>
    <w:div w:id="2077851188">
      <w:bodyDiv w:val="1"/>
      <w:marLeft w:val="0"/>
      <w:marRight w:val="0"/>
      <w:marTop w:val="0"/>
      <w:marBottom w:val="0"/>
      <w:divBdr>
        <w:top w:val="none" w:sz="0" w:space="0" w:color="auto"/>
        <w:left w:val="none" w:sz="0" w:space="0" w:color="auto"/>
        <w:bottom w:val="none" w:sz="0" w:space="0" w:color="auto"/>
        <w:right w:val="none" w:sz="0" w:space="0" w:color="auto"/>
      </w:divBdr>
    </w:div>
    <w:div w:id="2102985138">
      <w:bodyDiv w:val="1"/>
      <w:marLeft w:val="0"/>
      <w:marRight w:val="0"/>
      <w:marTop w:val="0"/>
      <w:marBottom w:val="0"/>
      <w:divBdr>
        <w:top w:val="none" w:sz="0" w:space="0" w:color="auto"/>
        <w:left w:val="none" w:sz="0" w:space="0" w:color="auto"/>
        <w:bottom w:val="none" w:sz="0" w:space="0" w:color="auto"/>
        <w:right w:val="none" w:sz="0" w:space="0" w:color="auto"/>
      </w:divBdr>
    </w:div>
    <w:div w:id="2139566939">
      <w:bodyDiv w:val="1"/>
      <w:marLeft w:val="0"/>
      <w:marRight w:val="0"/>
      <w:marTop w:val="0"/>
      <w:marBottom w:val="0"/>
      <w:divBdr>
        <w:top w:val="none" w:sz="0" w:space="0" w:color="auto"/>
        <w:left w:val="none" w:sz="0" w:space="0" w:color="auto"/>
        <w:bottom w:val="none" w:sz="0" w:space="0" w:color="auto"/>
        <w:right w:val="none" w:sz="0" w:space="0" w:color="auto"/>
      </w:divBdr>
    </w:div>
    <w:div w:id="2140106957">
      <w:bodyDiv w:val="1"/>
      <w:marLeft w:val="0"/>
      <w:marRight w:val="0"/>
      <w:marTop w:val="0"/>
      <w:marBottom w:val="0"/>
      <w:divBdr>
        <w:top w:val="none" w:sz="0" w:space="0" w:color="auto"/>
        <w:left w:val="none" w:sz="0" w:space="0" w:color="auto"/>
        <w:bottom w:val="none" w:sz="0" w:space="0" w:color="auto"/>
        <w:right w:val="none" w:sz="0" w:space="0" w:color="auto"/>
      </w:divBdr>
    </w:div>
    <w:div w:id="2140370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2177</Words>
  <Characters>12415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障がいのある人への合理的配慮ガイドブック</vt:lpstr>
    </vt:vector>
  </TitlesOfParts>
  <Manager/>
  <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障がいのある人への合理的配慮ガイドブック</dc:title>
  <dc:subject>施設利用、情報提供、意思表示の受領編</dc:subject>
  <dc:creator/>
  <dc:description>読み上げソフトで利用するために作成したWORDファイルです。
読み上げの精度を上げるために、ガイドブックとは漢字の使い方が一部異なります。
（例）「障がい」→「障害」</dc:description>
  <cp:lastModifiedBy/>
  <cp:revision>1</cp:revision>
  <dcterms:created xsi:type="dcterms:W3CDTF">2018-06-05T04:46:00Z</dcterms:created>
  <dcterms:modified xsi:type="dcterms:W3CDTF">2019-06-13T08:59:00Z</dcterms:modified>
</cp:coreProperties>
</file>