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3206A" w14:textId="77777777" w:rsidR="00866D9F" w:rsidRDefault="00866D9F" w:rsidP="006E6629">
      <w:pPr>
        <w:spacing w:line="320" w:lineRule="exact"/>
        <w:textAlignment w:val="baseline"/>
        <w:rPr>
          <w:rFonts w:ascii="ＭＳ 明朝" w:hAnsi="ＭＳ 明朝" w:cs="ＭＳ 明朝"/>
          <w:color w:val="000000"/>
          <w:spacing w:val="4"/>
          <w:kern w:val="0"/>
          <w:sz w:val="30"/>
          <w:szCs w:val="30"/>
        </w:rPr>
      </w:pPr>
    </w:p>
    <w:p w14:paraId="303F6A49" w14:textId="77777777" w:rsidR="00866D9F" w:rsidRPr="005F16EA" w:rsidRDefault="00866D9F" w:rsidP="006E6629">
      <w:pPr>
        <w:spacing w:line="320" w:lineRule="exact"/>
        <w:jc w:val="center"/>
        <w:textAlignment w:val="baseline"/>
        <w:rPr>
          <w:rFonts w:ascii="ＭＳ 明朝" w:hAnsi="ＭＳ 明朝"/>
          <w:color w:val="000000"/>
          <w:spacing w:val="6"/>
          <w:kern w:val="0"/>
          <w:sz w:val="20"/>
          <w:szCs w:val="20"/>
        </w:rPr>
      </w:pPr>
      <w:r w:rsidRPr="005F16EA">
        <w:rPr>
          <w:rFonts w:ascii="ＭＳ 明朝" w:hAnsi="ＭＳ 明朝" w:cs="ＭＳ 明朝" w:hint="eastAsia"/>
          <w:color w:val="000000"/>
          <w:spacing w:val="4"/>
          <w:kern w:val="0"/>
          <w:sz w:val="30"/>
          <w:szCs w:val="30"/>
        </w:rPr>
        <w:t>誓　　約　　書</w:t>
      </w:r>
    </w:p>
    <w:p w14:paraId="0BDD3BF4" w14:textId="77777777" w:rsidR="00866D9F" w:rsidRPr="006E6629" w:rsidRDefault="00866D9F" w:rsidP="006E6629">
      <w:pPr>
        <w:spacing w:line="320" w:lineRule="exact"/>
        <w:textAlignment w:val="baseline"/>
        <w:rPr>
          <w:rFonts w:ascii="ＭＳ 明朝" w:hAnsi="ＭＳ 明朝"/>
          <w:color w:val="000000"/>
          <w:spacing w:val="6"/>
          <w:kern w:val="0"/>
          <w:sz w:val="24"/>
        </w:rPr>
      </w:pPr>
    </w:p>
    <w:p w14:paraId="4151B36B" w14:textId="77777777" w:rsidR="00866D9F" w:rsidRPr="006E6629" w:rsidRDefault="005F5A78" w:rsidP="006E6629">
      <w:pPr>
        <w:spacing w:line="320" w:lineRule="exact"/>
        <w:jc w:val="right"/>
        <w:textAlignment w:val="baseline"/>
        <w:rPr>
          <w:rFonts w:ascii="ＭＳ 明朝" w:hAnsi="ＭＳ 明朝"/>
          <w:color w:val="000000"/>
          <w:spacing w:val="6"/>
          <w:kern w:val="0"/>
          <w:sz w:val="24"/>
        </w:rPr>
      </w:pPr>
      <w:r>
        <w:rPr>
          <w:rFonts w:ascii="ＭＳ 明朝" w:hAnsi="ＭＳ 明朝" w:cs="ＭＳ 明朝" w:hint="eastAsia"/>
          <w:color w:val="000000"/>
          <w:kern w:val="0"/>
          <w:sz w:val="24"/>
        </w:rPr>
        <w:t xml:space="preserve">令和　　</w:t>
      </w:r>
      <w:r w:rsidR="00866D9F" w:rsidRPr="006E6629">
        <w:rPr>
          <w:rFonts w:ascii="ＭＳ 明朝" w:hAnsi="ＭＳ 明朝" w:cs="ＭＳ 明朝" w:hint="eastAsia"/>
          <w:color w:val="000000"/>
          <w:kern w:val="0"/>
          <w:sz w:val="24"/>
        </w:rPr>
        <w:t>年　　月　　日</w:t>
      </w:r>
    </w:p>
    <w:p w14:paraId="765CD70D" w14:textId="77777777" w:rsidR="00866D9F" w:rsidRPr="006E6629" w:rsidRDefault="00866D9F" w:rsidP="006E6629">
      <w:pPr>
        <w:spacing w:line="320" w:lineRule="exact"/>
        <w:textAlignment w:val="baseline"/>
        <w:rPr>
          <w:rFonts w:ascii="ＭＳ 明朝" w:hAnsi="ＭＳ 明朝"/>
          <w:color w:val="000000"/>
          <w:spacing w:val="6"/>
          <w:kern w:val="0"/>
          <w:sz w:val="24"/>
        </w:rPr>
      </w:pPr>
    </w:p>
    <w:p w14:paraId="62B2FCFD" w14:textId="77777777" w:rsidR="00866D9F" w:rsidRPr="006E6629" w:rsidRDefault="00866D9F" w:rsidP="006E6629">
      <w:pPr>
        <w:spacing w:line="320" w:lineRule="exact"/>
        <w:textAlignment w:val="baseline"/>
        <w:rPr>
          <w:rFonts w:ascii="ＭＳ 明朝" w:hAnsi="ＭＳ 明朝"/>
          <w:color w:val="000000"/>
          <w:spacing w:val="6"/>
          <w:kern w:val="0"/>
          <w:sz w:val="24"/>
        </w:rPr>
      </w:pPr>
    </w:p>
    <w:p w14:paraId="07A06C13" w14:textId="77777777" w:rsidR="00866D9F" w:rsidRPr="006E6629" w:rsidRDefault="00866D9F" w:rsidP="006E6629">
      <w:pPr>
        <w:spacing w:line="320" w:lineRule="exact"/>
        <w:textAlignment w:val="baseline"/>
        <w:rPr>
          <w:rFonts w:ascii="ＭＳ 明朝" w:hAnsi="ＭＳ 明朝"/>
          <w:color w:val="000000"/>
          <w:spacing w:val="6"/>
          <w:kern w:val="0"/>
          <w:sz w:val="24"/>
        </w:rPr>
      </w:pPr>
      <w:r w:rsidRPr="006E6629">
        <w:rPr>
          <w:rFonts w:ascii="ＭＳ 明朝" w:hAnsi="ＭＳ 明朝" w:cs="ＭＳ 明朝" w:hint="eastAsia"/>
          <w:color w:val="000000"/>
          <w:kern w:val="0"/>
          <w:sz w:val="24"/>
        </w:rPr>
        <w:t>福岡県知事　殿</w:t>
      </w:r>
    </w:p>
    <w:p w14:paraId="305ED98A" w14:textId="77777777" w:rsidR="00866D9F" w:rsidRPr="006E6629" w:rsidRDefault="00866D9F" w:rsidP="006E6629">
      <w:pPr>
        <w:spacing w:line="320" w:lineRule="exact"/>
        <w:textAlignment w:val="baseline"/>
        <w:rPr>
          <w:rFonts w:ascii="ＭＳ 明朝" w:hAnsi="ＭＳ 明朝"/>
          <w:color w:val="000000"/>
          <w:spacing w:val="6"/>
          <w:kern w:val="0"/>
          <w:sz w:val="24"/>
        </w:rPr>
      </w:pPr>
    </w:p>
    <w:p w14:paraId="41CC454B" w14:textId="77777777" w:rsidR="00866D9F" w:rsidRPr="006E6629" w:rsidRDefault="00866D9F" w:rsidP="006E6629">
      <w:pPr>
        <w:spacing w:line="320" w:lineRule="exact"/>
        <w:textAlignment w:val="baseline"/>
        <w:rPr>
          <w:rFonts w:ascii="ＭＳ 明朝" w:hAnsi="ＭＳ 明朝"/>
          <w:color w:val="000000"/>
          <w:spacing w:val="6"/>
          <w:kern w:val="0"/>
          <w:sz w:val="24"/>
        </w:rPr>
      </w:pPr>
    </w:p>
    <w:p w14:paraId="548B36FF" w14:textId="77777777" w:rsidR="00866D9F" w:rsidRPr="006E6629" w:rsidRDefault="00866D9F" w:rsidP="006E6629">
      <w:pPr>
        <w:spacing w:line="320" w:lineRule="exact"/>
        <w:textAlignment w:val="baseline"/>
        <w:rPr>
          <w:rFonts w:ascii="ＭＳ 明朝" w:hAnsi="ＭＳ 明朝"/>
          <w:color w:val="000000"/>
          <w:spacing w:val="6"/>
          <w:kern w:val="0"/>
          <w:sz w:val="24"/>
        </w:rPr>
      </w:pPr>
      <w:r w:rsidRPr="006E6629">
        <w:rPr>
          <w:rFonts w:ascii="ＭＳ 明朝" w:hAnsi="ＭＳ 明朝" w:cs="ＭＳ 明朝" w:hint="eastAsia"/>
          <w:color w:val="000000"/>
          <w:kern w:val="0"/>
          <w:sz w:val="24"/>
        </w:rPr>
        <w:t xml:space="preserve">　　　　　　　　　　　　　　　住所</w:t>
      </w:r>
    </w:p>
    <w:p w14:paraId="7BC9ABED" w14:textId="77777777" w:rsidR="00866D9F" w:rsidRPr="006E6629" w:rsidRDefault="00866D9F" w:rsidP="006E6629">
      <w:pPr>
        <w:spacing w:line="320" w:lineRule="exact"/>
        <w:textAlignment w:val="baseline"/>
        <w:rPr>
          <w:rFonts w:ascii="ＭＳ 明朝" w:hAnsi="ＭＳ 明朝"/>
          <w:color w:val="000000"/>
          <w:spacing w:val="6"/>
          <w:kern w:val="0"/>
          <w:sz w:val="24"/>
        </w:rPr>
      </w:pPr>
      <w:r w:rsidRPr="006E6629">
        <w:rPr>
          <w:rFonts w:ascii="ＭＳ 明朝" w:hAnsi="ＭＳ 明朝" w:cs="ＭＳ 明朝" w:hint="eastAsia"/>
          <w:color w:val="000000"/>
          <w:kern w:val="0"/>
          <w:sz w:val="24"/>
        </w:rPr>
        <w:t xml:space="preserve">　　　　　　　　　　　　　　　氏名又は名称</w:t>
      </w:r>
    </w:p>
    <w:p w14:paraId="02D59465" w14:textId="77777777" w:rsidR="00866D9F" w:rsidRPr="006E6629" w:rsidRDefault="00866D9F" w:rsidP="006E6629">
      <w:pPr>
        <w:spacing w:line="320" w:lineRule="exact"/>
        <w:textAlignment w:val="baseline"/>
        <w:rPr>
          <w:rFonts w:ascii="ＭＳ 明朝" w:hAnsi="ＭＳ 明朝"/>
          <w:color w:val="000000"/>
          <w:spacing w:val="6"/>
          <w:kern w:val="0"/>
          <w:sz w:val="24"/>
        </w:rPr>
      </w:pPr>
      <w:r w:rsidRPr="006E6629">
        <w:rPr>
          <w:rFonts w:ascii="ＭＳ 明朝" w:hAnsi="ＭＳ 明朝" w:cs="ＭＳ 明朝" w:hint="eastAsia"/>
          <w:color w:val="000000"/>
          <w:kern w:val="0"/>
          <w:sz w:val="24"/>
        </w:rPr>
        <w:t xml:space="preserve">　　　　　　　　　　　　　　　及び代表者名　　　　　　　　　　　　　　　　　　印</w:t>
      </w:r>
    </w:p>
    <w:p w14:paraId="56AA8C61" w14:textId="77777777" w:rsidR="00866D9F" w:rsidRPr="006E6629" w:rsidRDefault="00866D9F" w:rsidP="006E6629">
      <w:pPr>
        <w:spacing w:line="320" w:lineRule="exact"/>
        <w:textAlignment w:val="baseline"/>
        <w:rPr>
          <w:rFonts w:ascii="ＭＳ 明朝" w:hAnsi="ＭＳ 明朝"/>
          <w:color w:val="000000"/>
          <w:spacing w:val="6"/>
          <w:kern w:val="0"/>
          <w:sz w:val="24"/>
        </w:rPr>
      </w:pPr>
    </w:p>
    <w:p w14:paraId="67D84D17" w14:textId="77777777" w:rsidR="00866D9F" w:rsidRPr="006E6629" w:rsidRDefault="00866D9F" w:rsidP="006E6629">
      <w:pPr>
        <w:spacing w:line="320" w:lineRule="exact"/>
        <w:textAlignment w:val="baseline"/>
        <w:rPr>
          <w:rFonts w:ascii="ＭＳ 明朝" w:hAnsi="ＭＳ 明朝"/>
          <w:color w:val="000000"/>
          <w:spacing w:val="6"/>
          <w:kern w:val="0"/>
          <w:sz w:val="24"/>
        </w:rPr>
      </w:pPr>
    </w:p>
    <w:p w14:paraId="701252C1" w14:textId="77777777" w:rsidR="00866D9F" w:rsidRPr="006E6629" w:rsidRDefault="00866D9F" w:rsidP="006E6629">
      <w:pPr>
        <w:spacing w:line="320" w:lineRule="exact"/>
        <w:textAlignment w:val="baseline"/>
        <w:rPr>
          <w:rFonts w:ascii="ＭＳ 明朝" w:hAnsi="ＭＳ 明朝"/>
          <w:color w:val="000000"/>
          <w:spacing w:val="6"/>
          <w:kern w:val="0"/>
          <w:sz w:val="24"/>
        </w:rPr>
      </w:pPr>
      <w:r w:rsidRPr="006E6629">
        <w:rPr>
          <w:rFonts w:ascii="ＭＳ 明朝" w:hAnsi="ＭＳ 明朝" w:cs="ＭＳ 明朝"/>
          <w:color w:val="000000"/>
          <w:kern w:val="0"/>
          <w:sz w:val="24"/>
        </w:rPr>
        <w:t xml:space="preserve">  </w:t>
      </w:r>
      <w:r w:rsidRPr="006E6629">
        <w:rPr>
          <w:rFonts w:ascii="ＭＳ 明朝" w:hAnsi="ＭＳ 明朝" w:cs="ＭＳ 明朝" w:hint="eastAsia"/>
          <w:color w:val="000000"/>
          <w:kern w:val="0"/>
          <w:sz w:val="24"/>
        </w:rPr>
        <w:t>私は、福岡県が福岡県暴力団排除条例に基づき、公共工事その他の県の事務又は事業により暴力団を利することとならないように、暴力団員はもとより、暴力団若しくは暴力団員と密接な関係を有する者を入札、契約から排除していることを認識したうえで、裏面の記載事項について説明を受け、これを了解し、下記事項について、誓約いたします。</w:t>
      </w:r>
    </w:p>
    <w:p w14:paraId="09FDA96E" w14:textId="77777777" w:rsidR="00866D9F" w:rsidRPr="006E6629" w:rsidRDefault="00866D9F" w:rsidP="006E6629">
      <w:pPr>
        <w:spacing w:line="320" w:lineRule="exact"/>
        <w:textAlignment w:val="baseline"/>
        <w:rPr>
          <w:rFonts w:ascii="ＭＳ 明朝" w:hAnsi="ＭＳ 明朝"/>
          <w:color w:val="000000"/>
          <w:spacing w:val="6"/>
          <w:kern w:val="0"/>
          <w:sz w:val="24"/>
        </w:rPr>
      </w:pPr>
      <w:r w:rsidRPr="006E6629">
        <w:rPr>
          <w:rFonts w:ascii="ＭＳ 明朝" w:hAnsi="ＭＳ 明朝" w:cs="ＭＳ 明朝" w:hint="eastAsia"/>
          <w:color w:val="000000"/>
          <w:kern w:val="0"/>
          <w:sz w:val="24"/>
        </w:rPr>
        <w:t xml:space="preserve">　なお、これらの事項に反する場合は、契約の解除等、貴県が行う一切の措置について異議の申し立てを行いません。</w:t>
      </w:r>
    </w:p>
    <w:p w14:paraId="6359A96A" w14:textId="77777777" w:rsidR="00866D9F" w:rsidRPr="006E6629" w:rsidRDefault="00866D9F" w:rsidP="006E6629">
      <w:pPr>
        <w:spacing w:line="320" w:lineRule="exact"/>
        <w:textAlignment w:val="baseline"/>
        <w:rPr>
          <w:rFonts w:ascii="ＭＳ 明朝" w:hAnsi="ＭＳ 明朝"/>
          <w:color w:val="000000"/>
          <w:spacing w:val="6"/>
          <w:kern w:val="0"/>
          <w:sz w:val="24"/>
        </w:rPr>
      </w:pPr>
    </w:p>
    <w:p w14:paraId="01C53A27" w14:textId="77777777" w:rsidR="00866D9F" w:rsidRPr="006E6629" w:rsidRDefault="00866D9F" w:rsidP="006E6629">
      <w:pPr>
        <w:spacing w:line="320" w:lineRule="exact"/>
        <w:jc w:val="center"/>
        <w:textAlignment w:val="baseline"/>
        <w:rPr>
          <w:rFonts w:ascii="ＭＳ 明朝" w:hAnsi="ＭＳ 明朝"/>
          <w:color w:val="000000"/>
          <w:spacing w:val="6"/>
          <w:kern w:val="0"/>
          <w:sz w:val="24"/>
        </w:rPr>
      </w:pPr>
      <w:r w:rsidRPr="006E6629">
        <w:rPr>
          <w:rFonts w:ascii="ＭＳ 明朝" w:hAnsi="ＭＳ 明朝" w:cs="ＭＳ 明朝" w:hint="eastAsia"/>
          <w:color w:val="000000"/>
          <w:kern w:val="0"/>
          <w:sz w:val="24"/>
        </w:rPr>
        <w:t>記</w:t>
      </w:r>
    </w:p>
    <w:p w14:paraId="06549A33" w14:textId="77777777" w:rsidR="00866D9F" w:rsidRPr="006E6629" w:rsidRDefault="00866D9F" w:rsidP="006E6629">
      <w:pPr>
        <w:spacing w:line="320" w:lineRule="exact"/>
        <w:textAlignment w:val="baseline"/>
        <w:rPr>
          <w:rFonts w:ascii="ＭＳ 明朝" w:hAnsi="ＭＳ 明朝"/>
          <w:color w:val="000000"/>
          <w:spacing w:val="6"/>
          <w:kern w:val="0"/>
          <w:sz w:val="24"/>
        </w:rPr>
      </w:pPr>
    </w:p>
    <w:p w14:paraId="76AC5A90" w14:textId="4597104A" w:rsidR="00866D9F" w:rsidRPr="006E6629" w:rsidRDefault="00866D9F" w:rsidP="00975D8C">
      <w:pPr>
        <w:spacing w:line="320" w:lineRule="exact"/>
        <w:ind w:left="240" w:hangingChars="100" w:hanging="240"/>
        <w:textAlignment w:val="baseline"/>
        <w:rPr>
          <w:rFonts w:ascii="ＭＳ 明朝" w:hAnsi="ＭＳ 明朝"/>
          <w:color w:val="000000"/>
          <w:spacing w:val="6"/>
          <w:kern w:val="0"/>
          <w:sz w:val="24"/>
        </w:rPr>
      </w:pPr>
      <w:r w:rsidRPr="006E6629">
        <w:rPr>
          <w:rFonts w:ascii="ＭＳ 明朝" w:hAnsi="ＭＳ 明朝" w:cs="ＭＳ 明朝" w:hint="eastAsia"/>
          <w:color w:val="000000"/>
          <w:kern w:val="0"/>
          <w:sz w:val="24"/>
        </w:rPr>
        <w:t xml:space="preserve">１　</w:t>
      </w:r>
      <w:r w:rsidR="00975D8C" w:rsidRPr="00975D8C">
        <w:rPr>
          <w:rFonts w:ascii="ＭＳ 明朝" w:hAnsi="ＭＳ 明朝" w:cs="ＭＳ 明朝" w:hint="eastAsia"/>
          <w:color w:val="000000"/>
          <w:kern w:val="0"/>
          <w:sz w:val="24"/>
        </w:rPr>
        <w:t>福岡県グループウェアに係るウェブアクセシビリティ対策のためのブラウザ拡張機能開発業務委託契約</w:t>
      </w:r>
      <w:r w:rsidR="00AE10EA" w:rsidRPr="00AE10EA">
        <w:rPr>
          <w:rFonts w:ascii="ＭＳ 明朝" w:hAnsi="ＭＳ 明朝" w:cs="ＭＳ 明朝" w:hint="eastAsia"/>
          <w:color w:val="000000"/>
          <w:kern w:val="0"/>
          <w:sz w:val="24"/>
        </w:rPr>
        <w:t>書</w:t>
      </w:r>
      <w:r w:rsidR="00DF1795" w:rsidRPr="00EF0E5B">
        <w:rPr>
          <w:rFonts w:ascii="ＭＳ 明朝" w:hAnsi="ＭＳ 明朝" w:cs="ＭＳ 明朝" w:hint="eastAsia"/>
          <w:color w:val="000000"/>
          <w:kern w:val="0"/>
          <w:sz w:val="24"/>
        </w:rPr>
        <w:t>第</w:t>
      </w:r>
      <w:r w:rsidR="00EF0E5B" w:rsidRPr="00EF0E5B">
        <w:rPr>
          <w:rFonts w:ascii="ＭＳ 明朝" w:hAnsi="ＭＳ 明朝" w:cs="ＭＳ 明朝" w:hint="eastAsia"/>
          <w:color w:val="000000"/>
          <w:kern w:val="0"/>
          <w:sz w:val="24"/>
        </w:rPr>
        <w:t>２</w:t>
      </w:r>
      <w:r w:rsidR="00B06B7C">
        <w:rPr>
          <w:rFonts w:ascii="ＭＳ 明朝" w:hAnsi="ＭＳ 明朝" w:cs="ＭＳ 明朝" w:hint="eastAsia"/>
          <w:color w:val="000000"/>
          <w:kern w:val="0"/>
          <w:sz w:val="24"/>
        </w:rPr>
        <w:t>０</w:t>
      </w:r>
      <w:r w:rsidR="00DF1795" w:rsidRPr="00EF0E5B">
        <w:rPr>
          <w:rFonts w:ascii="ＭＳ 明朝" w:hAnsi="ＭＳ 明朝" w:cs="ＭＳ 明朝" w:hint="eastAsia"/>
          <w:color w:val="000000"/>
          <w:kern w:val="0"/>
          <w:sz w:val="24"/>
        </w:rPr>
        <w:t>条（</w:t>
      </w:r>
      <w:r w:rsidR="00DF1795" w:rsidRPr="006E6629">
        <w:rPr>
          <w:rFonts w:ascii="ＭＳ 明朝" w:hAnsi="ＭＳ 明朝" w:cs="ＭＳ 明朝" w:hint="eastAsia"/>
          <w:color w:val="000000"/>
          <w:kern w:val="0"/>
          <w:sz w:val="24"/>
        </w:rPr>
        <w:t>以下「暴力団排除条項」という。）第１項各号のいずれにも該当しません。</w:t>
      </w:r>
    </w:p>
    <w:p w14:paraId="4D1B3472" w14:textId="77777777" w:rsidR="00866D9F" w:rsidRPr="006E6629" w:rsidRDefault="00866D9F" w:rsidP="006E6629">
      <w:pPr>
        <w:spacing w:line="320" w:lineRule="exact"/>
        <w:textAlignment w:val="baseline"/>
        <w:rPr>
          <w:rFonts w:ascii="ＭＳ 明朝" w:hAnsi="ＭＳ 明朝"/>
          <w:color w:val="000000"/>
          <w:spacing w:val="6"/>
          <w:kern w:val="0"/>
          <w:sz w:val="24"/>
        </w:rPr>
      </w:pPr>
    </w:p>
    <w:p w14:paraId="27B7EAEF" w14:textId="77777777" w:rsidR="00866D9F" w:rsidRPr="006E6629" w:rsidRDefault="00866D9F" w:rsidP="006E6629">
      <w:pPr>
        <w:spacing w:line="320" w:lineRule="exact"/>
        <w:ind w:left="240" w:hangingChars="100" w:hanging="240"/>
        <w:textAlignment w:val="baseline"/>
        <w:rPr>
          <w:rFonts w:ascii="ＭＳ 明朝" w:hAnsi="ＭＳ 明朝" w:cs="ＭＳ 明朝"/>
          <w:color w:val="000000"/>
          <w:kern w:val="0"/>
          <w:sz w:val="24"/>
        </w:rPr>
      </w:pPr>
      <w:r w:rsidRPr="006E6629">
        <w:rPr>
          <w:rFonts w:ascii="ＭＳ 明朝" w:hAnsi="ＭＳ 明朝" w:cs="ＭＳ 明朝" w:hint="eastAsia"/>
          <w:color w:val="000000"/>
          <w:kern w:val="0"/>
          <w:sz w:val="24"/>
        </w:rPr>
        <w:t>２　暴力団排除条項第１項</w:t>
      </w:r>
      <w:r w:rsidR="0076764D">
        <w:rPr>
          <w:rFonts w:ascii="ＭＳ 明朝" w:hAnsi="ＭＳ 明朝" w:cs="ＭＳ 明朝" w:hint="eastAsia"/>
          <w:color w:val="000000"/>
          <w:kern w:val="0"/>
          <w:sz w:val="24"/>
        </w:rPr>
        <w:t>第１号又は第２号に該当する事由</w:t>
      </w:r>
      <w:r w:rsidR="005E458A" w:rsidRPr="006E6629">
        <w:rPr>
          <w:rFonts w:ascii="ＭＳ 明朝" w:hAnsi="ＭＳ 明朝" w:cs="ＭＳ 明朝" w:hint="eastAsia"/>
          <w:color w:val="000000"/>
          <w:kern w:val="0"/>
          <w:sz w:val="24"/>
        </w:rPr>
        <w:t>有無の確認のため、役員名簿等の</w:t>
      </w:r>
      <w:r w:rsidRPr="006E6629">
        <w:rPr>
          <w:rFonts w:ascii="ＭＳ 明朝" w:hAnsi="ＭＳ 明朝" w:cs="ＭＳ 明朝" w:hint="eastAsia"/>
          <w:color w:val="000000"/>
          <w:kern w:val="0"/>
          <w:sz w:val="24"/>
        </w:rPr>
        <w:t>提出を求められたときは、速やかに提出します。</w:t>
      </w:r>
    </w:p>
    <w:p w14:paraId="55BC8D6B" w14:textId="77777777" w:rsidR="002F63E3" w:rsidRPr="006E6629" w:rsidRDefault="002F63E3" w:rsidP="006E6629">
      <w:pPr>
        <w:spacing w:line="320" w:lineRule="exact"/>
        <w:textAlignment w:val="baseline"/>
        <w:rPr>
          <w:rFonts w:ascii="ＭＳ 明朝" w:hAnsi="ＭＳ 明朝" w:cs="ＭＳ 明朝"/>
          <w:color w:val="000000"/>
          <w:kern w:val="0"/>
          <w:sz w:val="24"/>
        </w:rPr>
      </w:pPr>
    </w:p>
    <w:p w14:paraId="3D8A1D5C" w14:textId="77777777" w:rsidR="00866D9F" w:rsidRPr="006E6629" w:rsidRDefault="00866D9F" w:rsidP="006E6629">
      <w:pPr>
        <w:spacing w:line="320" w:lineRule="exact"/>
        <w:textAlignment w:val="baseline"/>
        <w:rPr>
          <w:rFonts w:ascii="ＭＳ 明朝" w:hAnsi="ＭＳ 明朝"/>
          <w:color w:val="000000"/>
          <w:spacing w:val="6"/>
          <w:kern w:val="0"/>
          <w:sz w:val="24"/>
        </w:rPr>
      </w:pPr>
      <w:r w:rsidRPr="006E6629">
        <w:rPr>
          <w:rFonts w:ascii="ＭＳ 明朝" w:hAnsi="ＭＳ 明朝" w:cs="ＭＳ 明朝" w:hint="eastAsia"/>
          <w:color w:val="000000"/>
          <w:kern w:val="0"/>
          <w:sz w:val="24"/>
        </w:rPr>
        <w:t>※上記１の暴力団排除条項第１項各号の解釈については、裏面にてご確認下さい。</w:t>
      </w:r>
    </w:p>
    <w:p w14:paraId="769523F1" w14:textId="77777777" w:rsidR="00232768" w:rsidRPr="006E6629" w:rsidRDefault="00232768" w:rsidP="006E6629">
      <w:pPr>
        <w:spacing w:line="320" w:lineRule="exact"/>
        <w:textAlignment w:val="baseline"/>
        <w:rPr>
          <w:rFonts w:ascii="ＭＳ 明朝" w:hAnsi="Times New Roman"/>
          <w:color w:val="000000"/>
          <w:spacing w:val="6"/>
          <w:kern w:val="0"/>
          <w:sz w:val="24"/>
        </w:rPr>
      </w:pPr>
    </w:p>
    <w:p w14:paraId="5290C65E" w14:textId="77777777" w:rsidR="00DF1795" w:rsidRPr="006E6629" w:rsidRDefault="00DF1795" w:rsidP="00232768">
      <w:pPr>
        <w:textAlignment w:val="baseline"/>
        <w:rPr>
          <w:rFonts w:ascii="ＭＳ 明朝" w:hAnsi="Times New Roman"/>
          <w:color w:val="000000"/>
          <w:spacing w:val="6"/>
          <w:kern w:val="0"/>
          <w:sz w:val="24"/>
        </w:rPr>
      </w:pPr>
    </w:p>
    <w:p w14:paraId="1716DAB2" w14:textId="77777777" w:rsidR="00DF1795" w:rsidRDefault="00DF1795" w:rsidP="00232768">
      <w:pPr>
        <w:textAlignment w:val="baseline"/>
        <w:rPr>
          <w:rFonts w:ascii="ＭＳ 明朝" w:hAnsi="Times New Roman"/>
          <w:color w:val="000000"/>
          <w:spacing w:val="6"/>
          <w:kern w:val="0"/>
          <w:sz w:val="20"/>
          <w:szCs w:val="20"/>
        </w:rPr>
      </w:pPr>
    </w:p>
    <w:p w14:paraId="62D08A45" w14:textId="77777777" w:rsidR="00DF1795" w:rsidRDefault="00DF1795" w:rsidP="00232768">
      <w:pPr>
        <w:textAlignment w:val="baseline"/>
        <w:rPr>
          <w:rFonts w:ascii="ＭＳ 明朝" w:hAnsi="Times New Roman"/>
          <w:color w:val="000000"/>
          <w:spacing w:val="6"/>
          <w:kern w:val="0"/>
          <w:sz w:val="20"/>
          <w:szCs w:val="20"/>
        </w:rPr>
      </w:pPr>
    </w:p>
    <w:p w14:paraId="75556E54" w14:textId="77777777" w:rsidR="00DF1795" w:rsidRDefault="00DF1795" w:rsidP="00232768">
      <w:pPr>
        <w:textAlignment w:val="baseline"/>
        <w:rPr>
          <w:rFonts w:ascii="ＭＳ 明朝" w:hAnsi="Times New Roman"/>
          <w:color w:val="000000"/>
          <w:spacing w:val="6"/>
          <w:kern w:val="0"/>
          <w:sz w:val="20"/>
          <w:szCs w:val="20"/>
        </w:rPr>
      </w:pPr>
    </w:p>
    <w:p w14:paraId="6976709E" w14:textId="77777777" w:rsidR="00DF1795" w:rsidRDefault="00DF1795" w:rsidP="00232768">
      <w:pPr>
        <w:textAlignment w:val="baseline"/>
        <w:rPr>
          <w:rFonts w:ascii="ＭＳ 明朝" w:hAnsi="Times New Roman"/>
          <w:color w:val="000000"/>
          <w:spacing w:val="6"/>
          <w:kern w:val="0"/>
          <w:sz w:val="20"/>
          <w:szCs w:val="20"/>
        </w:rPr>
      </w:pPr>
    </w:p>
    <w:p w14:paraId="7FCB5102" w14:textId="77777777" w:rsidR="00DF1795" w:rsidRDefault="00DF1795" w:rsidP="00232768">
      <w:pPr>
        <w:textAlignment w:val="baseline"/>
        <w:rPr>
          <w:rFonts w:ascii="ＭＳ 明朝" w:hAnsi="Times New Roman"/>
          <w:color w:val="000000"/>
          <w:spacing w:val="6"/>
          <w:kern w:val="0"/>
          <w:sz w:val="20"/>
          <w:szCs w:val="20"/>
        </w:rPr>
      </w:pPr>
    </w:p>
    <w:p w14:paraId="35EFC458" w14:textId="77777777" w:rsidR="00DF1795" w:rsidRDefault="00DF1795" w:rsidP="00232768">
      <w:pPr>
        <w:textAlignment w:val="baseline"/>
        <w:rPr>
          <w:rFonts w:ascii="ＭＳ 明朝" w:hAnsi="Times New Roman"/>
          <w:color w:val="000000"/>
          <w:spacing w:val="6"/>
          <w:kern w:val="0"/>
          <w:sz w:val="20"/>
          <w:szCs w:val="20"/>
        </w:rPr>
      </w:pPr>
    </w:p>
    <w:p w14:paraId="4A4C3F4E" w14:textId="77777777" w:rsidR="00DF1795" w:rsidRDefault="00DF1795" w:rsidP="00232768">
      <w:pPr>
        <w:textAlignment w:val="baseline"/>
        <w:rPr>
          <w:rFonts w:ascii="ＭＳ 明朝" w:hAnsi="Times New Roman"/>
          <w:color w:val="000000"/>
          <w:spacing w:val="6"/>
          <w:kern w:val="0"/>
          <w:sz w:val="20"/>
          <w:szCs w:val="20"/>
        </w:rPr>
      </w:pPr>
    </w:p>
    <w:p w14:paraId="6A257D48" w14:textId="77777777" w:rsidR="00DF1795" w:rsidRDefault="00DF1795" w:rsidP="00232768">
      <w:pPr>
        <w:textAlignment w:val="baseline"/>
        <w:rPr>
          <w:rFonts w:ascii="ＭＳ 明朝" w:hAnsi="Times New Roman"/>
          <w:color w:val="000000"/>
          <w:spacing w:val="6"/>
          <w:kern w:val="0"/>
          <w:sz w:val="20"/>
          <w:szCs w:val="20"/>
        </w:rPr>
      </w:pPr>
    </w:p>
    <w:p w14:paraId="3B442D37" w14:textId="77777777" w:rsidR="00DF1795" w:rsidRPr="00DF1795" w:rsidRDefault="00DF1795" w:rsidP="00232768">
      <w:pPr>
        <w:textAlignment w:val="baseline"/>
        <w:rPr>
          <w:rFonts w:ascii="ＭＳ 明朝" w:hAnsi="Times New Roman"/>
          <w:color w:val="000000"/>
          <w:spacing w:val="6"/>
          <w:kern w:val="0"/>
          <w:sz w:val="20"/>
          <w:szCs w:val="20"/>
        </w:rPr>
      </w:pPr>
    </w:p>
    <w:tbl>
      <w:tblPr>
        <w:tblW w:w="968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84"/>
      </w:tblGrid>
      <w:tr w:rsidR="00866D9F" w:rsidRPr="00F36342" w14:paraId="215C6443" w14:textId="77777777">
        <w:trPr>
          <w:trHeight w:val="2678"/>
        </w:trPr>
        <w:tc>
          <w:tcPr>
            <w:tcW w:w="9684" w:type="dxa"/>
            <w:tcBorders>
              <w:top w:val="single" w:sz="4" w:space="0" w:color="000000"/>
              <w:left w:val="single" w:sz="4" w:space="0" w:color="000000"/>
              <w:bottom w:val="single" w:sz="4" w:space="0" w:color="000000"/>
              <w:right w:val="single" w:sz="4" w:space="0" w:color="000000"/>
            </w:tcBorders>
          </w:tcPr>
          <w:p w14:paraId="41876CB3" w14:textId="77777777" w:rsidR="00866D9F" w:rsidRPr="00F36342" w:rsidRDefault="00866D9F" w:rsidP="00015BA5">
            <w:pPr>
              <w:suppressAutoHyphens/>
              <w:kinsoku w:val="0"/>
              <w:overflowPunct w:val="0"/>
              <w:autoSpaceDE w:val="0"/>
              <w:autoSpaceDN w:val="0"/>
              <w:adjustRightInd w:val="0"/>
              <w:spacing w:line="286" w:lineRule="atLeast"/>
              <w:jc w:val="center"/>
              <w:textAlignment w:val="baseline"/>
              <w:rPr>
                <w:rFonts w:ascii="ＭＳ 明朝" w:hAnsi="Times New Roman"/>
                <w:color w:val="000000"/>
                <w:spacing w:val="6"/>
                <w:kern w:val="0"/>
                <w:szCs w:val="21"/>
              </w:rPr>
            </w:pPr>
            <w:r w:rsidRPr="00F36342">
              <w:rPr>
                <w:rFonts w:ascii="ＭＳ 明朝" w:hAnsi="ＭＳ 明朝" w:cs="ＭＳ 明朝" w:hint="eastAsia"/>
                <w:b/>
                <w:bCs/>
                <w:color w:val="000000"/>
                <w:kern w:val="0"/>
                <w:szCs w:val="21"/>
                <w:u w:val="single" w:color="000000"/>
              </w:rPr>
              <w:lastRenderedPageBreak/>
              <w:t>暴力団排除条項第１項各号の解釈について</w:t>
            </w:r>
          </w:p>
          <w:p w14:paraId="0361E114" w14:textId="77777777" w:rsidR="00866D9F" w:rsidRPr="00F36342" w:rsidRDefault="00866D9F" w:rsidP="00866D9F">
            <w:pPr>
              <w:suppressAutoHyphens/>
              <w:kinsoku w:val="0"/>
              <w:wordWrap w:val="0"/>
              <w:overflowPunct w:val="0"/>
              <w:autoSpaceDE w:val="0"/>
              <w:autoSpaceDN w:val="0"/>
              <w:adjustRightInd w:val="0"/>
              <w:spacing w:line="286" w:lineRule="atLeast"/>
              <w:jc w:val="left"/>
              <w:textAlignment w:val="baseline"/>
              <w:rPr>
                <w:rFonts w:ascii="ＭＳ 明朝" w:hAnsi="ＭＳ 明朝"/>
                <w:color w:val="000000"/>
                <w:spacing w:val="6"/>
                <w:kern w:val="0"/>
                <w:szCs w:val="21"/>
              </w:rPr>
            </w:pPr>
            <w:r w:rsidRPr="00F36342">
              <w:rPr>
                <w:rFonts w:ascii="ＭＳ 明朝" w:hAnsi="ＭＳ 明朝" w:cs="ＭＳ 明朝"/>
                <w:color w:val="000000"/>
                <w:kern w:val="0"/>
                <w:szCs w:val="21"/>
              </w:rPr>
              <w:t xml:space="preserve"> (1)</w:t>
            </w:r>
            <w:r w:rsidRPr="00F36342">
              <w:rPr>
                <w:rFonts w:ascii="ＭＳ 明朝" w:hAnsi="ＭＳ 明朝" w:cs="ＭＳ 明朝" w:hint="eastAsia"/>
                <w:color w:val="000000"/>
                <w:kern w:val="0"/>
                <w:szCs w:val="21"/>
              </w:rPr>
              <w:t>暴力団排除条項第１項第３号及び第４号関係</w:t>
            </w:r>
          </w:p>
          <w:p w14:paraId="5D046BC5" w14:textId="77777777" w:rsidR="00866D9F" w:rsidRPr="00F36342" w:rsidRDefault="00015BA5" w:rsidP="006E6629">
            <w:pPr>
              <w:suppressAutoHyphens/>
              <w:kinsoku w:val="0"/>
              <w:wordWrap w:val="0"/>
              <w:overflowPunct w:val="0"/>
              <w:autoSpaceDE w:val="0"/>
              <w:autoSpaceDN w:val="0"/>
              <w:adjustRightInd w:val="0"/>
              <w:spacing w:line="286" w:lineRule="atLeast"/>
              <w:ind w:left="420" w:hangingChars="200" w:hanging="420"/>
              <w:jc w:val="left"/>
              <w:textAlignment w:val="baseline"/>
              <w:rPr>
                <w:rFonts w:ascii="ＭＳ 明朝" w:hAnsi="ＭＳ 明朝" w:cs="ＭＳ 明朝"/>
                <w:color w:val="000000"/>
                <w:kern w:val="0"/>
                <w:szCs w:val="21"/>
              </w:rPr>
            </w:pPr>
            <w:r w:rsidRPr="00F36342">
              <w:rPr>
                <w:rFonts w:ascii="ＭＳ 明朝" w:hAnsi="ＭＳ 明朝" w:cs="ＭＳ 明朝"/>
                <w:color w:val="000000"/>
                <w:kern w:val="0"/>
                <w:szCs w:val="21"/>
              </w:rPr>
              <w:t xml:space="preserve"> </w:t>
            </w:r>
            <w:r w:rsidR="006E6629">
              <w:rPr>
                <w:rFonts w:ascii="ＭＳ 明朝" w:hAnsi="ＭＳ 明朝" w:cs="ＭＳ 明朝" w:hint="eastAsia"/>
                <w:color w:val="000000"/>
                <w:kern w:val="0"/>
                <w:szCs w:val="21"/>
              </w:rPr>
              <w:t xml:space="preserve">　　</w:t>
            </w:r>
            <w:r w:rsidR="00866D9F" w:rsidRPr="00F36342">
              <w:rPr>
                <w:rFonts w:ascii="ＭＳ 明朝" w:hAnsi="ＭＳ 明朝" w:cs="ＭＳ 明朝" w:hint="eastAsia"/>
                <w:color w:val="000000"/>
                <w:kern w:val="0"/>
                <w:szCs w:val="21"/>
              </w:rPr>
              <w:t>構成員等である事実を知らずに、構成員等を雇用している場合又は暴力的組織若しくは構成員等である事実を知らずに、その者と下請契約若しくは資材、原材料の購入契約等を締結した場合であっても、当該事実の判明後速やかに、解雇に係る手続きや契約解除など適切な是正措置を行わないときは、当該事実を知りながら行っているものとみなす。</w:t>
            </w:r>
          </w:p>
          <w:p w14:paraId="0DA7448E" w14:textId="77777777" w:rsidR="00015BA5" w:rsidRPr="00F36342" w:rsidRDefault="00866D9F" w:rsidP="00015BA5">
            <w:pPr>
              <w:suppressAutoHyphens/>
              <w:kinsoku w:val="0"/>
              <w:wordWrap w:val="0"/>
              <w:overflowPunct w:val="0"/>
              <w:autoSpaceDE w:val="0"/>
              <w:autoSpaceDN w:val="0"/>
              <w:adjustRightInd w:val="0"/>
              <w:spacing w:line="286" w:lineRule="atLeast"/>
              <w:jc w:val="left"/>
              <w:textAlignment w:val="baseline"/>
              <w:rPr>
                <w:rFonts w:ascii="ＭＳ 明朝" w:hAnsi="ＭＳ 明朝"/>
                <w:color w:val="000000"/>
                <w:spacing w:val="6"/>
                <w:kern w:val="0"/>
                <w:szCs w:val="21"/>
              </w:rPr>
            </w:pPr>
            <w:r w:rsidRPr="00F36342">
              <w:rPr>
                <w:rFonts w:ascii="ＭＳ 明朝" w:hAnsi="ＭＳ 明朝" w:cs="ＭＳ 明朝"/>
                <w:color w:val="000000"/>
                <w:kern w:val="0"/>
                <w:szCs w:val="21"/>
              </w:rPr>
              <w:t xml:space="preserve"> (2)</w:t>
            </w:r>
            <w:r w:rsidRPr="00F36342">
              <w:rPr>
                <w:rFonts w:ascii="ＭＳ 明朝" w:hAnsi="ＭＳ 明朝" w:cs="ＭＳ 明朝" w:hint="eastAsia"/>
                <w:color w:val="000000"/>
                <w:kern w:val="0"/>
                <w:szCs w:val="21"/>
              </w:rPr>
              <w:t>暴力団排除条項第１項第８号関係</w:t>
            </w:r>
          </w:p>
          <w:p w14:paraId="64FDA2D9" w14:textId="77777777" w:rsidR="006E6629" w:rsidRDefault="006E6629" w:rsidP="006E6629">
            <w:pPr>
              <w:suppressAutoHyphens/>
              <w:kinsoku w:val="0"/>
              <w:wordWrap w:val="0"/>
              <w:overflowPunct w:val="0"/>
              <w:autoSpaceDE w:val="0"/>
              <w:autoSpaceDN w:val="0"/>
              <w:adjustRightInd w:val="0"/>
              <w:spacing w:line="286" w:lineRule="atLeast"/>
              <w:ind w:left="420" w:hangingChars="200" w:hanging="420"/>
              <w:jc w:val="left"/>
              <w:textAlignment w:val="baseline"/>
              <w:rPr>
                <w:rFonts w:ascii="ＭＳ 明朝" w:hAnsi="ＭＳ 明朝" w:cs="ＭＳ 明朝"/>
                <w:color w:val="000000"/>
                <w:kern w:val="0"/>
                <w:szCs w:val="21"/>
              </w:rPr>
            </w:pPr>
            <w:r w:rsidRPr="00F36342">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 xml:space="preserve">　</w:t>
            </w:r>
            <w:r w:rsidR="00866D9F" w:rsidRPr="00F36342">
              <w:rPr>
                <w:rFonts w:ascii="ＭＳ 明朝" w:hAnsi="ＭＳ 明朝" w:cs="ＭＳ 明朝" w:hint="eastAsia"/>
                <w:color w:val="000000"/>
                <w:kern w:val="0"/>
                <w:szCs w:val="21"/>
              </w:rPr>
              <w:t>「密接な交際」とは、例えば友人又は知人として、会食、遊戯、旅行、スポーツ等を共にするなどの交遊をしていることである。</w:t>
            </w:r>
          </w:p>
          <w:p w14:paraId="715D3F90" w14:textId="77777777" w:rsidR="00866D9F" w:rsidRPr="00F36342" w:rsidRDefault="006E6629" w:rsidP="006E6629">
            <w:pPr>
              <w:suppressAutoHyphens/>
              <w:kinsoku w:val="0"/>
              <w:wordWrap w:val="0"/>
              <w:overflowPunct w:val="0"/>
              <w:autoSpaceDE w:val="0"/>
              <w:autoSpaceDN w:val="0"/>
              <w:adjustRightInd w:val="0"/>
              <w:spacing w:line="286" w:lineRule="atLeast"/>
              <w:ind w:left="420" w:hangingChars="200" w:hanging="420"/>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866D9F" w:rsidRPr="00F36342">
              <w:rPr>
                <w:rFonts w:ascii="ＭＳ 明朝" w:hAnsi="ＭＳ 明朝" w:cs="ＭＳ 明朝" w:hint="eastAsia"/>
                <w:color w:val="000000"/>
                <w:kern w:val="0"/>
                <w:szCs w:val="21"/>
              </w:rPr>
              <w:t>「社会的に非難される関係」とは、例えば構成員等を自らが主催するパーティその他の会合に招待するような関係又は構成員等が主催するパーティその他の会合に出席するような関係である。</w:t>
            </w:r>
          </w:p>
        </w:tc>
      </w:tr>
    </w:tbl>
    <w:p w14:paraId="707F1602" w14:textId="77777777" w:rsidR="00F36342" w:rsidRPr="00F36342" w:rsidRDefault="00F36342" w:rsidP="00866D9F">
      <w:pPr>
        <w:textAlignment w:val="baseline"/>
        <w:rPr>
          <w:rFonts w:ascii="ＭＳ 明朝" w:hAnsi="ＭＳ 明朝" w:cs="ＭＳ 明朝"/>
          <w:color w:val="000000"/>
          <w:kern w:val="0"/>
          <w:szCs w:val="21"/>
        </w:rPr>
      </w:pPr>
    </w:p>
    <w:p w14:paraId="3ECB93FA" w14:textId="77777777" w:rsidR="00975D8C" w:rsidRDefault="00866D9F" w:rsidP="00975D8C">
      <w:pPr>
        <w:jc w:val="center"/>
        <w:textAlignment w:val="baseline"/>
        <w:rPr>
          <w:rFonts w:ascii="ＭＳ 明朝" w:hAnsi="ＭＳ 明朝" w:cs="ＭＳ 明朝"/>
          <w:color w:val="000000"/>
          <w:kern w:val="0"/>
          <w:szCs w:val="21"/>
        </w:rPr>
      </w:pPr>
      <w:r w:rsidRPr="00F36342">
        <w:rPr>
          <w:rFonts w:ascii="ＭＳ 明朝" w:hAnsi="ＭＳ 明朝" w:cs="ＭＳ 明朝" w:hint="eastAsia"/>
          <w:color w:val="000000"/>
          <w:kern w:val="0"/>
          <w:szCs w:val="21"/>
        </w:rPr>
        <w:t>〈</w:t>
      </w:r>
      <w:r w:rsidR="00975D8C" w:rsidRPr="00975D8C">
        <w:rPr>
          <w:rFonts w:ascii="ＭＳ 明朝" w:hAnsi="ＭＳ 明朝" w:cs="ＭＳ 明朝" w:hint="eastAsia"/>
          <w:color w:val="000000"/>
          <w:kern w:val="0"/>
          <w:szCs w:val="21"/>
        </w:rPr>
        <w:t>福岡県グループウェアに係るウェブアクセシビリティ対策のための</w:t>
      </w:r>
    </w:p>
    <w:p w14:paraId="567C495B" w14:textId="103E3D8A" w:rsidR="00866D9F" w:rsidRDefault="00975D8C" w:rsidP="00975D8C">
      <w:pPr>
        <w:jc w:val="center"/>
        <w:textAlignment w:val="baseline"/>
        <w:rPr>
          <w:rFonts w:ascii="ＭＳ 明朝" w:hAnsi="ＭＳ 明朝" w:cs="ＭＳ 明朝"/>
          <w:color w:val="000000"/>
          <w:kern w:val="0"/>
          <w:szCs w:val="21"/>
        </w:rPr>
      </w:pPr>
      <w:r w:rsidRPr="00975D8C">
        <w:rPr>
          <w:rFonts w:ascii="ＭＳ 明朝" w:hAnsi="ＭＳ 明朝" w:cs="ＭＳ 明朝" w:hint="eastAsia"/>
          <w:color w:val="000000"/>
          <w:kern w:val="0"/>
          <w:szCs w:val="21"/>
        </w:rPr>
        <w:t>ブラウザ拡張機能開発業務委託契約</w:t>
      </w:r>
      <w:r w:rsidR="00AE10EA" w:rsidRPr="00AE10EA">
        <w:rPr>
          <w:rFonts w:ascii="ＭＳ 明朝" w:hAnsi="ＭＳ 明朝" w:cs="ＭＳ 明朝" w:hint="eastAsia"/>
          <w:color w:val="000000"/>
          <w:kern w:val="0"/>
          <w:szCs w:val="21"/>
        </w:rPr>
        <w:t>書</w:t>
      </w:r>
      <w:r w:rsidR="00866D9F" w:rsidRPr="00F36342">
        <w:rPr>
          <w:rFonts w:ascii="ＭＳ 明朝" w:hAnsi="ＭＳ 明朝" w:cs="ＭＳ 明朝" w:hint="eastAsia"/>
          <w:color w:val="000000"/>
          <w:kern w:val="0"/>
          <w:szCs w:val="21"/>
        </w:rPr>
        <w:t>抜粋（暴力団排除条項）〉</w:t>
      </w:r>
    </w:p>
    <w:p w14:paraId="791700FF" w14:textId="77777777" w:rsidR="00F36342" w:rsidRPr="00D11978" w:rsidRDefault="00F36342" w:rsidP="00866D9F">
      <w:pPr>
        <w:textAlignment w:val="baseline"/>
        <w:rPr>
          <w:rFonts w:ascii="ＭＳ 明朝" w:hAnsi="ＭＳ 明朝" w:cs="ＭＳ 明朝"/>
          <w:color w:val="000000"/>
          <w:kern w:val="0"/>
          <w:szCs w:val="21"/>
        </w:rPr>
      </w:pPr>
    </w:p>
    <w:p w14:paraId="028E27C8" w14:textId="521D6965" w:rsidR="00AA1873" w:rsidRPr="00D11978" w:rsidRDefault="00AA1873" w:rsidP="00AA1873">
      <w:pPr>
        <w:rPr>
          <w:rFonts w:ascii="ＭＳ 明朝" w:cs="ＭＳ 明朝"/>
        </w:rPr>
      </w:pPr>
      <w:r w:rsidRPr="00D11978">
        <w:rPr>
          <w:rFonts w:ascii="ＭＳ 明朝" w:cs="ＭＳ 明朝" w:hint="eastAsia"/>
        </w:rPr>
        <w:t>（暴力団排除）</w:t>
      </w:r>
    </w:p>
    <w:p w14:paraId="2298E1EC" w14:textId="4F2BCD28" w:rsidR="00AA1873" w:rsidRPr="00D11978" w:rsidRDefault="00AA1873" w:rsidP="00AA1873">
      <w:pPr>
        <w:ind w:left="210" w:hangingChars="100" w:hanging="210"/>
        <w:rPr>
          <w:rFonts w:ascii="ＭＳ 明朝" w:hAnsi="ＭＳ 明朝"/>
          <w:sz w:val="22"/>
          <w:szCs w:val="22"/>
        </w:rPr>
      </w:pPr>
      <w:r w:rsidRPr="00EF0E5B">
        <w:rPr>
          <w:rFonts w:hAnsi="ＭＳ 明朝" w:cs="ＭＳ ゴシック" w:hint="eastAsia"/>
        </w:rPr>
        <w:t>第</w:t>
      </w:r>
      <w:r w:rsidR="00D34763">
        <w:rPr>
          <w:rFonts w:ascii="ＭＳ 明朝" w:hAnsi="ＭＳ 明朝" w:cs="ＭＳ ゴシック" w:hint="eastAsia"/>
        </w:rPr>
        <w:t>２０</w:t>
      </w:r>
      <w:r w:rsidRPr="00EF0E5B">
        <w:rPr>
          <w:rFonts w:hAnsi="ＭＳ 明朝" w:cs="ＭＳ ゴシック" w:hint="eastAsia"/>
        </w:rPr>
        <w:t>条</w:t>
      </w:r>
      <w:r w:rsidRPr="00D11978">
        <w:rPr>
          <w:rFonts w:hAnsi="ＭＳ 明朝" w:cs="ＭＳ ゴシック" w:hint="eastAsia"/>
        </w:rPr>
        <w:t xml:space="preserve">　</w:t>
      </w:r>
      <w:r w:rsidRPr="00D11978">
        <w:rPr>
          <w:rFonts w:ascii="ＭＳ 明朝" w:hAnsi="ＭＳ 明朝" w:hint="eastAsia"/>
          <w:sz w:val="22"/>
          <w:szCs w:val="22"/>
        </w:rPr>
        <w:t>発注者は、警察本部からの通知に基づき、受注者が次の各号のいずれかに該当するときは、直ちにこの契約を解除することができる。この場合において、解除により受注者に損害があっても、発注者はその損害の賠償の責めを負わないものとする。</w:t>
      </w:r>
    </w:p>
    <w:p w14:paraId="5E1FF267" w14:textId="3CF6B007" w:rsidR="00AA1873" w:rsidRPr="00D11978" w:rsidRDefault="00D34763" w:rsidP="00D34763">
      <w:pPr>
        <w:ind w:leftChars="100" w:left="420" w:hangingChars="100" w:hanging="210"/>
        <w:rPr>
          <w:rFonts w:ascii="ＭＳ 明朝" w:hAnsi="ＭＳ 明朝"/>
          <w:sz w:val="22"/>
          <w:szCs w:val="22"/>
        </w:rPr>
      </w:pPr>
      <w:r>
        <w:rPr>
          <w:rFonts w:ascii="ＭＳ 明朝" w:cs="ＭＳ 明朝" w:hint="eastAsia"/>
        </w:rPr>
        <w:t xml:space="preserve">一　</w:t>
      </w:r>
      <w:r w:rsidR="00AA1873" w:rsidRPr="00D11978">
        <w:rPr>
          <w:rFonts w:ascii="ＭＳ 明朝" w:hAnsi="ＭＳ 明朝" w:hint="eastAsia"/>
          <w:sz w:val="22"/>
          <w:szCs w:val="22"/>
        </w:rPr>
        <w:t>計画的又は常習的に暴力的不法行為等を行い、又は行うおそれがある組織（以下「暴力的組織」という。）であるとき。</w:t>
      </w:r>
    </w:p>
    <w:p w14:paraId="0AA337D5" w14:textId="12F44761" w:rsidR="00AA1873" w:rsidRPr="00D11978" w:rsidRDefault="00D34763" w:rsidP="00D34763">
      <w:pPr>
        <w:ind w:leftChars="100" w:left="420" w:hangingChars="100" w:hanging="210"/>
        <w:rPr>
          <w:rFonts w:ascii="ＭＳ 明朝" w:hAnsi="ＭＳ 明朝"/>
          <w:sz w:val="22"/>
          <w:szCs w:val="22"/>
        </w:rPr>
      </w:pPr>
      <w:r>
        <w:rPr>
          <w:rFonts w:ascii="ＭＳ 明朝" w:cs="ＭＳ 明朝" w:hint="eastAsia"/>
        </w:rPr>
        <w:t xml:space="preserve">二　</w:t>
      </w:r>
      <w:r w:rsidR="00AA1873" w:rsidRPr="00D11978">
        <w:rPr>
          <w:rFonts w:ascii="ＭＳ 明朝" w:hAnsi="ＭＳ 明朝" w:hint="eastAsia"/>
          <w:sz w:val="22"/>
          <w:szCs w:val="22"/>
        </w:rPr>
        <w:t>役員等（個人である場合におけるその者、法人である場合におけるその法人の役員又は当該個人若しくは法人の経営に事実上参画している者をいう。以下同じ。）が、暴力的組織の構成員（構成員とみなされる場合を含む。以下「構成員等」という。）となっているとき。</w:t>
      </w:r>
    </w:p>
    <w:p w14:paraId="32A194C3" w14:textId="4988DED6" w:rsidR="00AA1873" w:rsidRPr="00D11978" w:rsidRDefault="00D34763" w:rsidP="00D34763">
      <w:pPr>
        <w:ind w:leftChars="100" w:left="420" w:hangingChars="100" w:hanging="210"/>
        <w:rPr>
          <w:rFonts w:ascii="ＭＳ 明朝" w:hAnsi="ＭＳ 明朝"/>
          <w:sz w:val="22"/>
          <w:szCs w:val="22"/>
        </w:rPr>
      </w:pPr>
      <w:r>
        <w:rPr>
          <w:rFonts w:ascii="ＭＳ 明朝" w:cs="ＭＳ 明朝" w:hint="eastAsia"/>
        </w:rPr>
        <w:t xml:space="preserve">三　</w:t>
      </w:r>
      <w:r w:rsidR="00AA1873" w:rsidRPr="00D11978">
        <w:rPr>
          <w:rFonts w:ascii="ＭＳ 明朝" w:hAnsi="ＭＳ 明朝" w:hint="eastAsia"/>
          <w:sz w:val="22"/>
          <w:szCs w:val="22"/>
        </w:rPr>
        <w:t>構成員等であることを知りながら、構成員等を雇用し、又は使用しているとき。</w:t>
      </w:r>
    </w:p>
    <w:p w14:paraId="7BD4C105" w14:textId="601FC196" w:rsidR="00AA1873" w:rsidRPr="00D11978" w:rsidRDefault="00D34763" w:rsidP="00D34763">
      <w:pPr>
        <w:ind w:leftChars="100" w:left="420" w:hangingChars="100" w:hanging="210"/>
        <w:rPr>
          <w:rFonts w:ascii="ＭＳ 明朝" w:hAnsi="ＭＳ 明朝"/>
          <w:sz w:val="22"/>
          <w:szCs w:val="22"/>
        </w:rPr>
      </w:pPr>
      <w:r>
        <w:rPr>
          <w:rFonts w:ascii="ＭＳ 明朝" w:cs="ＭＳ 明朝" w:hint="eastAsia"/>
        </w:rPr>
        <w:t xml:space="preserve">四　</w:t>
      </w:r>
      <w:r w:rsidR="00AA1873" w:rsidRPr="00D11978">
        <w:rPr>
          <w:rFonts w:ascii="ＭＳ 明朝" w:hAnsi="ＭＳ 明朝" w:hint="eastAsia"/>
          <w:sz w:val="22"/>
          <w:szCs w:val="22"/>
        </w:rPr>
        <w:t>第１号又は第２号に該当するものであることを知りながら、そのものと下請契約（一次及び二次下請以降全ての下請契約を含む。）又は資材、原材料の購入契約等を締結したとき。</w:t>
      </w:r>
    </w:p>
    <w:p w14:paraId="2BFDE842" w14:textId="582CDEA8" w:rsidR="00AA1873" w:rsidRPr="00D11978" w:rsidRDefault="00D34763" w:rsidP="00D34763">
      <w:pPr>
        <w:ind w:leftChars="100" w:left="420" w:hangingChars="100" w:hanging="210"/>
        <w:rPr>
          <w:rFonts w:ascii="ＭＳ 明朝" w:hAnsi="ＭＳ 明朝"/>
          <w:sz w:val="22"/>
          <w:szCs w:val="22"/>
        </w:rPr>
      </w:pPr>
      <w:r>
        <w:rPr>
          <w:rFonts w:ascii="ＭＳ 明朝" w:cs="ＭＳ 明朝" w:hint="eastAsia"/>
        </w:rPr>
        <w:t xml:space="preserve">五　</w:t>
      </w:r>
      <w:r w:rsidR="00AA1873" w:rsidRPr="00D11978">
        <w:rPr>
          <w:rFonts w:ascii="ＭＳ 明朝" w:hAnsi="ＭＳ 明朝" w:hint="eastAsia"/>
          <w:sz w:val="22"/>
          <w:szCs w:val="22"/>
        </w:rPr>
        <w:t>自社、自己若しくは第三者の不正の利益を図る目的又は第三者に損害を与える目的をもって、暴力的組織又は構成員等を利用したとき。</w:t>
      </w:r>
    </w:p>
    <w:p w14:paraId="46C4072A" w14:textId="59C8F75E" w:rsidR="00AA1873" w:rsidRPr="00D11978" w:rsidRDefault="00D34763" w:rsidP="00D34763">
      <w:pPr>
        <w:ind w:leftChars="100" w:left="420" w:hangingChars="100" w:hanging="210"/>
        <w:rPr>
          <w:rFonts w:ascii="ＭＳ 明朝" w:hAnsi="ＭＳ 明朝"/>
          <w:sz w:val="22"/>
          <w:szCs w:val="22"/>
        </w:rPr>
      </w:pPr>
      <w:r>
        <w:rPr>
          <w:rFonts w:ascii="ＭＳ 明朝" w:cs="ＭＳ 明朝" w:hint="eastAsia"/>
        </w:rPr>
        <w:t xml:space="preserve">六　</w:t>
      </w:r>
      <w:r w:rsidR="00AA1873" w:rsidRPr="00D11978">
        <w:rPr>
          <w:rFonts w:ascii="ＭＳ 明朝" w:hAnsi="ＭＳ 明朝" w:hint="eastAsia"/>
          <w:sz w:val="22"/>
          <w:szCs w:val="22"/>
        </w:rPr>
        <w:t>暴力的組織又は構成員等に経済上の利益又は便宜を供与したとき。</w:t>
      </w:r>
    </w:p>
    <w:p w14:paraId="6953B244" w14:textId="1D3F4670" w:rsidR="00AA1873" w:rsidRPr="00D11978" w:rsidRDefault="00D34763" w:rsidP="00D34763">
      <w:pPr>
        <w:ind w:leftChars="100" w:left="420" w:hangingChars="100" w:hanging="210"/>
        <w:rPr>
          <w:rFonts w:ascii="ＭＳ 明朝" w:hAnsi="ＭＳ 明朝"/>
          <w:sz w:val="22"/>
          <w:szCs w:val="22"/>
        </w:rPr>
      </w:pPr>
      <w:r>
        <w:rPr>
          <w:rFonts w:ascii="ＭＳ 明朝" w:cs="ＭＳ 明朝" w:hint="eastAsia"/>
        </w:rPr>
        <w:t xml:space="preserve">七　</w:t>
      </w:r>
      <w:r w:rsidR="00AA1873" w:rsidRPr="00D11978">
        <w:rPr>
          <w:rFonts w:ascii="ＭＳ 明朝" w:hAnsi="ＭＳ 明朝" w:hint="eastAsia"/>
          <w:sz w:val="22"/>
          <w:szCs w:val="22"/>
        </w:rPr>
        <w:t>役員等又は使用人が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とき。</w:t>
      </w:r>
    </w:p>
    <w:p w14:paraId="4AEADD01" w14:textId="4F708033" w:rsidR="00AA1873" w:rsidRPr="00D11978" w:rsidRDefault="00D34763" w:rsidP="00D34763">
      <w:pPr>
        <w:ind w:leftChars="100" w:left="420" w:hangingChars="100" w:hanging="210"/>
        <w:rPr>
          <w:rFonts w:ascii="ＭＳ 明朝" w:hAnsi="ＭＳ 明朝"/>
          <w:sz w:val="22"/>
          <w:szCs w:val="22"/>
        </w:rPr>
      </w:pPr>
      <w:r>
        <w:rPr>
          <w:rFonts w:ascii="ＭＳ 明朝" w:cs="ＭＳ 明朝" w:hint="eastAsia"/>
        </w:rPr>
        <w:t xml:space="preserve">八　</w:t>
      </w:r>
      <w:r w:rsidR="00AA1873" w:rsidRPr="00D11978">
        <w:rPr>
          <w:rFonts w:ascii="ＭＳ 明朝" w:hAnsi="ＭＳ 明朝" w:hint="eastAsia"/>
          <w:sz w:val="22"/>
          <w:szCs w:val="22"/>
        </w:rPr>
        <w:t>役員等又は使用人が、暴力的組織又は構成員等と密接な交際を有し、又は社会的に非難される関係を有しているとき。</w:t>
      </w:r>
    </w:p>
    <w:p w14:paraId="2F2D4455" w14:textId="77777777" w:rsidR="00AA1873" w:rsidRDefault="00AA1873" w:rsidP="00AA1873">
      <w:pPr>
        <w:ind w:left="220" w:hangingChars="100" w:hanging="220"/>
        <w:rPr>
          <w:rFonts w:ascii="ＭＳ 明朝" w:hAnsi="ＭＳ 明朝"/>
          <w:sz w:val="22"/>
          <w:szCs w:val="22"/>
        </w:rPr>
      </w:pPr>
      <w:r w:rsidRPr="00D11978">
        <w:rPr>
          <w:rFonts w:ascii="ＭＳ 明朝" w:hAnsi="ＭＳ 明朝" w:hint="eastAsia"/>
          <w:sz w:val="22"/>
          <w:szCs w:val="22"/>
        </w:rPr>
        <w:t>２　前項の規定</w:t>
      </w:r>
      <w:r>
        <w:rPr>
          <w:rFonts w:ascii="ＭＳ 明朝" w:hAnsi="ＭＳ 明朝" w:hint="eastAsia"/>
          <w:sz w:val="22"/>
          <w:szCs w:val="22"/>
        </w:rPr>
        <w:t>によりこの契約が解除された場合においては、受注者は、</w:t>
      </w:r>
      <w:r>
        <w:rPr>
          <w:rStyle w:val="aa"/>
          <w:rFonts w:hint="eastAsia"/>
          <w:sz w:val="22"/>
          <w:szCs w:val="22"/>
        </w:rPr>
        <w:t>委託料</w:t>
      </w:r>
      <w:r>
        <w:rPr>
          <w:rFonts w:ascii="ＭＳ 明朝" w:hAnsi="ＭＳ 明朝" w:hint="eastAsia"/>
          <w:sz w:val="22"/>
          <w:szCs w:val="22"/>
        </w:rPr>
        <w:t>の</w:t>
      </w:r>
      <w:r>
        <w:rPr>
          <w:rStyle w:val="aa"/>
          <w:rFonts w:hint="eastAsia"/>
          <w:sz w:val="22"/>
          <w:szCs w:val="22"/>
        </w:rPr>
        <w:t>１００分の１０</w:t>
      </w:r>
      <w:r>
        <w:rPr>
          <w:rFonts w:ascii="ＭＳ 明朝" w:hAnsi="ＭＳ 明朝" w:hint="eastAsia"/>
          <w:sz w:val="22"/>
          <w:szCs w:val="22"/>
        </w:rPr>
        <w:t>に相当する額を違約金として発注者の指定する期間内に支払わなければならない。</w:t>
      </w:r>
    </w:p>
    <w:p w14:paraId="76A349F7" w14:textId="77777777" w:rsidR="00AA1873" w:rsidRPr="00AA1873" w:rsidRDefault="00AA1873" w:rsidP="00AA1873">
      <w:pPr>
        <w:ind w:left="220" w:hangingChars="100" w:hanging="220"/>
        <w:rPr>
          <w:rStyle w:val="aa"/>
          <w:i w:val="0"/>
        </w:rPr>
      </w:pPr>
      <w:r>
        <w:rPr>
          <w:rFonts w:ascii="ＭＳ 明朝" w:hAnsi="ＭＳ 明朝" w:hint="eastAsia"/>
          <w:sz w:val="22"/>
          <w:szCs w:val="22"/>
        </w:rPr>
        <w:t>３　前項の場合において、第４条の規定により契約保証金の納付又はこれに代わる担保の提供が行われているときは、発注者は、当該契約保証金又は担保をもって違約金に充当することができ</w:t>
      </w:r>
      <w:r>
        <w:rPr>
          <w:rStyle w:val="aa"/>
          <w:rFonts w:hint="eastAsia"/>
          <w:sz w:val="22"/>
          <w:szCs w:val="22"/>
        </w:rPr>
        <w:t>、</w:t>
      </w:r>
      <w:r w:rsidRPr="00AA1873">
        <w:rPr>
          <w:rStyle w:val="aa"/>
          <w:rFonts w:hint="eastAsia"/>
          <w:i w:val="0"/>
          <w:sz w:val="22"/>
          <w:szCs w:val="22"/>
        </w:rPr>
        <w:t>また、発注者は受注者に対する契約金その他の債務があるときは、相殺することができる。</w:t>
      </w:r>
    </w:p>
    <w:p w14:paraId="715987CE" w14:textId="77777777" w:rsidR="00AA1873" w:rsidRPr="00AA1873" w:rsidRDefault="00AA1873" w:rsidP="00AA1873">
      <w:pPr>
        <w:ind w:left="220" w:hangingChars="100" w:hanging="220"/>
        <w:rPr>
          <w:rStyle w:val="aa"/>
          <w:i w:val="0"/>
          <w:sz w:val="22"/>
          <w:szCs w:val="22"/>
        </w:rPr>
      </w:pPr>
      <w:r w:rsidRPr="00AA1873">
        <w:rPr>
          <w:rStyle w:val="aa"/>
          <w:rFonts w:hint="eastAsia"/>
          <w:i w:val="0"/>
          <w:sz w:val="22"/>
          <w:szCs w:val="22"/>
        </w:rPr>
        <w:t>４　第２項に規定する違約金の徴収は、受注者に対する発注者の損害賠償の請求を妨げない。</w:t>
      </w:r>
    </w:p>
    <w:p w14:paraId="12BBEC70" w14:textId="77777777" w:rsidR="00316752" w:rsidRPr="00AA1873" w:rsidRDefault="00316752" w:rsidP="005F16EA">
      <w:pPr>
        <w:ind w:left="420" w:hangingChars="200" w:hanging="420"/>
        <w:textAlignment w:val="baseline"/>
        <w:rPr>
          <w:kern w:val="0"/>
          <w:szCs w:val="21"/>
        </w:rPr>
      </w:pPr>
    </w:p>
    <w:sectPr w:rsidR="00316752" w:rsidRPr="00AA1873" w:rsidSect="00232768">
      <w:headerReference w:type="default" r:id="rId7"/>
      <w:pgSz w:w="11906" w:h="16838" w:code="9"/>
      <w:pgMar w:top="1418" w:right="1134" w:bottom="1134" w:left="1134" w:header="851" w:footer="992"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54B12" w14:textId="77777777" w:rsidR="00DF1795" w:rsidRDefault="00DF1795" w:rsidP="005F16EA">
      <w:r>
        <w:separator/>
      </w:r>
    </w:p>
  </w:endnote>
  <w:endnote w:type="continuationSeparator" w:id="0">
    <w:p w14:paraId="2DD7CB2B" w14:textId="77777777" w:rsidR="00DF1795" w:rsidRDefault="00DF1795" w:rsidP="005F1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ECD18" w14:textId="77777777" w:rsidR="00DF1795" w:rsidRDefault="00DF1795" w:rsidP="005F16EA">
      <w:r>
        <w:separator/>
      </w:r>
    </w:p>
  </w:footnote>
  <w:footnote w:type="continuationSeparator" w:id="0">
    <w:p w14:paraId="148FA2E0" w14:textId="77777777" w:rsidR="00DF1795" w:rsidRDefault="00DF1795" w:rsidP="005F1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4B39D" w14:textId="77777777" w:rsidR="00B839C1" w:rsidRDefault="0056698D">
    <w:pPr>
      <w:pStyle w:val="a3"/>
    </w:pPr>
    <w:r>
      <w:rPr>
        <w:rFonts w:hint="eastAsia"/>
      </w:rPr>
      <w:t>様式７</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F5368"/>
    <w:multiLevelType w:val="multilevel"/>
    <w:tmpl w:val="237A89C8"/>
    <w:lvl w:ilvl="0">
      <w:start w:val="1"/>
      <w:numFmt w:val="ideographDigital"/>
      <w:lvlText w:val="%1"/>
      <w:lvlJc w:val="center"/>
      <w:pPr>
        <w:tabs>
          <w:tab w:val="num" w:pos="1526"/>
        </w:tabs>
        <w:ind w:left="1526" w:hanging="619"/>
      </w:pPr>
      <w:rPr>
        <w:rFonts w:ascii="Times New Roman" w:hint="default"/>
        <w:sz w:val="16"/>
        <w:szCs w:val="16"/>
      </w:rPr>
    </w:lvl>
    <w:lvl w:ilvl="1">
      <w:start w:val="1"/>
      <w:numFmt w:val="ideographDigital"/>
      <w:lvlText w:val="%2"/>
      <w:lvlJc w:val="center"/>
      <w:pPr>
        <w:tabs>
          <w:tab w:val="num" w:pos="1753"/>
        </w:tabs>
        <w:ind w:left="1753" w:hanging="283"/>
      </w:pPr>
      <w:rPr>
        <w:rFonts w:ascii="Times New Roman" w:hint="default"/>
        <w:sz w:val="20"/>
        <w:szCs w:val="20"/>
      </w:rPr>
    </w:lvl>
    <w:lvl w:ilvl="2">
      <w:start w:val="2"/>
      <w:numFmt w:val="decimalFullWidth"/>
      <w:lvlText w:val="%3"/>
      <w:lvlJc w:val="center"/>
      <w:pPr>
        <w:tabs>
          <w:tab w:val="num" w:pos="1526"/>
        </w:tabs>
        <w:ind w:left="1526" w:hanging="340"/>
      </w:pPr>
      <w:rPr>
        <w:rFonts w:ascii="Times New Roman" w:hint="default"/>
        <w:sz w:val="20"/>
        <w:szCs w:val="20"/>
      </w:rPr>
    </w:lvl>
    <w:lvl w:ilvl="3">
      <w:start w:val="1"/>
      <w:numFmt w:val="decimal"/>
      <w:lvlText w:val="%4."/>
      <w:lvlJc w:val="left"/>
      <w:pPr>
        <w:tabs>
          <w:tab w:val="num" w:pos="2299"/>
        </w:tabs>
        <w:ind w:left="2299" w:hanging="420"/>
      </w:pPr>
      <w:rPr>
        <w:rFonts w:hint="eastAsia"/>
      </w:rPr>
    </w:lvl>
    <w:lvl w:ilvl="4">
      <w:start w:val="1"/>
      <w:numFmt w:val="aiueoFullWidth"/>
      <w:lvlText w:val="(%5)"/>
      <w:lvlJc w:val="left"/>
      <w:pPr>
        <w:tabs>
          <w:tab w:val="num" w:pos="2719"/>
        </w:tabs>
        <w:ind w:left="2719" w:hanging="420"/>
      </w:pPr>
      <w:rPr>
        <w:rFonts w:hint="eastAsia"/>
      </w:rPr>
    </w:lvl>
    <w:lvl w:ilvl="5">
      <w:start w:val="1"/>
      <w:numFmt w:val="decimalEnclosedCircle"/>
      <w:lvlText w:val="%6"/>
      <w:lvlJc w:val="left"/>
      <w:pPr>
        <w:tabs>
          <w:tab w:val="num" w:pos="3139"/>
        </w:tabs>
        <w:ind w:left="3139" w:hanging="420"/>
      </w:pPr>
      <w:rPr>
        <w:rFonts w:hint="eastAsia"/>
      </w:rPr>
    </w:lvl>
    <w:lvl w:ilvl="6">
      <w:start w:val="1"/>
      <w:numFmt w:val="decimal"/>
      <w:lvlText w:val="%7."/>
      <w:lvlJc w:val="left"/>
      <w:pPr>
        <w:tabs>
          <w:tab w:val="num" w:pos="3559"/>
        </w:tabs>
        <w:ind w:left="3559" w:hanging="420"/>
      </w:pPr>
      <w:rPr>
        <w:rFonts w:hint="eastAsia"/>
      </w:rPr>
    </w:lvl>
    <w:lvl w:ilvl="7">
      <w:start w:val="1"/>
      <w:numFmt w:val="aiueoFullWidth"/>
      <w:lvlText w:val="(%8)"/>
      <w:lvlJc w:val="left"/>
      <w:pPr>
        <w:tabs>
          <w:tab w:val="num" w:pos="3979"/>
        </w:tabs>
        <w:ind w:left="3979" w:hanging="420"/>
      </w:pPr>
      <w:rPr>
        <w:rFonts w:hint="eastAsia"/>
      </w:rPr>
    </w:lvl>
    <w:lvl w:ilvl="8">
      <w:start w:val="1"/>
      <w:numFmt w:val="decimalEnclosedCircle"/>
      <w:lvlText w:val="%9"/>
      <w:lvlJc w:val="left"/>
      <w:pPr>
        <w:tabs>
          <w:tab w:val="num" w:pos="4399"/>
        </w:tabs>
        <w:ind w:left="4399" w:hanging="420"/>
      </w:pPr>
      <w:rPr>
        <w:rFonts w:hint="eastAsia"/>
      </w:rPr>
    </w:lvl>
  </w:abstractNum>
  <w:abstractNum w:abstractNumId="1" w15:restartNumberingAfterBreak="0">
    <w:nsid w:val="0E4C24C6"/>
    <w:multiLevelType w:val="hybridMultilevel"/>
    <w:tmpl w:val="E27C6BD2"/>
    <w:lvl w:ilvl="0" w:tplc="8642FB16">
      <w:start w:val="1"/>
      <w:numFmt w:val="decimalFullWidth"/>
      <w:lvlText w:val="%1"/>
      <w:lvlJc w:val="center"/>
      <w:pPr>
        <w:ind w:left="1440" w:hanging="420"/>
      </w:pPr>
      <w:rPr>
        <w:rFonts w:hint="eastAsia"/>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2" w15:restartNumberingAfterBreak="0">
    <w:nsid w:val="3E993365"/>
    <w:multiLevelType w:val="hybridMultilevel"/>
    <w:tmpl w:val="0E1A3984"/>
    <w:lvl w:ilvl="0" w:tplc="42982B0E">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01D3084"/>
    <w:multiLevelType w:val="hybridMultilevel"/>
    <w:tmpl w:val="FD52D268"/>
    <w:lvl w:ilvl="0" w:tplc="8642FB16">
      <w:start w:val="1"/>
      <w:numFmt w:val="decimalFullWidth"/>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79461E"/>
    <w:multiLevelType w:val="multilevel"/>
    <w:tmpl w:val="399C94EA"/>
    <w:lvl w:ilvl="0">
      <w:start w:val="1"/>
      <w:numFmt w:val="decimal"/>
      <w:lvlText w:val="第%1条"/>
      <w:lvlJc w:val="center"/>
      <w:pPr>
        <w:tabs>
          <w:tab w:val="num" w:pos="1021"/>
        </w:tabs>
        <w:ind w:left="1021" w:hanging="737"/>
      </w:pPr>
      <w:rPr>
        <w:rFonts w:hint="eastAsia"/>
      </w:rPr>
    </w:lvl>
    <w:lvl w:ilvl="1">
      <w:start w:val="2"/>
      <w:numFmt w:val="decimal"/>
      <w:lvlText w:val="%2"/>
      <w:lvlJc w:val="center"/>
      <w:pPr>
        <w:tabs>
          <w:tab w:val="num" w:pos="1021"/>
        </w:tabs>
        <w:ind w:left="1021" w:hanging="596"/>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462845804">
    <w:abstractNumId w:val="2"/>
  </w:num>
  <w:num w:numId="2" w16cid:durableId="241178727">
    <w:abstractNumId w:val="4"/>
  </w:num>
  <w:num w:numId="3" w16cid:durableId="737823197">
    <w:abstractNumId w:val="0"/>
  </w:num>
  <w:num w:numId="4" w16cid:durableId="1952466144">
    <w:abstractNumId w:val="1"/>
  </w:num>
  <w:num w:numId="5" w16cid:durableId="9388303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7"/>
  <w:displayHorizontalDrawingGridEvery w:val="0"/>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66D9F"/>
    <w:rsid w:val="00015BA5"/>
    <w:rsid w:val="0006696B"/>
    <w:rsid w:val="000779F8"/>
    <w:rsid w:val="000862D4"/>
    <w:rsid w:val="000F2298"/>
    <w:rsid w:val="00110E7B"/>
    <w:rsid w:val="00163383"/>
    <w:rsid w:val="00232768"/>
    <w:rsid w:val="0029790E"/>
    <w:rsid w:val="002B5556"/>
    <w:rsid w:val="002F1492"/>
    <w:rsid w:val="002F63E3"/>
    <w:rsid w:val="0030124C"/>
    <w:rsid w:val="00316752"/>
    <w:rsid w:val="00322046"/>
    <w:rsid w:val="00352C9E"/>
    <w:rsid w:val="0056698D"/>
    <w:rsid w:val="005E458A"/>
    <w:rsid w:val="005F16EA"/>
    <w:rsid w:val="005F5A78"/>
    <w:rsid w:val="006671C1"/>
    <w:rsid w:val="006768EF"/>
    <w:rsid w:val="0069368D"/>
    <w:rsid w:val="006B7487"/>
    <w:rsid w:val="006E6629"/>
    <w:rsid w:val="00704282"/>
    <w:rsid w:val="0076764D"/>
    <w:rsid w:val="007D7B37"/>
    <w:rsid w:val="00803ED4"/>
    <w:rsid w:val="00866D9F"/>
    <w:rsid w:val="0086729C"/>
    <w:rsid w:val="008923CD"/>
    <w:rsid w:val="008B35AD"/>
    <w:rsid w:val="00907B31"/>
    <w:rsid w:val="00975D8C"/>
    <w:rsid w:val="009B02E0"/>
    <w:rsid w:val="009B3DA1"/>
    <w:rsid w:val="00A301FE"/>
    <w:rsid w:val="00A972C6"/>
    <w:rsid w:val="00AA1873"/>
    <w:rsid w:val="00AE10EA"/>
    <w:rsid w:val="00B06B7C"/>
    <w:rsid w:val="00B839C1"/>
    <w:rsid w:val="00BC4BEE"/>
    <w:rsid w:val="00C1374F"/>
    <w:rsid w:val="00CB5FC3"/>
    <w:rsid w:val="00D11978"/>
    <w:rsid w:val="00D34763"/>
    <w:rsid w:val="00DF1795"/>
    <w:rsid w:val="00EF0E5B"/>
    <w:rsid w:val="00F22373"/>
    <w:rsid w:val="00F36342"/>
    <w:rsid w:val="00F40F84"/>
    <w:rsid w:val="00FB19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4B1FCC99"/>
  <w15:docId w15:val="{4582B9CC-5482-4F96-BEB4-9FFCCF86B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62D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F16EA"/>
    <w:pPr>
      <w:tabs>
        <w:tab w:val="center" w:pos="4252"/>
        <w:tab w:val="right" w:pos="8504"/>
      </w:tabs>
      <w:snapToGrid w:val="0"/>
    </w:pPr>
  </w:style>
  <w:style w:type="character" w:customStyle="1" w:styleId="a4">
    <w:name w:val="ヘッダー (文字)"/>
    <w:basedOn w:val="a0"/>
    <w:link w:val="a3"/>
    <w:rsid w:val="005F16EA"/>
    <w:rPr>
      <w:kern w:val="2"/>
      <w:sz w:val="21"/>
      <w:szCs w:val="24"/>
    </w:rPr>
  </w:style>
  <w:style w:type="paragraph" w:styleId="a5">
    <w:name w:val="footer"/>
    <w:basedOn w:val="a"/>
    <w:link w:val="a6"/>
    <w:rsid w:val="005F16EA"/>
    <w:pPr>
      <w:tabs>
        <w:tab w:val="center" w:pos="4252"/>
        <w:tab w:val="right" w:pos="8504"/>
      </w:tabs>
      <w:snapToGrid w:val="0"/>
    </w:pPr>
  </w:style>
  <w:style w:type="character" w:customStyle="1" w:styleId="a6">
    <w:name w:val="フッター (文字)"/>
    <w:basedOn w:val="a0"/>
    <w:link w:val="a5"/>
    <w:rsid w:val="005F16EA"/>
    <w:rPr>
      <w:kern w:val="2"/>
      <w:sz w:val="21"/>
      <w:szCs w:val="24"/>
    </w:rPr>
  </w:style>
  <w:style w:type="paragraph" w:customStyle="1" w:styleId="a7">
    <w:name w:val="一太郎"/>
    <w:rsid w:val="005F16EA"/>
    <w:pPr>
      <w:widowControl w:val="0"/>
      <w:wordWrap w:val="0"/>
      <w:autoSpaceDE w:val="0"/>
      <w:autoSpaceDN w:val="0"/>
      <w:adjustRightInd w:val="0"/>
      <w:spacing w:line="279" w:lineRule="exact"/>
      <w:jc w:val="both"/>
    </w:pPr>
    <w:rPr>
      <w:rFonts w:cs="ＭＳ 明朝"/>
      <w:spacing w:val="5"/>
    </w:rPr>
  </w:style>
  <w:style w:type="paragraph" w:styleId="a8">
    <w:name w:val="Balloon Text"/>
    <w:basedOn w:val="a"/>
    <w:link w:val="a9"/>
    <w:semiHidden/>
    <w:unhideWhenUsed/>
    <w:rsid w:val="0056698D"/>
    <w:rPr>
      <w:rFonts w:asciiTheme="majorHAnsi" w:eastAsiaTheme="majorEastAsia" w:hAnsiTheme="majorHAnsi" w:cstheme="majorBidi"/>
      <w:sz w:val="18"/>
      <w:szCs w:val="18"/>
    </w:rPr>
  </w:style>
  <w:style w:type="character" w:customStyle="1" w:styleId="a9">
    <w:name w:val="吹き出し (文字)"/>
    <w:basedOn w:val="a0"/>
    <w:link w:val="a8"/>
    <w:semiHidden/>
    <w:rsid w:val="0056698D"/>
    <w:rPr>
      <w:rFonts w:asciiTheme="majorHAnsi" w:eastAsiaTheme="majorEastAsia" w:hAnsiTheme="majorHAnsi" w:cstheme="majorBidi"/>
      <w:kern w:val="2"/>
      <w:sz w:val="18"/>
      <w:szCs w:val="18"/>
    </w:rPr>
  </w:style>
  <w:style w:type="character" w:styleId="aa">
    <w:name w:val="Emphasis"/>
    <w:basedOn w:val="a0"/>
    <w:qFormat/>
    <w:rsid w:val="00AA18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289</Words>
  <Characters>1652</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福岡県</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creator>福岡県</dc:creator>
  <cp:lastModifiedBy>西尾　朋晃</cp:lastModifiedBy>
  <cp:revision>25</cp:revision>
  <cp:lastPrinted>2023-06-07T06:25:00Z</cp:lastPrinted>
  <dcterms:created xsi:type="dcterms:W3CDTF">2016-11-15T01:03:00Z</dcterms:created>
  <dcterms:modified xsi:type="dcterms:W3CDTF">2025-10-07T09:58:00Z</dcterms:modified>
</cp:coreProperties>
</file>