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0A" w:rsidRDefault="004F220A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-5"/>
          <w:sz w:val="30"/>
          <w:szCs w:val="30"/>
        </w:rPr>
        <w:t>被爆者二世健康診断受付票</w:t>
      </w:r>
    </w:p>
    <w:p w:rsidR="004F220A" w:rsidRDefault="004F220A">
      <w:pPr>
        <w:pStyle w:val="a3"/>
        <w:rPr>
          <w:spacing w:val="0"/>
        </w:rPr>
      </w:pPr>
    </w:p>
    <w:p w:rsidR="004F220A" w:rsidRDefault="004F220A">
      <w:pPr>
        <w:pStyle w:val="a3"/>
        <w:rPr>
          <w:spacing w:val="0"/>
        </w:rPr>
      </w:pPr>
    </w:p>
    <w:p w:rsidR="004F220A" w:rsidRDefault="004F220A">
      <w:pPr>
        <w:pStyle w:val="a3"/>
        <w:spacing w:line="286" w:lineRule="exact"/>
        <w:rPr>
          <w:spacing w:val="0"/>
        </w:rPr>
      </w:pPr>
      <w:r>
        <w:rPr>
          <w:rFonts w:eastAsia="Times New Roman" w:cs="Times New Roman"/>
          <w:spacing w:val="-2"/>
          <w:sz w:val="26"/>
          <w:szCs w:val="26"/>
        </w:rPr>
        <w:t xml:space="preserve"> 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-2"/>
          <w:sz w:val="26"/>
          <w:szCs w:val="26"/>
        </w:rPr>
        <w:t xml:space="preserve">       </w:t>
      </w:r>
      <w:r w:rsidR="00BA24C1">
        <w:rPr>
          <w:rFonts w:ascii="ＭＳ 明朝" w:hAnsi="ＭＳ 明朝" w:hint="eastAsia"/>
          <w:sz w:val="26"/>
          <w:szCs w:val="26"/>
        </w:rPr>
        <w:t xml:space="preserve">　　　　</w:t>
      </w: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:rsidR="004F220A" w:rsidRDefault="004F220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326"/>
        <w:gridCol w:w="816"/>
        <w:gridCol w:w="2040"/>
        <w:gridCol w:w="918"/>
        <w:gridCol w:w="1122"/>
        <w:gridCol w:w="306"/>
      </w:tblGrid>
      <w:tr w:rsidR="004F220A">
        <w:trPr>
          <w:cantSplit/>
          <w:trHeight w:hRule="exact" w:val="920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受付№</w:t>
            </w:r>
          </w:p>
        </w:tc>
        <w:tc>
          <w:tcPr>
            <w:tcW w:w="489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</w:tr>
      <w:tr w:rsidR="004F220A">
        <w:trPr>
          <w:cantSplit/>
          <w:trHeight w:hRule="exact" w:val="920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12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</w:tr>
      <w:tr w:rsidR="004F220A">
        <w:trPr>
          <w:cantSplit/>
          <w:trHeight w:hRule="exact" w:val="1408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〒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   </w:t>
            </w:r>
            <w:r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</w:p>
        </w:tc>
      </w:tr>
      <w:tr w:rsidR="004F220A">
        <w:trPr>
          <w:cantSplit/>
          <w:trHeight w:hRule="exact" w:val="928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）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4F220A">
        <w:trPr>
          <w:cantSplit/>
          <w:trHeight w:hRule="exact" w:val="1383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被爆者であ</w:t>
            </w: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る親の氏名</w:t>
            </w: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及び居住地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都道府県名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のみで可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（両親とも被爆者の場合はどちらか一方の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氏名を記入する。）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rPr>
                <w:spacing w:val="0"/>
              </w:rPr>
            </w:pPr>
          </w:p>
        </w:tc>
      </w:tr>
      <w:tr w:rsidR="004F220A">
        <w:trPr>
          <w:cantSplit/>
          <w:trHeight w:hRule="exact" w:val="1392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（既に亡くなっている場合は、亡くなった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 xml:space="preserve">　とき住んでいた都道府県名を記入する。）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rPr>
                <w:spacing w:val="0"/>
              </w:rPr>
            </w:pPr>
          </w:p>
        </w:tc>
      </w:tr>
    </w:tbl>
    <w:p w:rsidR="004F220A" w:rsidRDefault="004F220A">
      <w:pPr>
        <w:pStyle w:val="a3"/>
        <w:spacing w:line="127" w:lineRule="exact"/>
        <w:rPr>
          <w:spacing w:val="0"/>
        </w:rPr>
      </w:pPr>
    </w:p>
    <w:p w:rsidR="004F220A" w:rsidRDefault="004F220A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816"/>
        <w:gridCol w:w="5712"/>
      </w:tblGrid>
      <w:tr w:rsidR="004F220A">
        <w:trPr>
          <w:trHeight w:hRule="exact" w:val="30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 w:rsidP="001048D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内に必要事項を</w:t>
            </w:r>
            <w:r>
              <w:rPr>
                <w:rFonts w:ascii="ＭＳ 明朝" w:hAnsi="ＭＳ 明朝" w:hint="eastAsia"/>
                <w:u w:val="wave" w:color="000000"/>
              </w:rPr>
              <w:t>もれなく記入して下さい。</w:t>
            </w:r>
          </w:p>
        </w:tc>
      </w:tr>
    </w:tbl>
    <w:p w:rsidR="004F220A" w:rsidRDefault="004F220A">
      <w:pPr>
        <w:pStyle w:val="a3"/>
        <w:spacing w:line="348" w:lineRule="exact"/>
        <w:rPr>
          <w:spacing w:val="0"/>
        </w:rPr>
      </w:pPr>
      <w:r>
        <w:rPr>
          <w:rFonts w:ascii="ＭＳ 明朝" w:hAnsi="ＭＳ 明朝" w:hint="eastAsia"/>
        </w:rPr>
        <w:t xml:space="preserve">　　※記入もれがある場合は、健康診断を受診出来ない場合があります。</w:t>
      </w:r>
    </w:p>
    <w:p w:rsidR="004F220A" w:rsidRDefault="004F220A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5"/>
          <w:sz w:val="30"/>
          <w:szCs w:val="30"/>
        </w:rPr>
        <w:lastRenderedPageBreak/>
        <w:t>被爆者二世健康診断受付票</w:t>
      </w:r>
    </w:p>
    <w:p w:rsidR="004F220A" w:rsidRDefault="004F220A">
      <w:pPr>
        <w:pStyle w:val="a3"/>
        <w:rPr>
          <w:spacing w:val="0"/>
        </w:rPr>
      </w:pPr>
    </w:p>
    <w:p w:rsidR="004F220A" w:rsidRDefault="004F220A">
      <w:pPr>
        <w:pStyle w:val="a3"/>
        <w:rPr>
          <w:spacing w:val="0"/>
        </w:rPr>
      </w:pPr>
    </w:p>
    <w:p w:rsidR="004F220A" w:rsidRDefault="004F220A">
      <w:pPr>
        <w:pStyle w:val="a3"/>
        <w:spacing w:line="286" w:lineRule="exact"/>
        <w:rPr>
          <w:spacing w:val="0"/>
        </w:rPr>
      </w:pPr>
      <w:r>
        <w:rPr>
          <w:rFonts w:eastAsia="Times New Roman" w:cs="Times New Roman"/>
          <w:spacing w:val="-2"/>
          <w:sz w:val="26"/>
          <w:szCs w:val="26"/>
        </w:rPr>
        <w:t xml:space="preserve"> 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-2"/>
          <w:sz w:val="26"/>
          <w:szCs w:val="26"/>
        </w:rPr>
        <w:t xml:space="preserve">       </w:t>
      </w:r>
      <w:r w:rsidR="00BA24C1">
        <w:rPr>
          <w:rFonts w:ascii="ＭＳ 明朝" w:hAnsi="ＭＳ 明朝" w:hint="eastAsia"/>
          <w:sz w:val="26"/>
          <w:szCs w:val="26"/>
        </w:rPr>
        <w:t xml:space="preserve">　　　　</w:t>
      </w: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:rsidR="004F220A" w:rsidRDefault="004F220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326"/>
        <w:gridCol w:w="816"/>
        <w:gridCol w:w="2040"/>
        <w:gridCol w:w="918"/>
        <w:gridCol w:w="1122"/>
        <w:gridCol w:w="306"/>
      </w:tblGrid>
      <w:tr w:rsidR="004F220A">
        <w:trPr>
          <w:cantSplit/>
          <w:trHeight w:hRule="exact" w:val="920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受付№</w:t>
            </w:r>
          </w:p>
        </w:tc>
        <w:tc>
          <w:tcPr>
            <w:tcW w:w="489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3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</w:tr>
      <w:tr w:rsidR="004F220A">
        <w:trPr>
          <w:cantSplit/>
          <w:trHeight w:hRule="exact" w:val="920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8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91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12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jc w:val="center"/>
              <w:rPr>
                <w:spacing w:val="0"/>
              </w:rPr>
            </w:pPr>
          </w:p>
        </w:tc>
      </w:tr>
      <w:tr w:rsidR="004F220A">
        <w:trPr>
          <w:cantSplit/>
          <w:trHeight w:hRule="exact" w:val="1408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〒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    </w:t>
            </w:r>
            <w:r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 w:line="260" w:lineRule="exact"/>
              <w:rPr>
                <w:spacing w:val="0"/>
              </w:rPr>
            </w:pPr>
          </w:p>
        </w:tc>
      </w:tr>
      <w:tr w:rsidR="004F220A">
        <w:trPr>
          <w:cantSplit/>
          <w:trHeight w:hRule="exact" w:val="928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）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line="240" w:lineRule="exact"/>
              <w:rPr>
                <w:spacing w:val="0"/>
              </w:rPr>
            </w:pPr>
          </w:p>
        </w:tc>
      </w:tr>
      <w:tr w:rsidR="004F220A">
        <w:trPr>
          <w:cantSplit/>
          <w:trHeight w:hRule="exact" w:val="1383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被爆者であ</w:t>
            </w: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る親の氏名</w:t>
            </w:r>
          </w:p>
          <w:p w:rsidR="004F220A" w:rsidRDefault="004F220A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及び居住地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都道府県名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のみで可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（両親とも被爆者の場合はどちらか一方の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氏名を記入する。）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rPr>
                <w:spacing w:val="0"/>
              </w:rPr>
            </w:pPr>
          </w:p>
        </w:tc>
      </w:tr>
      <w:tr w:rsidR="004F220A">
        <w:trPr>
          <w:cantSplit/>
          <w:trHeight w:hRule="exact" w:val="1392"/>
        </w:trPr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4F220A" w:rsidRDefault="004F22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居住地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before="127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（既に亡くなっている場合は、亡くなった</w:t>
            </w:r>
          </w:p>
          <w:p w:rsidR="004F220A" w:rsidRDefault="004F22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 xml:space="preserve">　とき住んでいた都道府県名を記入する。）</w:t>
            </w:r>
          </w:p>
        </w:tc>
        <w:tc>
          <w:tcPr>
            <w:tcW w:w="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rPr>
                <w:spacing w:val="0"/>
              </w:rPr>
            </w:pPr>
          </w:p>
        </w:tc>
      </w:tr>
    </w:tbl>
    <w:p w:rsidR="004F220A" w:rsidRDefault="004F220A">
      <w:pPr>
        <w:pStyle w:val="a3"/>
        <w:spacing w:line="127" w:lineRule="exact"/>
        <w:rPr>
          <w:spacing w:val="0"/>
        </w:rPr>
      </w:pPr>
    </w:p>
    <w:p w:rsidR="004F220A" w:rsidRDefault="004F220A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816"/>
        <w:gridCol w:w="5712"/>
      </w:tblGrid>
      <w:tr w:rsidR="004F220A">
        <w:trPr>
          <w:trHeight w:hRule="exact" w:val="303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8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220A" w:rsidRDefault="004F220A">
            <w:pPr>
              <w:pStyle w:val="a3"/>
              <w:spacing w:line="348" w:lineRule="exact"/>
              <w:rPr>
                <w:spacing w:val="0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4F220A" w:rsidRDefault="004F220A" w:rsidP="001048D9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内に必要事項を</w:t>
            </w:r>
            <w:r>
              <w:rPr>
                <w:rFonts w:ascii="ＭＳ 明朝" w:hAnsi="ＭＳ 明朝" w:hint="eastAsia"/>
                <w:u w:val="wave" w:color="000000"/>
              </w:rPr>
              <w:t>もれなく記入して下さい。</w:t>
            </w:r>
          </w:p>
        </w:tc>
      </w:tr>
    </w:tbl>
    <w:p w:rsidR="004F220A" w:rsidRDefault="004F220A" w:rsidP="00347E1B">
      <w:pPr>
        <w:pStyle w:val="a3"/>
        <w:spacing w:line="348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347E1B">
        <w:rPr>
          <w:rFonts w:ascii="ＭＳ 明朝" w:hAnsi="ＭＳ 明朝" w:hint="eastAsia"/>
        </w:rPr>
        <w:t xml:space="preserve">　※記入もれがある場合は、健康診断を受診出来ない場合があります。</w:t>
      </w:r>
      <w:bookmarkStart w:id="0" w:name="_GoBack"/>
      <w:bookmarkEnd w:id="0"/>
    </w:p>
    <w:sectPr w:rsidR="004F220A" w:rsidSect="004F220A">
      <w:pgSz w:w="8419" w:h="11906" w:orient="landscape"/>
      <w:pgMar w:top="1701" w:right="850" w:bottom="850" w:left="5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D9" w:rsidRDefault="001048D9" w:rsidP="001048D9">
      <w:r>
        <w:separator/>
      </w:r>
    </w:p>
  </w:endnote>
  <w:endnote w:type="continuationSeparator" w:id="0">
    <w:p w:rsidR="001048D9" w:rsidRDefault="001048D9" w:rsidP="0010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D9" w:rsidRDefault="001048D9" w:rsidP="001048D9">
      <w:r>
        <w:separator/>
      </w:r>
    </w:p>
  </w:footnote>
  <w:footnote w:type="continuationSeparator" w:id="0">
    <w:p w:rsidR="001048D9" w:rsidRDefault="001048D9" w:rsidP="0010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20A"/>
    <w:rsid w:val="001048D9"/>
    <w:rsid w:val="00347E1B"/>
    <w:rsid w:val="004F220A"/>
    <w:rsid w:val="00B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1B075"/>
  <w15:docId w15:val="{38DFCEB8-A937-4AFE-BF28-346109BD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eastAsia="ＭＳ 明朝" w:hAnsi="Times New Roman" w:cs="ＭＳ 明朝"/>
      <w:spacing w:val="-4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04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48D9"/>
  </w:style>
  <w:style w:type="paragraph" w:styleId="a6">
    <w:name w:val="footer"/>
    <w:basedOn w:val="a"/>
    <w:link w:val="a7"/>
    <w:uiPriority w:val="99"/>
    <w:semiHidden/>
    <w:unhideWhenUsed/>
    <w:rsid w:val="00104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48D9"/>
  </w:style>
  <w:style w:type="paragraph" w:styleId="a8">
    <w:name w:val="Balloon Text"/>
    <w:basedOn w:val="a"/>
    <w:link w:val="a9"/>
    <w:uiPriority w:val="99"/>
    <w:semiHidden/>
    <w:unhideWhenUsed/>
    <w:rsid w:val="00347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5CFCD-F779-43C8-8D96-BBBD0CA4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1400090</dc:creator>
  <cp:lastModifiedBy>Windows ユーザー</cp:lastModifiedBy>
  <cp:revision>4</cp:revision>
  <cp:lastPrinted>2022-09-15T06:37:00Z</cp:lastPrinted>
  <dcterms:created xsi:type="dcterms:W3CDTF">2014-08-12T02:26:00Z</dcterms:created>
  <dcterms:modified xsi:type="dcterms:W3CDTF">2022-09-15T06:42:00Z</dcterms:modified>
</cp:coreProperties>
</file>