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8255FE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848CF">
        <w:rPr>
          <w:color w:val="auto"/>
        </w:rPr>
        <w:t>流域保全総合治山事業　上津野</w:t>
      </w:r>
      <w:r w:rsidR="00F4330F">
        <w:rPr>
          <w:color w:val="auto"/>
        </w:rPr>
        <w:t>地区</w:t>
      </w:r>
      <w:r w:rsidR="008255FE">
        <w:rPr>
          <w:color w:val="auto"/>
        </w:rPr>
        <w:t>治山工事（</w:t>
      </w:r>
      <w:r w:rsidR="00F4330F">
        <w:rPr>
          <w:color w:val="auto"/>
        </w:rPr>
        <w:t>Ｎｏ</w:t>
      </w:r>
      <w:r w:rsidR="00F4330F">
        <w:rPr>
          <w:rFonts w:hint="eastAsia"/>
          <w:color w:val="auto"/>
        </w:rPr>
        <w:t>.</w:t>
      </w:r>
      <w:r w:rsidR="00A848CF">
        <w:rPr>
          <w:color w:val="auto"/>
        </w:rPr>
        <w:t>４</w:t>
      </w:r>
      <w:bookmarkStart w:id="0" w:name="_GoBack"/>
      <w:bookmarkEnd w:id="0"/>
      <w:r w:rsidR="008255FE">
        <w:rPr>
          <w:color w:val="auto"/>
        </w:rPr>
        <w:t>谷止工）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255FE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8255FE">
        <w:rPr>
          <w:rFonts w:ascii="ＭＳ 明朝" w:hAnsi="ＭＳ 明朝" w:hint="eastAsia"/>
        </w:rPr>
        <w:t>２５</w:t>
      </w:r>
      <w:r w:rsidR="00E9550A">
        <w:rPr>
          <w:rFonts w:ascii="ＭＳ 明朝" w:hAnsi="ＭＳ 明朝" w:hint="eastAsia"/>
        </w:rPr>
        <w:t>日（</w:t>
      </w:r>
      <w:r w:rsidR="008255FE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255FE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848CF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330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95</cp:revision>
  <cp:lastPrinted>2025-02-04T05:13:00Z</cp:lastPrinted>
  <dcterms:created xsi:type="dcterms:W3CDTF">2014-07-08T05:22:00Z</dcterms:created>
  <dcterms:modified xsi:type="dcterms:W3CDTF">2025-05-14T05:56:00Z</dcterms:modified>
</cp:coreProperties>
</file>