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EC6710" w:rsidP="00137459">
      <w:pPr>
        <w:rPr>
          <w:sz w:val="22"/>
        </w:rPr>
      </w:pPr>
      <w:r>
        <w:rPr>
          <w:rFonts w:hint="eastAsia"/>
          <w:sz w:val="22"/>
        </w:rPr>
        <w:t>福岡</w:t>
      </w:r>
      <w:r w:rsidR="00D56787">
        <w:rPr>
          <w:rFonts w:hint="eastAsia"/>
          <w:sz w:val="22"/>
        </w:rPr>
        <w:t>県知事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DocSecurity>0</DocSecurity>
  <Lines>5</Lines>
  <Paragraphs>1</Paragraphs>
  <ScaleCrop>false</ScaleCrop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dcterms:created xsi:type="dcterms:W3CDTF">2022-04-22T11:50:00Z</dcterms:created>
  <dcterms:modified xsi:type="dcterms:W3CDTF">2023-08-23T06:24:00Z</dcterms:modified>
</cp:coreProperties>
</file>