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1B43" w:rsidRPr="007A23E4" w:rsidRDefault="007A23E4" w:rsidP="007A23E4">
      <w:pPr>
        <w:adjustRightInd/>
        <w:ind w:right="452"/>
        <w:jc w:val="right"/>
        <w:rPr>
          <w:rFonts w:hAnsi="Times New Roman" w:cs="Times New Roman"/>
          <w:spacing w:val="8"/>
          <w:w w:val="150"/>
          <w:sz w:val="22"/>
          <w:szCs w:val="22"/>
          <w:bdr w:val="single" w:sz="4" w:space="0" w:color="auto"/>
        </w:rPr>
      </w:pPr>
      <w:r>
        <w:rPr>
          <w:rFonts w:hint="eastAsia"/>
          <w:spacing w:val="8"/>
          <w:w w:val="150"/>
          <w:sz w:val="22"/>
          <w:szCs w:val="22"/>
        </w:rPr>
        <w:t>（</w:t>
      </w:r>
      <w:r w:rsidRPr="007A23E4">
        <w:rPr>
          <w:rFonts w:hint="eastAsia"/>
          <w:spacing w:val="8"/>
          <w:w w:val="150"/>
          <w:sz w:val="22"/>
          <w:szCs w:val="22"/>
        </w:rPr>
        <w:t>参考例</w:t>
      </w:r>
      <w:r>
        <w:rPr>
          <w:rFonts w:hint="eastAsia"/>
          <w:spacing w:val="8"/>
          <w:w w:val="150"/>
          <w:sz w:val="22"/>
          <w:szCs w:val="22"/>
        </w:rPr>
        <w:t>）</w:t>
      </w:r>
    </w:p>
    <w:p w:rsidR="001472D3" w:rsidRDefault="001472D3">
      <w:pPr>
        <w:adjustRightInd/>
        <w:rPr>
          <w:rFonts w:hAnsi="Times New Roman" w:cs="Times New Roman"/>
          <w:spacing w:val="8"/>
        </w:rPr>
      </w:pPr>
    </w:p>
    <w:p w:rsidR="007A23E4" w:rsidRPr="009544A6" w:rsidRDefault="007A23E4" w:rsidP="007A23E4">
      <w:pPr>
        <w:jc w:val="center"/>
        <w:rPr>
          <w:sz w:val="24"/>
          <w:szCs w:val="24"/>
        </w:rPr>
      </w:pPr>
      <w:r w:rsidRPr="009544A6">
        <w:rPr>
          <w:rFonts w:hint="eastAsia"/>
          <w:sz w:val="24"/>
          <w:szCs w:val="24"/>
        </w:rPr>
        <w:t>外部サービス利用型指定共同生活援助事業所に係る</w:t>
      </w:r>
    </w:p>
    <w:p w:rsidR="007A23E4" w:rsidRPr="009544A6" w:rsidRDefault="007A23E4" w:rsidP="007A23E4">
      <w:pPr>
        <w:jc w:val="center"/>
        <w:rPr>
          <w:sz w:val="24"/>
          <w:szCs w:val="24"/>
        </w:rPr>
      </w:pPr>
      <w:r w:rsidRPr="009544A6">
        <w:rPr>
          <w:rFonts w:hint="eastAsia"/>
          <w:sz w:val="24"/>
          <w:szCs w:val="24"/>
        </w:rPr>
        <w:t>受託居宅介護サービスの提供に関する委託契約書</w:t>
      </w:r>
    </w:p>
    <w:p w:rsidR="007A23E4" w:rsidRPr="009544A6" w:rsidRDefault="007A23E4" w:rsidP="007A23E4">
      <w:pPr>
        <w:rPr>
          <w:sz w:val="24"/>
          <w:szCs w:val="24"/>
        </w:rPr>
      </w:pPr>
    </w:p>
    <w:p w:rsidR="007A23E4" w:rsidRPr="009544A6" w:rsidRDefault="007A23E4" w:rsidP="007A23E4">
      <w:pPr>
        <w:ind w:firstLineChars="100" w:firstLine="256"/>
        <w:rPr>
          <w:sz w:val="24"/>
          <w:szCs w:val="24"/>
        </w:rPr>
      </w:pPr>
      <w:r w:rsidRPr="009544A6">
        <w:rPr>
          <w:rFonts w:hint="eastAsia"/>
          <w:sz w:val="24"/>
          <w:szCs w:val="24"/>
        </w:rPr>
        <w:t>外部サービス利用型指定共同生活援助事業所に係る受託居宅介護サービスの提供について、委託者○○○（以下「甲」という。）と受託者△△△（以下「乙」という。）とは、次の条項により委託契約を締結する。</w:t>
      </w:r>
    </w:p>
    <w:p w:rsidR="007A23E4" w:rsidRPr="009544A6" w:rsidRDefault="007A23E4" w:rsidP="007A23E4">
      <w:pPr>
        <w:rPr>
          <w:sz w:val="24"/>
          <w:szCs w:val="24"/>
        </w:rPr>
      </w:pPr>
    </w:p>
    <w:p w:rsidR="007A23E4" w:rsidRPr="009544A6" w:rsidRDefault="007A23E4" w:rsidP="007A23E4">
      <w:pPr>
        <w:rPr>
          <w:sz w:val="24"/>
          <w:szCs w:val="24"/>
        </w:rPr>
      </w:pPr>
      <w:r w:rsidRPr="009544A6">
        <w:rPr>
          <w:rFonts w:hint="eastAsia"/>
          <w:sz w:val="24"/>
          <w:szCs w:val="24"/>
        </w:rPr>
        <w:t>（委託業務）</w:t>
      </w:r>
    </w:p>
    <w:p w:rsidR="007A23E4" w:rsidRPr="009544A6" w:rsidRDefault="007A23E4" w:rsidP="007A23E4">
      <w:pPr>
        <w:ind w:left="256" w:hangingChars="100" w:hanging="256"/>
        <w:rPr>
          <w:sz w:val="24"/>
          <w:szCs w:val="24"/>
        </w:rPr>
      </w:pPr>
      <w:r w:rsidRPr="009544A6">
        <w:rPr>
          <w:rFonts w:hint="eastAsia"/>
          <w:sz w:val="24"/>
          <w:szCs w:val="24"/>
        </w:rPr>
        <w:t>第１条　甲は、外部サービス利用型指定共同生活援助事業所○○○（事業所の名称）に係る受託居宅介護サービスの業務（以下「委託業務」という。）の実施を乙が開設する指定居宅介護事業所△△△（事業所の名称）〔事業所番号：</w:t>
      </w:r>
      <w:r>
        <w:rPr>
          <w:rFonts w:hint="eastAsia"/>
          <w:sz w:val="24"/>
          <w:szCs w:val="24"/>
        </w:rPr>
        <w:t xml:space="preserve">　　　</w:t>
      </w:r>
      <w:r w:rsidRPr="009544A6">
        <w:rPr>
          <w:rFonts w:hint="eastAsia"/>
          <w:sz w:val="24"/>
          <w:szCs w:val="24"/>
        </w:rPr>
        <w:t>〕に委託し、乙はこれを受託するものとする。</w:t>
      </w:r>
    </w:p>
    <w:p w:rsidR="007A23E4" w:rsidRPr="009544A6" w:rsidRDefault="007A23E4" w:rsidP="007A23E4">
      <w:pPr>
        <w:rPr>
          <w:sz w:val="24"/>
          <w:szCs w:val="24"/>
        </w:rPr>
      </w:pPr>
    </w:p>
    <w:p w:rsidR="007A23E4" w:rsidRPr="009544A6" w:rsidRDefault="007A23E4" w:rsidP="007A23E4">
      <w:pPr>
        <w:rPr>
          <w:sz w:val="24"/>
          <w:szCs w:val="24"/>
        </w:rPr>
      </w:pPr>
      <w:r w:rsidRPr="009544A6">
        <w:rPr>
          <w:rFonts w:hint="eastAsia"/>
          <w:sz w:val="24"/>
          <w:szCs w:val="24"/>
        </w:rPr>
        <w:t>（委託業務の実施）</w:t>
      </w:r>
    </w:p>
    <w:p w:rsidR="007A23E4" w:rsidRPr="009544A6" w:rsidRDefault="007A23E4" w:rsidP="007A23E4">
      <w:pPr>
        <w:ind w:left="256" w:hangingChars="100" w:hanging="256"/>
        <w:rPr>
          <w:sz w:val="24"/>
          <w:szCs w:val="24"/>
        </w:rPr>
      </w:pPr>
      <w:r w:rsidRPr="009544A6">
        <w:rPr>
          <w:rFonts w:hint="eastAsia"/>
          <w:sz w:val="24"/>
          <w:szCs w:val="24"/>
        </w:rPr>
        <w:t>第２条　乙は、障害者の日常生活及び社会生活を総合的に支援するための法律（平成</w:t>
      </w:r>
      <w:r w:rsidR="00B34C02">
        <w:rPr>
          <w:rFonts w:hint="eastAsia"/>
          <w:sz w:val="24"/>
          <w:szCs w:val="24"/>
        </w:rPr>
        <w:t>１７</w:t>
      </w:r>
      <w:r w:rsidRPr="009544A6">
        <w:rPr>
          <w:rFonts w:hint="eastAsia"/>
          <w:sz w:val="24"/>
          <w:szCs w:val="24"/>
        </w:rPr>
        <w:t>年</w:t>
      </w:r>
      <w:r w:rsidR="00B34C02">
        <w:rPr>
          <w:rFonts w:hint="eastAsia"/>
          <w:sz w:val="24"/>
          <w:szCs w:val="24"/>
        </w:rPr>
        <w:t>１１</w:t>
      </w:r>
      <w:r w:rsidRPr="009544A6">
        <w:rPr>
          <w:rFonts w:hint="eastAsia"/>
          <w:sz w:val="24"/>
          <w:szCs w:val="24"/>
        </w:rPr>
        <w:t>月</w:t>
      </w:r>
      <w:r w:rsidR="00B34C02">
        <w:rPr>
          <w:rFonts w:hint="eastAsia"/>
          <w:sz w:val="24"/>
          <w:szCs w:val="24"/>
        </w:rPr>
        <w:t>７</w:t>
      </w:r>
      <w:r w:rsidRPr="009544A6">
        <w:rPr>
          <w:rFonts w:hint="eastAsia"/>
          <w:sz w:val="24"/>
          <w:szCs w:val="24"/>
        </w:rPr>
        <w:t>日法律第</w:t>
      </w:r>
      <w:r w:rsidR="00B34C02">
        <w:rPr>
          <w:rFonts w:hint="eastAsia"/>
          <w:sz w:val="24"/>
          <w:szCs w:val="24"/>
        </w:rPr>
        <w:t>１２３</w:t>
      </w:r>
      <w:r w:rsidRPr="009544A6">
        <w:rPr>
          <w:rFonts w:hint="eastAsia"/>
          <w:sz w:val="24"/>
          <w:szCs w:val="24"/>
        </w:rPr>
        <w:t>号）、</w:t>
      </w:r>
      <w:r>
        <w:rPr>
          <w:rFonts w:hint="eastAsia"/>
          <w:sz w:val="24"/>
          <w:szCs w:val="24"/>
        </w:rPr>
        <w:t>福岡県</w:t>
      </w:r>
      <w:r w:rsidRPr="009544A6">
        <w:rPr>
          <w:rFonts w:hint="eastAsia"/>
          <w:sz w:val="24"/>
          <w:szCs w:val="24"/>
        </w:rPr>
        <w:t>障害福祉サービスの事業等の人員、設備及び運営に関する基準等を定める条例(平成</w:t>
      </w:r>
      <w:r w:rsidR="006B03E1">
        <w:rPr>
          <w:rFonts w:hint="eastAsia"/>
          <w:sz w:val="24"/>
          <w:szCs w:val="24"/>
        </w:rPr>
        <w:t>２５</w:t>
      </w:r>
      <w:r w:rsidRPr="009544A6">
        <w:rPr>
          <w:rFonts w:hint="eastAsia"/>
          <w:sz w:val="24"/>
          <w:szCs w:val="24"/>
        </w:rPr>
        <w:t>年</w:t>
      </w:r>
      <w:r w:rsidR="006B03E1">
        <w:rPr>
          <w:rFonts w:hint="eastAsia"/>
          <w:sz w:val="24"/>
          <w:szCs w:val="24"/>
        </w:rPr>
        <w:t>４</w:t>
      </w:r>
      <w:r w:rsidRPr="009544A6">
        <w:rPr>
          <w:rFonts w:hint="eastAsia"/>
          <w:sz w:val="24"/>
          <w:szCs w:val="24"/>
        </w:rPr>
        <w:t>月</w:t>
      </w:r>
      <w:r w:rsidR="006B03E1">
        <w:rPr>
          <w:rFonts w:hint="eastAsia"/>
          <w:sz w:val="24"/>
          <w:szCs w:val="24"/>
        </w:rPr>
        <w:t>１日福岡県</w:t>
      </w:r>
      <w:r w:rsidRPr="009544A6">
        <w:rPr>
          <w:rFonts w:hint="eastAsia"/>
          <w:sz w:val="24"/>
          <w:szCs w:val="24"/>
        </w:rPr>
        <w:t>条例第</w:t>
      </w:r>
      <w:r w:rsidR="004A093D">
        <w:rPr>
          <w:rFonts w:hint="eastAsia"/>
          <w:sz w:val="24"/>
          <w:szCs w:val="24"/>
        </w:rPr>
        <w:t>５７</w:t>
      </w:r>
      <w:r w:rsidRPr="009544A6">
        <w:rPr>
          <w:rFonts w:hint="eastAsia"/>
          <w:sz w:val="24"/>
          <w:szCs w:val="24"/>
        </w:rPr>
        <w:t>号)その他の関係法令並びに甲が定める外部サービス利用型指定共同生活援助に係る運営規程その他委託業務に係る指示事項（以下「運営規程等」という。）に従い、委託業務を実施しなければならない。運営規程等が変更された場合も同様とする。</w:t>
      </w:r>
    </w:p>
    <w:p w:rsidR="007A23E4" w:rsidRPr="009544A6" w:rsidRDefault="007A23E4" w:rsidP="007A23E4">
      <w:pPr>
        <w:ind w:left="256" w:hangingChars="100" w:hanging="256"/>
        <w:rPr>
          <w:sz w:val="24"/>
          <w:szCs w:val="24"/>
        </w:rPr>
      </w:pPr>
      <w:r w:rsidRPr="009544A6">
        <w:rPr>
          <w:rFonts w:hint="eastAsia"/>
          <w:sz w:val="24"/>
          <w:szCs w:val="24"/>
        </w:rPr>
        <w:t>２　前項において甲が乙に対して行う指示については、文書によりこれを行わなければならない。</w:t>
      </w:r>
    </w:p>
    <w:p w:rsidR="007A23E4" w:rsidRPr="009544A6" w:rsidRDefault="007A23E4" w:rsidP="007A23E4">
      <w:pPr>
        <w:ind w:left="256" w:hangingChars="100" w:hanging="256"/>
        <w:rPr>
          <w:sz w:val="24"/>
          <w:szCs w:val="24"/>
        </w:rPr>
      </w:pPr>
      <w:r w:rsidRPr="009544A6">
        <w:rPr>
          <w:rFonts w:hint="eastAsia"/>
          <w:sz w:val="24"/>
          <w:szCs w:val="24"/>
        </w:rPr>
        <w:t>３　第1項における運営規程等には、障害者の日常生活及び社会生活を総合的に支援するための法律に基づく指定障害福祉サービスの事業等の人員、設備及び運営に関する基準（平成</w:t>
      </w:r>
      <w:r w:rsidR="006B03E1">
        <w:rPr>
          <w:rFonts w:hint="eastAsia"/>
          <w:sz w:val="24"/>
          <w:szCs w:val="24"/>
        </w:rPr>
        <w:t>１８</w:t>
      </w:r>
      <w:r w:rsidRPr="009544A6">
        <w:rPr>
          <w:rFonts w:hint="eastAsia"/>
          <w:sz w:val="24"/>
          <w:szCs w:val="24"/>
        </w:rPr>
        <w:t>年</w:t>
      </w:r>
      <w:r w:rsidR="006B03E1">
        <w:rPr>
          <w:rFonts w:hint="eastAsia"/>
          <w:sz w:val="24"/>
          <w:szCs w:val="24"/>
        </w:rPr>
        <w:t>９</w:t>
      </w:r>
      <w:r w:rsidRPr="009544A6">
        <w:rPr>
          <w:rFonts w:hint="eastAsia"/>
          <w:sz w:val="24"/>
          <w:szCs w:val="24"/>
        </w:rPr>
        <w:t>月</w:t>
      </w:r>
      <w:r w:rsidR="006B03E1">
        <w:rPr>
          <w:rFonts w:hint="eastAsia"/>
          <w:sz w:val="24"/>
          <w:szCs w:val="24"/>
        </w:rPr>
        <w:t>２９</w:t>
      </w:r>
      <w:r w:rsidRPr="009544A6">
        <w:rPr>
          <w:rFonts w:hint="eastAsia"/>
          <w:sz w:val="24"/>
          <w:szCs w:val="24"/>
        </w:rPr>
        <w:t>日厚生労働省令第</w:t>
      </w:r>
      <w:r w:rsidR="006B03E1">
        <w:rPr>
          <w:rFonts w:hint="eastAsia"/>
          <w:sz w:val="24"/>
          <w:szCs w:val="24"/>
        </w:rPr>
        <w:t>１７１</w:t>
      </w:r>
      <w:r w:rsidRPr="009544A6">
        <w:rPr>
          <w:rFonts w:hint="eastAsia"/>
          <w:sz w:val="24"/>
          <w:szCs w:val="24"/>
        </w:rPr>
        <w:t>号）第</w:t>
      </w:r>
      <w:r w:rsidR="006B03E1">
        <w:rPr>
          <w:rFonts w:hint="eastAsia"/>
          <w:sz w:val="24"/>
          <w:szCs w:val="24"/>
        </w:rPr>
        <w:t>２１３</w:t>
      </w:r>
      <w:r w:rsidRPr="009544A6">
        <w:rPr>
          <w:rFonts w:hint="eastAsia"/>
          <w:sz w:val="24"/>
          <w:szCs w:val="24"/>
        </w:rPr>
        <w:t>条の</w:t>
      </w:r>
      <w:r w:rsidR="004A093D">
        <w:rPr>
          <w:rFonts w:hint="eastAsia"/>
          <w:sz w:val="24"/>
          <w:szCs w:val="24"/>
        </w:rPr>
        <w:t>１２</w:t>
      </w:r>
      <w:r w:rsidRPr="009544A6">
        <w:rPr>
          <w:rFonts w:hint="eastAsia"/>
          <w:sz w:val="24"/>
          <w:szCs w:val="24"/>
        </w:rPr>
        <w:t>により準用される第</w:t>
      </w:r>
      <w:r w:rsidR="004A093D">
        <w:rPr>
          <w:rFonts w:hint="eastAsia"/>
          <w:sz w:val="24"/>
          <w:szCs w:val="24"/>
        </w:rPr>
        <w:t>２８</w:t>
      </w:r>
      <w:r w:rsidRPr="009544A6">
        <w:rPr>
          <w:rFonts w:hint="eastAsia"/>
          <w:sz w:val="24"/>
          <w:szCs w:val="24"/>
        </w:rPr>
        <w:t>条の緊急時の対応、第</w:t>
      </w:r>
      <w:r w:rsidR="004A093D">
        <w:rPr>
          <w:rFonts w:hint="eastAsia"/>
          <w:sz w:val="24"/>
          <w:szCs w:val="24"/>
        </w:rPr>
        <w:t>３６</w:t>
      </w:r>
      <w:r w:rsidRPr="009544A6">
        <w:rPr>
          <w:rFonts w:hint="eastAsia"/>
          <w:sz w:val="24"/>
          <w:szCs w:val="24"/>
        </w:rPr>
        <w:t>条の秘密保持等、第</w:t>
      </w:r>
      <w:r w:rsidR="004A093D">
        <w:rPr>
          <w:rFonts w:hint="eastAsia"/>
          <w:sz w:val="24"/>
          <w:szCs w:val="24"/>
        </w:rPr>
        <w:t>４０</w:t>
      </w:r>
      <w:r w:rsidRPr="009544A6">
        <w:rPr>
          <w:rFonts w:hint="eastAsia"/>
          <w:sz w:val="24"/>
          <w:szCs w:val="24"/>
        </w:rPr>
        <w:t>条の事故発生時の対応及び第</w:t>
      </w:r>
      <w:r w:rsidR="004A093D">
        <w:rPr>
          <w:rFonts w:hint="eastAsia"/>
          <w:sz w:val="24"/>
          <w:szCs w:val="24"/>
        </w:rPr>
        <w:t>７３</w:t>
      </w:r>
      <w:r w:rsidRPr="009544A6">
        <w:rPr>
          <w:rFonts w:hint="eastAsia"/>
          <w:sz w:val="24"/>
          <w:szCs w:val="24"/>
        </w:rPr>
        <w:t>条の身体拘束等の禁止の規定において求められている内容が、乙の従業者によっても遵守されることを確保する旨が含まれるものとする。</w:t>
      </w:r>
    </w:p>
    <w:p w:rsidR="007A23E4" w:rsidRPr="009544A6" w:rsidRDefault="007A23E4" w:rsidP="007A23E4">
      <w:pPr>
        <w:rPr>
          <w:sz w:val="24"/>
          <w:szCs w:val="24"/>
        </w:rPr>
      </w:pPr>
    </w:p>
    <w:p w:rsidR="007A23E4" w:rsidRPr="009544A6" w:rsidRDefault="007A23E4" w:rsidP="007A23E4">
      <w:pPr>
        <w:rPr>
          <w:sz w:val="24"/>
          <w:szCs w:val="24"/>
        </w:rPr>
      </w:pPr>
      <w:r w:rsidRPr="009544A6">
        <w:rPr>
          <w:rFonts w:hint="eastAsia"/>
          <w:sz w:val="24"/>
          <w:szCs w:val="24"/>
        </w:rPr>
        <w:t>（委託期間）</w:t>
      </w:r>
    </w:p>
    <w:p w:rsidR="007A23E4" w:rsidRPr="009544A6" w:rsidRDefault="007A23E4" w:rsidP="007A23E4">
      <w:pPr>
        <w:ind w:left="256" w:hangingChars="100" w:hanging="256"/>
        <w:rPr>
          <w:sz w:val="24"/>
          <w:szCs w:val="24"/>
        </w:rPr>
      </w:pPr>
      <w:r w:rsidRPr="009544A6">
        <w:rPr>
          <w:rFonts w:hint="eastAsia"/>
          <w:sz w:val="24"/>
          <w:szCs w:val="24"/>
        </w:rPr>
        <w:t>第３条　委託業務の委託期間は、</w:t>
      </w:r>
      <w:r w:rsidR="000F6264">
        <w:rPr>
          <w:rFonts w:hint="eastAsia"/>
          <w:sz w:val="24"/>
          <w:szCs w:val="24"/>
        </w:rPr>
        <w:t>令和</w:t>
      </w:r>
      <w:r w:rsidRPr="009544A6">
        <w:rPr>
          <w:rFonts w:hint="eastAsia"/>
          <w:sz w:val="24"/>
          <w:szCs w:val="24"/>
        </w:rPr>
        <w:t>○年○月○日から</w:t>
      </w:r>
      <w:r w:rsidR="000F6264">
        <w:rPr>
          <w:rFonts w:hint="eastAsia"/>
          <w:sz w:val="24"/>
          <w:szCs w:val="24"/>
        </w:rPr>
        <w:t>令和</w:t>
      </w:r>
      <w:r w:rsidRPr="009544A6">
        <w:rPr>
          <w:rFonts w:hint="eastAsia"/>
          <w:sz w:val="24"/>
          <w:szCs w:val="24"/>
        </w:rPr>
        <w:t>○年○月○日までとする。</w:t>
      </w:r>
    </w:p>
    <w:p w:rsidR="007A23E4" w:rsidRPr="009544A6" w:rsidRDefault="007A23E4" w:rsidP="007A23E4">
      <w:pPr>
        <w:ind w:left="256" w:hangingChars="100" w:hanging="256"/>
        <w:rPr>
          <w:sz w:val="24"/>
          <w:szCs w:val="24"/>
        </w:rPr>
      </w:pPr>
      <w:r w:rsidRPr="009544A6">
        <w:rPr>
          <w:rFonts w:hint="eastAsia"/>
          <w:sz w:val="24"/>
          <w:szCs w:val="24"/>
        </w:rPr>
        <w:t>２　前項の委託期間の満了の日前○日までに、甲又は乙から相手方に対して契約を終了する旨の申出をしなかった場合は、委託期間はこの契約に定める同様の条件でさらに１年間更新されるものとし、その後も同様とする。</w:t>
      </w:r>
    </w:p>
    <w:p w:rsidR="007A23E4" w:rsidRDefault="007A23E4" w:rsidP="007A23E4">
      <w:pPr>
        <w:rPr>
          <w:sz w:val="24"/>
          <w:szCs w:val="24"/>
        </w:rPr>
      </w:pPr>
    </w:p>
    <w:p w:rsidR="00D77072" w:rsidRPr="009544A6" w:rsidRDefault="00D77072" w:rsidP="007A23E4">
      <w:pPr>
        <w:rPr>
          <w:sz w:val="24"/>
          <w:szCs w:val="24"/>
        </w:rPr>
      </w:pPr>
    </w:p>
    <w:p w:rsidR="007A23E4" w:rsidRPr="009544A6" w:rsidRDefault="007A23E4" w:rsidP="007A23E4">
      <w:pPr>
        <w:rPr>
          <w:sz w:val="24"/>
          <w:szCs w:val="24"/>
        </w:rPr>
      </w:pPr>
      <w:r w:rsidRPr="009544A6">
        <w:rPr>
          <w:rFonts w:hint="eastAsia"/>
          <w:sz w:val="24"/>
          <w:szCs w:val="24"/>
        </w:rPr>
        <w:lastRenderedPageBreak/>
        <w:t>（委託料）</w:t>
      </w:r>
    </w:p>
    <w:p w:rsidR="007A23E4" w:rsidRPr="009544A6" w:rsidRDefault="007A23E4" w:rsidP="007A23E4">
      <w:pPr>
        <w:ind w:left="256" w:hangingChars="100" w:hanging="256"/>
        <w:rPr>
          <w:sz w:val="24"/>
          <w:szCs w:val="24"/>
        </w:rPr>
      </w:pPr>
      <w:r w:rsidRPr="009544A6">
        <w:rPr>
          <w:rFonts w:hint="eastAsia"/>
          <w:sz w:val="24"/>
          <w:szCs w:val="24"/>
        </w:rPr>
        <w:t>第４条　委託業務に要する費用（以下「委託料」という。）は、障害者の日常生活及び社会生活を総合的に支援するための法律に基づく指定障害福祉サービス等及び基準該当障害福祉サービスに要する費用の額の算定に関する基準（平成</w:t>
      </w:r>
      <w:r w:rsidR="004A093D">
        <w:rPr>
          <w:rFonts w:hint="eastAsia"/>
          <w:sz w:val="24"/>
          <w:szCs w:val="24"/>
        </w:rPr>
        <w:t>１８</w:t>
      </w:r>
      <w:r w:rsidRPr="009544A6">
        <w:rPr>
          <w:rFonts w:hint="eastAsia"/>
          <w:sz w:val="24"/>
          <w:szCs w:val="24"/>
        </w:rPr>
        <w:t>年</w:t>
      </w:r>
      <w:r w:rsidR="004A093D">
        <w:rPr>
          <w:rFonts w:hint="eastAsia"/>
          <w:sz w:val="24"/>
          <w:szCs w:val="24"/>
        </w:rPr>
        <w:t>９</w:t>
      </w:r>
      <w:r w:rsidRPr="009544A6">
        <w:rPr>
          <w:rFonts w:hint="eastAsia"/>
          <w:sz w:val="24"/>
          <w:szCs w:val="24"/>
        </w:rPr>
        <w:t>月</w:t>
      </w:r>
      <w:r w:rsidR="004A093D">
        <w:rPr>
          <w:rFonts w:hint="eastAsia"/>
          <w:sz w:val="24"/>
          <w:szCs w:val="24"/>
        </w:rPr>
        <w:t>２９</w:t>
      </w:r>
      <w:r w:rsidRPr="009544A6">
        <w:rPr>
          <w:rFonts w:hint="eastAsia"/>
          <w:sz w:val="24"/>
          <w:szCs w:val="24"/>
        </w:rPr>
        <w:t>日厚生労働省告示第</w:t>
      </w:r>
      <w:r w:rsidR="004A093D">
        <w:rPr>
          <w:rFonts w:hint="eastAsia"/>
          <w:sz w:val="24"/>
          <w:szCs w:val="24"/>
        </w:rPr>
        <w:t>５２３</w:t>
      </w:r>
      <w:r w:rsidRPr="009544A6">
        <w:rPr>
          <w:rFonts w:hint="eastAsia"/>
          <w:sz w:val="24"/>
          <w:szCs w:val="24"/>
        </w:rPr>
        <w:t>号）に定める外部サービス利用型指定共同生活援助に係る受託居宅介護サービス費の額とする。</w:t>
      </w:r>
    </w:p>
    <w:p w:rsidR="007A23E4" w:rsidRPr="009544A6" w:rsidRDefault="007A23E4" w:rsidP="007A23E4">
      <w:pPr>
        <w:ind w:left="256" w:hangingChars="100" w:hanging="256"/>
        <w:rPr>
          <w:sz w:val="24"/>
          <w:szCs w:val="24"/>
        </w:rPr>
      </w:pPr>
      <w:r w:rsidRPr="009544A6">
        <w:rPr>
          <w:rFonts w:hint="eastAsia"/>
          <w:sz w:val="24"/>
          <w:szCs w:val="24"/>
        </w:rPr>
        <w:t>２　甲は、乙の請求により、委託業務が実施された月（以下「提供月」という。）に係る委託料について、当該提供月の翌々月の末日までに支払うものとする。</w:t>
      </w:r>
    </w:p>
    <w:p w:rsidR="007A23E4" w:rsidRPr="009544A6" w:rsidRDefault="007A23E4" w:rsidP="007A23E4">
      <w:pPr>
        <w:rPr>
          <w:sz w:val="24"/>
          <w:szCs w:val="24"/>
        </w:rPr>
      </w:pPr>
    </w:p>
    <w:p w:rsidR="007A23E4" w:rsidRPr="009544A6" w:rsidRDefault="007A23E4" w:rsidP="007A23E4">
      <w:pPr>
        <w:rPr>
          <w:sz w:val="24"/>
          <w:szCs w:val="24"/>
        </w:rPr>
      </w:pPr>
      <w:r w:rsidRPr="009544A6">
        <w:rPr>
          <w:rFonts w:hint="eastAsia"/>
          <w:sz w:val="24"/>
          <w:szCs w:val="24"/>
        </w:rPr>
        <w:t>（権利義務等の譲渡等の禁止）</w:t>
      </w:r>
    </w:p>
    <w:p w:rsidR="007A23E4" w:rsidRPr="009544A6" w:rsidRDefault="007A23E4" w:rsidP="007A23E4">
      <w:pPr>
        <w:ind w:left="256" w:hangingChars="100" w:hanging="256"/>
        <w:rPr>
          <w:sz w:val="24"/>
          <w:szCs w:val="24"/>
        </w:rPr>
      </w:pPr>
      <w:r w:rsidRPr="009544A6">
        <w:rPr>
          <w:rFonts w:hint="eastAsia"/>
          <w:sz w:val="24"/>
          <w:szCs w:val="24"/>
        </w:rPr>
        <w:t>第５条　乙は、この契約によって生じる一切の権利又は義務を第三者に譲渡し、又は担保の目的に供してはならない。</w:t>
      </w:r>
    </w:p>
    <w:p w:rsidR="007A23E4" w:rsidRPr="009544A6" w:rsidRDefault="007A23E4" w:rsidP="007A23E4">
      <w:pPr>
        <w:rPr>
          <w:sz w:val="24"/>
          <w:szCs w:val="24"/>
        </w:rPr>
      </w:pPr>
    </w:p>
    <w:p w:rsidR="007A23E4" w:rsidRPr="009544A6" w:rsidRDefault="007A23E4" w:rsidP="007A23E4">
      <w:pPr>
        <w:rPr>
          <w:sz w:val="24"/>
          <w:szCs w:val="24"/>
        </w:rPr>
      </w:pPr>
      <w:r w:rsidRPr="009544A6">
        <w:rPr>
          <w:rFonts w:hint="eastAsia"/>
          <w:sz w:val="24"/>
          <w:szCs w:val="24"/>
        </w:rPr>
        <w:t>（再委託の禁止）</w:t>
      </w:r>
    </w:p>
    <w:p w:rsidR="007A23E4" w:rsidRPr="009544A6" w:rsidRDefault="007A23E4" w:rsidP="007A23E4">
      <w:pPr>
        <w:rPr>
          <w:sz w:val="24"/>
          <w:szCs w:val="24"/>
        </w:rPr>
      </w:pPr>
      <w:r w:rsidRPr="009544A6">
        <w:rPr>
          <w:rFonts w:hint="eastAsia"/>
          <w:sz w:val="24"/>
          <w:szCs w:val="24"/>
        </w:rPr>
        <w:t>第６条　乙は、委託業務を自ら実施するものとし、第三者に再委託してはならない。</w:t>
      </w:r>
    </w:p>
    <w:p w:rsidR="007A23E4" w:rsidRPr="009544A6" w:rsidRDefault="007A23E4" w:rsidP="007A23E4">
      <w:pPr>
        <w:rPr>
          <w:sz w:val="24"/>
          <w:szCs w:val="24"/>
        </w:rPr>
      </w:pPr>
    </w:p>
    <w:p w:rsidR="007A23E4" w:rsidRPr="009544A6" w:rsidRDefault="007A23E4" w:rsidP="007A23E4">
      <w:pPr>
        <w:rPr>
          <w:sz w:val="24"/>
          <w:szCs w:val="24"/>
        </w:rPr>
      </w:pPr>
      <w:r w:rsidRPr="009544A6">
        <w:rPr>
          <w:rFonts w:hint="eastAsia"/>
          <w:sz w:val="24"/>
          <w:szCs w:val="24"/>
        </w:rPr>
        <w:t>（委託業務実施状況の報告）</w:t>
      </w:r>
    </w:p>
    <w:p w:rsidR="007A23E4" w:rsidRPr="009544A6" w:rsidRDefault="007A23E4" w:rsidP="007A23E4">
      <w:pPr>
        <w:ind w:left="256" w:hangingChars="100" w:hanging="256"/>
        <w:rPr>
          <w:sz w:val="24"/>
          <w:szCs w:val="24"/>
        </w:rPr>
      </w:pPr>
      <w:r w:rsidRPr="009544A6">
        <w:rPr>
          <w:rFonts w:hint="eastAsia"/>
          <w:sz w:val="24"/>
          <w:szCs w:val="24"/>
        </w:rPr>
        <w:t>第７条　乙は、委託業務の提供月の実施状況（提供した日時、時間、具体的なサ</w:t>
      </w:r>
      <w:r w:rsidR="004A093D">
        <w:rPr>
          <w:rFonts w:hint="eastAsia"/>
          <w:sz w:val="24"/>
          <w:szCs w:val="24"/>
        </w:rPr>
        <w:t>ービス等）について、委託業務実施状況報告書により提供月の翌月の○</w:t>
      </w:r>
      <w:r w:rsidRPr="009544A6">
        <w:rPr>
          <w:rFonts w:hint="eastAsia"/>
          <w:sz w:val="24"/>
          <w:szCs w:val="24"/>
        </w:rPr>
        <w:t>日までに甲に提出しなければならない。</w:t>
      </w:r>
    </w:p>
    <w:p w:rsidR="007A23E4" w:rsidRPr="009544A6" w:rsidRDefault="007A23E4" w:rsidP="007A23E4">
      <w:pPr>
        <w:rPr>
          <w:sz w:val="24"/>
          <w:szCs w:val="24"/>
        </w:rPr>
      </w:pPr>
    </w:p>
    <w:p w:rsidR="007A23E4" w:rsidRPr="009544A6" w:rsidRDefault="007A23E4" w:rsidP="007A23E4">
      <w:pPr>
        <w:rPr>
          <w:sz w:val="24"/>
          <w:szCs w:val="24"/>
        </w:rPr>
      </w:pPr>
      <w:r w:rsidRPr="009544A6">
        <w:rPr>
          <w:rFonts w:hint="eastAsia"/>
          <w:sz w:val="24"/>
          <w:szCs w:val="24"/>
        </w:rPr>
        <w:t>（帳簿等）</w:t>
      </w:r>
    </w:p>
    <w:p w:rsidR="007A23E4" w:rsidRPr="009544A6" w:rsidRDefault="007A23E4" w:rsidP="007A23E4">
      <w:pPr>
        <w:ind w:left="256" w:hangingChars="100" w:hanging="256"/>
        <w:rPr>
          <w:sz w:val="24"/>
          <w:szCs w:val="24"/>
        </w:rPr>
      </w:pPr>
      <w:r w:rsidRPr="009544A6">
        <w:rPr>
          <w:rFonts w:hint="eastAsia"/>
          <w:sz w:val="24"/>
          <w:szCs w:val="24"/>
        </w:rPr>
        <w:t>第８条　乙は、委託業務に係る経費について、帳簿その他の書類を備えなければならない。</w:t>
      </w:r>
    </w:p>
    <w:p w:rsidR="007A23E4" w:rsidRPr="009544A6" w:rsidRDefault="007A23E4" w:rsidP="007A23E4">
      <w:pPr>
        <w:rPr>
          <w:sz w:val="24"/>
          <w:szCs w:val="24"/>
        </w:rPr>
      </w:pPr>
      <w:r w:rsidRPr="009544A6">
        <w:rPr>
          <w:rFonts w:hint="eastAsia"/>
          <w:sz w:val="24"/>
          <w:szCs w:val="24"/>
        </w:rPr>
        <w:t>２　乙は、前項の書類をその完結の日から５年間保存するものとする。</w:t>
      </w:r>
    </w:p>
    <w:p w:rsidR="007A23E4" w:rsidRPr="009544A6" w:rsidRDefault="007A23E4" w:rsidP="007A23E4">
      <w:pPr>
        <w:rPr>
          <w:sz w:val="24"/>
          <w:szCs w:val="24"/>
        </w:rPr>
      </w:pPr>
    </w:p>
    <w:p w:rsidR="007A23E4" w:rsidRPr="009544A6" w:rsidRDefault="007A23E4" w:rsidP="007A23E4">
      <w:pPr>
        <w:rPr>
          <w:sz w:val="24"/>
          <w:szCs w:val="24"/>
        </w:rPr>
      </w:pPr>
      <w:r w:rsidRPr="009544A6">
        <w:rPr>
          <w:rFonts w:hint="eastAsia"/>
          <w:sz w:val="24"/>
          <w:szCs w:val="24"/>
        </w:rPr>
        <w:t>（実地調査等）</w:t>
      </w:r>
    </w:p>
    <w:p w:rsidR="007A23E4" w:rsidRPr="009544A6" w:rsidRDefault="007A23E4" w:rsidP="007A23E4">
      <w:pPr>
        <w:ind w:left="256" w:hangingChars="100" w:hanging="256"/>
        <w:rPr>
          <w:sz w:val="24"/>
          <w:szCs w:val="24"/>
        </w:rPr>
      </w:pPr>
      <w:r w:rsidRPr="009544A6">
        <w:rPr>
          <w:rFonts w:hint="eastAsia"/>
          <w:sz w:val="24"/>
          <w:szCs w:val="24"/>
        </w:rPr>
        <w:t>第９条　甲は、定期的に、又は必要があると認めたときは、乙の帳簿その他の書類、委託業務に係る記録及び委託業務の状況について実地に調査できるものとする。</w:t>
      </w:r>
    </w:p>
    <w:p w:rsidR="007A23E4" w:rsidRPr="009544A6" w:rsidRDefault="007A23E4" w:rsidP="007A23E4">
      <w:pPr>
        <w:ind w:left="256" w:hangingChars="100" w:hanging="256"/>
        <w:rPr>
          <w:sz w:val="24"/>
          <w:szCs w:val="24"/>
        </w:rPr>
      </w:pPr>
      <w:r w:rsidRPr="009544A6">
        <w:rPr>
          <w:rFonts w:hint="eastAsia"/>
          <w:sz w:val="24"/>
          <w:szCs w:val="24"/>
        </w:rPr>
        <w:t>２　乙は、甲から委託業務の実施に関し、報告を求められたときは、速やかに甲に報告するものとする。</w:t>
      </w:r>
    </w:p>
    <w:p w:rsidR="007A23E4" w:rsidRPr="009544A6" w:rsidRDefault="007A23E4" w:rsidP="007A23E4">
      <w:pPr>
        <w:ind w:left="256" w:hangingChars="100" w:hanging="256"/>
        <w:rPr>
          <w:sz w:val="24"/>
          <w:szCs w:val="24"/>
        </w:rPr>
      </w:pPr>
      <w:r w:rsidRPr="009544A6">
        <w:rPr>
          <w:rFonts w:hint="eastAsia"/>
          <w:sz w:val="24"/>
          <w:szCs w:val="24"/>
        </w:rPr>
        <w:t>３　甲は、前２項に係る確認の結果の記録を５年間保存しなければならない。</w:t>
      </w:r>
    </w:p>
    <w:p w:rsidR="007A23E4" w:rsidRPr="009544A6" w:rsidRDefault="007A23E4" w:rsidP="007A23E4">
      <w:pPr>
        <w:rPr>
          <w:sz w:val="24"/>
          <w:szCs w:val="24"/>
        </w:rPr>
      </w:pPr>
    </w:p>
    <w:p w:rsidR="007A23E4" w:rsidRPr="009544A6" w:rsidRDefault="007A23E4" w:rsidP="007A23E4">
      <w:pPr>
        <w:rPr>
          <w:sz w:val="24"/>
          <w:szCs w:val="24"/>
        </w:rPr>
      </w:pPr>
      <w:r w:rsidRPr="009544A6">
        <w:rPr>
          <w:rFonts w:hint="eastAsia"/>
          <w:sz w:val="24"/>
          <w:szCs w:val="24"/>
        </w:rPr>
        <w:t>（改善の指示）</w:t>
      </w:r>
    </w:p>
    <w:p w:rsidR="007A23E4" w:rsidRPr="009544A6" w:rsidRDefault="007A23E4" w:rsidP="007A23E4">
      <w:pPr>
        <w:ind w:left="256" w:hangingChars="100" w:hanging="256"/>
        <w:rPr>
          <w:sz w:val="24"/>
          <w:szCs w:val="24"/>
        </w:rPr>
      </w:pPr>
      <w:r w:rsidRPr="009544A6">
        <w:rPr>
          <w:rFonts w:hint="eastAsia"/>
          <w:sz w:val="24"/>
          <w:szCs w:val="24"/>
        </w:rPr>
        <w:t>第</w:t>
      </w:r>
      <w:r w:rsidR="00B34C02">
        <w:rPr>
          <w:rFonts w:hint="eastAsia"/>
          <w:sz w:val="24"/>
          <w:szCs w:val="24"/>
        </w:rPr>
        <w:t>１０</w:t>
      </w:r>
      <w:r w:rsidRPr="009544A6">
        <w:rPr>
          <w:rFonts w:hint="eastAsia"/>
          <w:sz w:val="24"/>
          <w:szCs w:val="24"/>
        </w:rPr>
        <w:t>条　甲は、乙の委託業務の実施について、改善する必要を認めたときは、その改善事項を乙に指示するものとする。</w:t>
      </w:r>
    </w:p>
    <w:p w:rsidR="007A23E4" w:rsidRPr="009544A6" w:rsidRDefault="007A23E4" w:rsidP="007A23E4">
      <w:pPr>
        <w:ind w:left="256" w:hangingChars="100" w:hanging="256"/>
        <w:rPr>
          <w:sz w:val="24"/>
          <w:szCs w:val="24"/>
        </w:rPr>
      </w:pPr>
      <w:r w:rsidRPr="009544A6">
        <w:rPr>
          <w:rFonts w:hint="eastAsia"/>
          <w:sz w:val="24"/>
          <w:szCs w:val="24"/>
        </w:rPr>
        <w:t>２　甲は、前項の指示に対し、乙により必要な措置が講じられたことを確認するものとする。この場合、甲は、当該確認の結果の記録を５年間保存しなければならない。</w:t>
      </w:r>
    </w:p>
    <w:p w:rsidR="007A23E4" w:rsidRDefault="007A23E4" w:rsidP="007A23E4">
      <w:pPr>
        <w:rPr>
          <w:sz w:val="24"/>
          <w:szCs w:val="24"/>
        </w:rPr>
      </w:pPr>
    </w:p>
    <w:p w:rsidR="00D77072" w:rsidRPr="009544A6" w:rsidRDefault="00D77072" w:rsidP="007A23E4">
      <w:pPr>
        <w:rPr>
          <w:sz w:val="24"/>
          <w:szCs w:val="24"/>
        </w:rPr>
      </w:pPr>
    </w:p>
    <w:p w:rsidR="007A23E4" w:rsidRPr="009544A6" w:rsidRDefault="007A23E4" w:rsidP="007A23E4">
      <w:pPr>
        <w:rPr>
          <w:sz w:val="24"/>
          <w:szCs w:val="24"/>
        </w:rPr>
      </w:pPr>
      <w:r w:rsidRPr="009544A6">
        <w:rPr>
          <w:rFonts w:hint="eastAsia"/>
          <w:sz w:val="24"/>
          <w:szCs w:val="24"/>
        </w:rPr>
        <w:lastRenderedPageBreak/>
        <w:t>（秘密の保持等）</w:t>
      </w:r>
    </w:p>
    <w:p w:rsidR="007A23E4" w:rsidRPr="009544A6" w:rsidRDefault="007A23E4" w:rsidP="007A23E4">
      <w:pPr>
        <w:ind w:left="256" w:hangingChars="100" w:hanging="256"/>
        <w:rPr>
          <w:sz w:val="24"/>
          <w:szCs w:val="24"/>
        </w:rPr>
      </w:pPr>
      <w:r w:rsidRPr="009544A6">
        <w:rPr>
          <w:rFonts w:hint="eastAsia"/>
          <w:sz w:val="24"/>
          <w:szCs w:val="24"/>
        </w:rPr>
        <w:t>第</w:t>
      </w:r>
      <w:r w:rsidR="00B34C02">
        <w:rPr>
          <w:rFonts w:hint="eastAsia"/>
          <w:sz w:val="24"/>
          <w:szCs w:val="24"/>
        </w:rPr>
        <w:t>１１</w:t>
      </w:r>
      <w:r w:rsidRPr="009544A6">
        <w:rPr>
          <w:rFonts w:hint="eastAsia"/>
          <w:sz w:val="24"/>
          <w:szCs w:val="24"/>
        </w:rPr>
        <w:t>条　乙は、委託業務の実施に関し、知り得た秘密を他に漏らしてはならない。この契約が終了し、又は解除された後についても同様とする。</w:t>
      </w:r>
    </w:p>
    <w:p w:rsidR="007A23E4" w:rsidRPr="009544A6" w:rsidRDefault="007A23E4" w:rsidP="007A23E4">
      <w:pPr>
        <w:ind w:left="256" w:hangingChars="100" w:hanging="256"/>
        <w:rPr>
          <w:sz w:val="24"/>
          <w:szCs w:val="24"/>
        </w:rPr>
      </w:pPr>
      <w:r w:rsidRPr="009544A6">
        <w:rPr>
          <w:rFonts w:hint="eastAsia"/>
          <w:sz w:val="24"/>
          <w:szCs w:val="24"/>
        </w:rPr>
        <w:t>２　乙は、委託業務の実施に関して知り得た個人情報の漏えい、滅失及びき損の防止その他の個人情報の適正な管理のために必要な措置を講じなければならない。</w:t>
      </w:r>
    </w:p>
    <w:p w:rsidR="007A23E4" w:rsidRPr="009544A6" w:rsidRDefault="007A23E4" w:rsidP="007A23E4">
      <w:pPr>
        <w:ind w:left="256" w:hangingChars="100" w:hanging="256"/>
        <w:rPr>
          <w:sz w:val="24"/>
          <w:szCs w:val="24"/>
        </w:rPr>
      </w:pPr>
      <w:r w:rsidRPr="009544A6">
        <w:rPr>
          <w:rFonts w:hint="eastAsia"/>
          <w:sz w:val="24"/>
          <w:szCs w:val="24"/>
        </w:rPr>
        <w:t>３　乙は、委託業務を実施するため、甲から提供を受け、又は収集し、若しくは作成した個人情報が記録された資料等については、この契約が終了し、又は解除された後、直ちに甲に返還し、又は引き渡すものとする。</w:t>
      </w:r>
    </w:p>
    <w:p w:rsidR="007A23E4" w:rsidRPr="009544A6" w:rsidRDefault="007A23E4" w:rsidP="007A23E4">
      <w:pPr>
        <w:rPr>
          <w:sz w:val="24"/>
          <w:szCs w:val="24"/>
        </w:rPr>
      </w:pPr>
    </w:p>
    <w:p w:rsidR="007A23E4" w:rsidRPr="009544A6" w:rsidRDefault="007A23E4" w:rsidP="007A23E4">
      <w:pPr>
        <w:rPr>
          <w:sz w:val="24"/>
          <w:szCs w:val="24"/>
        </w:rPr>
      </w:pPr>
      <w:r w:rsidRPr="009544A6">
        <w:rPr>
          <w:rFonts w:hint="eastAsia"/>
          <w:sz w:val="24"/>
          <w:szCs w:val="24"/>
        </w:rPr>
        <w:t>（契約の解除等）</w:t>
      </w:r>
    </w:p>
    <w:p w:rsidR="007A23E4" w:rsidRPr="009544A6" w:rsidRDefault="007A23E4" w:rsidP="007A23E4">
      <w:pPr>
        <w:ind w:left="256" w:hangingChars="100" w:hanging="256"/>
        <w:rPr>
          <w:sz w:val="24"/>
          <w:szCs w:val="24"/>
        </w:rPr>
      </w:pPr>
      <w:r w:rsidRPr="009544A6">
        <w:rPr>
          <w:rFonts w:hint="eastAsia"/>
          <w:sz w:val="24"/>
          <w:szCs w:val="24"/>
        </w:rPr>
        <w:t>第</w:t>
      </w:r>
      <w:r w:rsidR="00B34C02">
        <w:rPr>
          <w:rFonts w:hint="eastAsia"/>
          <w:sz w:val="24"/>
          <w:szCs w:val="24"/>
        </w:rPr>
        <w:t>１２</w:t>
      </w:r>
      <w:r w:rsidRPr="009544A6">
        <w:rPr>
          <w:rFonts w:hint="eastAsia"/>
          <w:sz w:val="24"/>
          <w:szCs w:val="24"/>
        </w:rPr>
        <w:t>条　甲は、乙が次のいずれかに該当するときは、この契約を解除し、又は既に支払った委託料のすべて若しくは一部の返還を命ずることができる。</w:t>
      </w:r>
    </w:p>
    <w:p w:rsidR="007A23E4" w:rsidRPr="009544A6" w:rsidRDefault="007A23E4" w:rsidP="007A23E4">
      <w:pPr>
        <w:rPr>
          <w:sz w:val="24"/>
          <w:szCs w:val="24"/>
        </w:rPr>
      </w:pPr>
      <w:r w:rsidRPr="009544A6">
        <w:rPr>
          <w:rFonts w:hint="eastAsia"/>
          <w:sz w:val="24"/>
          <w:szCs w:val="24"/>
        </w:rPr>
        <w:t xml:space="preserve">  (1) この契約に違反したとき。</w:t>
      </w:r>
    </w:p>
    <w:p w:rsidR="007A23E4" w:rsidRPr="009544A6" w:rsidRDefault="007A23E4" w:rsidP="007A23E4">
      <w:pPr>
        <w:rPr>
          <w:sz w:val="24"/>
          <w:szCs w:val="24"/>
        </w:rPr>
      </w:pPr>
      <w:r w:rsidRPr="009544A6">
        <w:rPr>
          <w:rFonts w:hint="eastAsia"/>
          <w:sz w:val="24"/>
          <w:szCs w:val="24"/>
        </w:rPr>
        <w:t xml:space="preserve">　(2) 委託業務を適正に実施することが困難であると認められるとき。</w:t>
      </w:r>
    </w:p>
    <w:p w:rsidR="007A23E4" w:rsidRPr="009544A6" w:rsidRDefault="007A23E4" w:rsidP="007A23E4">
      <w:pPr>
        <w:rPr>
          <w:sz w:val="24"/>
          <w:szCs w:val="24"/>
        </w:rPr>
      </w:pPr>
      <w:r w:rsidRPr="009544A6">
        <w:rPr>
          <w:rFonts w:hint="eastAsia"/>
          <w:sz w:val="24"/>
          <w:szCs w:val="24"/>
        </w:rPr>
        <w:t xml:space="preserve">　(3) 不正・不当な委託料の請求又は受領があったとき。</w:t>
      </w:r>
    </w:p>
    <w:p w:rsidR="007A23E4" w:rsidRPr="009544A6" w:rsidRDefault="007A23E4" w:rsidP="007A23E4">
      <w:pPr>
        <w:rPr>
          <w:sz w:val="24"/>
          <w:szCs w:val="24"/>
        </w:rPr>
      </w:pPr>
    </w:p>
    <w:p w:rsidR="007A23E4" w:rsidRPr="009544A6" w:rsidRDefault="007A23E4" w:rsidP="007A23E4">
      <w:pPr>
        <w:rPr>
          <w:sz w:val="24"/>
          <w:szCs w:val="24"/>
        </w:rPr>
      </w:pPr>
      <w:r w:rsidRPr="009544A6">
        <w:rPr>
          <w:rFonts w:hint="eastAsia"/>
          <w:sz w:val="24"/>
          <w:szCs w:val="24"/>
        </w:rPr>
        <w:t>（損害の負担）</w:t>
      </w:r>
    </w:p>
    <w:p w:rsidR="007A23E4" w:rsidRPr="009544A6" w:rsidRDefault="007A23E4" w:rsidP="007A23E4">
      <w:pPr>
        <w:ind w:left="256" w:hangingChars="100" w:hanging="256"/>
        <w:rPr>
          <w:sz w:val="24"/>
          <w:szCs w:val="24"/>
        </w:rPr>
      </w:pPr>
      <w:r w:rsidRPr="009544A6">
        <w:rPr>
          <w:rFonts w:hint="eastAsia"/>
          <w:sz w:val="24"/>
          <w:szCs w:val="24"/>
        </w:rPr>
        <w:t>第</w:t>
      </w:r>
      <w:r w:rsidR="00B34C02">
        <w:rPr>
          <w:rFonts w:hint="eastAsia"/>
          <w:sz w:val="24"/>
          <w:szCs w:val="24"/>
        </w:rPr>
        <w:t>１３</w:t>
      </w:r>
      <w:r w:rsidRPr="009544A6">
        <w:rPr>
          <w:rFonts w:hint="eastAsia"/>
          <w:sz w:val="24"/>
          <w:szCs w:val="24"/>
        </w:rPr>
        <w:t>条　委託業務の実施について、乙の責めに帰すべき事由により生じた損害（第三者に与えた損害を含む。）は、乙の負担とする。</w:t>
      </w:r>
    </w:p>
    <w:p w:rsidR="007A23E4" w:rsidRPr="009544A6" w:rsidRDefault="007A23E4" w:rsidP="007A23E4">
      <w:pPr>
        <w:ind w:left="256" w:hangingChars="100" w:hanging="256"/>
        <w:rPr>
          <w:sz w:val="24"/>
          <w:szCs w:val="24"/>
        </w:rPr>
      </w:pPr>
      <w:r w:rsidRPr="009544A6">
        <w:rPr>
          <w:rFonts w:hint="eastAsia"/>
          <w:sz w:val="24"/>
          <w:szCs w:val="24"/>
        </w:rPr>
        <w:t>２　乙は、乙がこの契約に定める義務を履行しないために甲に損害を与えたときは、その損害に相当する額を甲に支払わなければならない。</w:t>
      </w:r>
    </w:p>
    <w:p w:rsidR="007A23E4" w:rsidRPr="009544A6" w:rsidRDefault="007A23E4" w:rsidP="007A23E4">
      <w:pPr>
        <w:rPr>
          <w:sz w:val="24"/>
          <w:szCs w:val="24"/>
        </w:rPr>
      </w:pPr>
    </w:p>
    <w:p w:rsidR="007A23E4" w:rsidRPr="009544A6" w:rsidRDefault="007A23E4" w:rsidP="007A23E4">
      <w:pPr>
        <w:rPr>
          <w:sz w:val="24"/>
          <w:szCs w:val="24"/>
        </w:rPr>
      </w:pPr>
      <w:r w:rsidRPr="009544A6">
        <w:rPr>
          <w:rFonts w:hint="eastAsia"/>
          <w:sz w:val="24"/>
          <w:szCs w:val="24"/>
        </w:rPr>
        <w:t>（疑義等の決定）</w:t>
      </w:r>
    </w:p>
    <w:p w:rsidR="007A23E4" w:rsidRPr="009544A6" w:rsidRDefault="007A23E4" w:rsidP="007A23E4">
      <w:pPr>
        <w:ind w:left="256" w:hangingChars="100" w:hanging="256"/>
        <w:rPr>
          <w:sz w:val="24"/>
          <w:szCs w:val="24"/>
        </w:rPr>
      </w:pPr>
      <w:r w:rsidRPr="009544A6">
        <w:rPr>
          <w:rFonts w:hint="eastAsia"/>
          <w:sz w:val="24"/>
          <w:szCs w:val="24"/>
        </w:rPr>
        <w:t>第</w:t>
      </w:r>
      <w:r w:rsidR="00B34C02">
        <w:rPr>
          <w:rFonts w:hint="eastAsia"/>
          <w:sz w:val="24"/>
          <w:szCs w:val="24"/>
        </w:rPr>
        <w:t>１４</w:t>
      </w:r>
      <w:r w:rsidRPr="009544A6">
        <w:rPr>
          <w:rFonts w:hint="eastAsia"/>
          <w:sz w:val="24"/>
          <w:szCs w:val="24"/>
        </w:rPr>
        <w:t>条　この契約に定めのない事項又はこの契約に関し疑義が生じたときは、甲乙協議して定めるものとする。</w:t>
      </w:r>
    </w:p>
    <w:p w:rsidR="007A23E4" w:rsidRPr="009544A6" w:rsidRDefault="007A23E4" w:rsidP="007A23E4">
      <w:pPr>
        <w:rPr>
          <w:sz w:val="24"/>
          <w:szCs w:val="24"/>
        </w:rPr>
      </w:pPr>
    </w:p>
    <w:p w:rsidR="007A23E4" w:rsidRPr="009544A6" w:rsidRDefault="007A23E4" w:rsidP="007A23E4">
      <w:pPr>
        <w:rPr>
          <w:sz w:val="24"/>
          <w:szCs w:val="24"/>
        </w:rPr>
      </w:pPr>
      <w:r w:rsidRPr="009544A6">
        <w:rPr>
          <w:rFonts w:hint="eastAsia"/>
          <w:sz w:val="24"/>
          <w:szCs w:val="24"/>
        </w:rPr>
        <w:t xml:space="preserve">　この契約を証するため、本書２通を作成し、甲乙記名押印のうえ、各１通を保有する。</w:t>
      </w:r>
    </w:p>
    <w:p w:rsidR="007A23E4" w:rsidRPr="009544A6" w:rsidRDefault="007A23E4" w:rsidP="007A23E4">
      <w:pPr>
        <w:rPr>
          <w:sz w:val="24"/>
          <w:szCs w:val="24"/>
        </w:rPr>
      </w:pPr>
    </w:p>
    <w:p w:rsidR="007A23E4" w:rsidRPr="009544A6" w:rsidRDefault="007A23E4" w:rsidP="007A23E4">
      <w:pPr>
        <w:rPr>
          <w:sz w:val="24"/>
          <w:szCs w:val="24"/>
        </w:rPr>
      </w:pPr>
      <w:r w:rsidRPr="009544A6">
        <w:rPr>
          <w:rFonts w:hint="eastAsia"/>
          <w:sz w:val="24"/>
          <w:szCs w:val="24"/>
        </w:rPr>
        <w:t xml:space="preserve">　　　</w:t>
      </w:r>
      <w:r w:rsidR="000F6264">
        <w:rPr>
          <w:rFonts w:hint="eastAsia"/>
          <w:sz w:val="24"/>
          <w:szCs w:val="24"/>
        </w:rPr>
        <w:t>令和</w:t>
      </w:r>
      <w:r w:rsidRPr="009544A6">
        <w:rPr>
          <w:rFonts w:hint="eastAsia"/>
          <w:sz w:val="24"/>
          <w:szCs w:val="24"/>
        </w:rPr>
        <w:t xml:space="preserve">　　年　　月　　日</w:t>
      </w:r>
    </w:p>
    <w:p w:rsidR="007A23E4" w:rsidRPr="009544A6" w:rsidRDefault="007A23E4" w:rsidP="007A23E4">
      <w:pPr>
        <w:rPr>
          <w:sz w:val="24"/>
          <w:szCs w:val="24"/>
        </w:rPr>
      </w:pPr>
    </w:p>
    <w:p w:rsidR="007A23E4" w:rsidRPr="009544A6" w:rsidRDefault="007A23E4" w:rsidP="007A23E4">
      <w:pPr>
        <w:rPr>
          <w:sz w:val="24"/>
          <w:szCs w:val="24"/>
        </w:rPr>
      </w:pPr>
    </w:p>
    <w:p w:rsidR="007A23E4" w:rsidRPr="009544A6" w:rsidRDefault="007A23E4" w:rsidP="007A23E4">
      <w:pPr>
        <w:ind w:firstLineChars="1100" w:firstLine="2816"/>
        <w:rPr>
          <w:sz w:val="24"/>
          <w:szCs w:val="24"/>
        </w:rPr>
      </w:pPr>
      <w:r w:rsidRPr="009544A6">
        <w:rPr>
          <w:rFonts w:hint="eastAsia"/>
          <w:sz w:val="24"/>
          <w:szCs w:val="24"/>
        </w:rPr>
        <w:t>甲　所在地</w:t>
      </w:r>
    </w:p>
    <w:p w:rsidR="007A23E4" w:rsidRPr="009544A6" w:rsidRDefault="000F6264" w:rsidP="007A23E4">
      <w:pPr>
        <w:ind w:firstLineChars="1300" w:firstLine="3328"/>
        <w:rPr>
          <w:sz w:val="24"/>
          <w:szCs w:val="24"/>
        </w:rPr>
      </w:pPr>
      <w:r>
        <w:rPr>
          <w:rFonts w:hint="eastAsia"/>
          <w:sz w:val="24"/>
          <w:szCs w:val="24"/>
        </w:rPr>
        <w:t>法人名</w:t>
      </w:r>
    </w:p>
    <w:p w:rsidR="007A23E4" w:rsidRPr="009544A6" w:rsidRDefault="007A23E4" w:rsidP="007A23E4">
      <w:pPr>
        <w:ind w:firstLineChars="1300" w:firstLine="3328"/>
        <w:rPr>
          <w:sz w:val="24"/>
          <w:szCs w:val="24"/>
        </w:rPr>
      </w:pPr>
      <w:r w:rsidRPr="009544A6">
        <w:rPr>
          <w:rFonts w:hint="eastAsia"/>
          <w:sz w:val="24"/>
          <w:szCs w:val="24"/>
        </w:rPr>
        <w:t xml:space="preserve">代表者職氏名                             </w:t>
      </w:r>
      <w:r w:rsidRPr="000F6264">
        <w:rPr>
          <w:rFonts w:hint="eastAsia"/>
          <w:color w:val="BFBFBF" w:themeColor="background1" w:themeShade="BF"/>
          <w:sz w:val="24"/>
          <w:szCs w:val="24"/>
        </w:rPr>
        <w:t>印</w:t>
      </w:r>
    </w:p>
    <w:p w:rsidR="007A23E4" w:rsidRPr="009544A6" w:rsidRDefault="007A23E4" w:rsidP="007A23E4">
      <w:pPr>
        <w:rPr>
          <w:sz w:val="24"/>
          <w:szCs w:val="24"/>
        </w:rPr>
      </w:pPr>
      <w:bookmarkStart w:id="0" w:name="_GoBack"/>
      <w:bookmarkEnd w:id="0"/>
    </w:p>
    <w:p w:rsidR="007A23E4" w:rsidRPr="009544A6" w:rsidRDefault="007A23E4" w:rsidP="007A23E4">
      <w:pPr>
        <w:rPr>
          <w:sz w:val="24"/>
          <w:szCs w:val="24"/>
        </w:rPr>
      </w:pPr>
    </w:p>
    <w:p w:rsidR="007A23E4" w:rsidRPr="009544A6" w:rsidRDefault="007A23E4" w:rsidP="007A23E4">
      <w:pPr>
        <w:ind w:firstLineChars="1100" w:firstLine="2816"/>
        <w:rPr>
          <w:sz w:val="24"/>
          <w:szCs w:val="24"/>
        </w:rPr>
      </w:pPr>
      <w:r w:rsidRPr="009544A6">
        <w:rPr>
          <w:rFonts w:hint="eastAsia"/>
          <w:sz w:val="24"/>
          <w:szCs w:val="24"/>
        </w:rPr>
        <w:t>乙　所在地</w:t>
      </w:r>
    </w:p>
    <w:p w:rsidR="007A23E4" w:rsidRPr="009544A6" w:rsidRDefault="000F6264" w:rsidP="007A23E4">
      <w:pPr>
        <w:ind w:firstLineChars="1300" w:firstLine="3328"/>
        <w:rPr>
          <w:sz w:val="24"/>
          <w:szCs w:val="24"/>
        </w:rPr>
      </w:pPr>
      <w:r>
        <w:rPr>
          <w:rFonts w:hint="eastAsia"/>
          <w:sz w:val="24"/>
          <w:szCs w:val="24"/>
        </w:rPr>
        <w:t>法人名</w:t>
      </w:r>
    </w:p>
    <w:p w:rsidR="00EE1B43" w:rsidRPr="007A23E4" w:rsidRDefault="007A23E4" w:rsidP="007A23E4">
      <w:pPr>
        <w:ind w:firstLineChars="1300" w:firstLine="3328"/>
        <w:rPr>
          <w:sz w:val="24"/>
          <w:szCs w:val="24"/>
        </w:rPr>
      </w:pPr>
      <w:r w:rsidRPr="009544A6">
        <w:rPr>
          <w:rFonts w:hint="eastAsia"/>
          <w:sz w:val="24"/>
          <w:szCs w:val="24"/>
        </w:rPr>
        <w:t xml:space="preserve">代表者職氏名                             </w:t>
      </w:r>
      <w:r w:rsidRPr="000F6264">
        <w:rPr>
          <w:rFonts w:hint="eastAsia"/>
          <w:color w:val="BFBFBF" w:themeColor="background1" w:themeShade="BF"/>
          <w:sz w:val="24"/>
          <w:szCs w:val="24"/>
        </w:rPr>
        <w:t>印</w:t>
      </w:r>
    </w:p>
    <w:sectPr w:rsidR="00EE1B43" w:rsidRPr="007A23E4" w:rsidSect="00DC1423">
      <w:type w:val="continuous"/>
      <w:pgSz w:w="11906" w:h="16838"/>
      <w:pgMar w:top="1248" w:right="1190" w:bottom="1190" w:left="1190" w:header="720" w:footer="720" w:gutter="0"/>
      <w:pgNumType w:start="1"/>
      <w:cols w:space="720"/>
      <w:noEndnote/>
      <w:docGrid w:type="linesAndChars" w:linePitch="350" w:charSpace="327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093D" w:rsidRDefault="004A093D">
      <w:r>
        <w:separator/>
      </w:r>
    </w:p>
  </w:endnote>
  <w:endnote w:type="continuationSeparator" w:id="0">
    <w:p w:rsidR="004A093D" w:rsidRDefault="004A0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093D" w:rsidRDefault="004A093D">
      <w:r>
        <w:rPr>
          <w:rFonts w:hAnsi="Times New Roman" w:cs="Times New Roman"/>
          <w:color w:val="auto"/>
          <w:sz w:val="2"/>
          <w:szCs w:val="2"/>
        </w:rPr>
        <w:continuationSeparator/>
      </w:r>
    </w:p>
  </w:footnote>
  <w:footnote w:type="continuationSeparator" w:id="0">
    <w:p w:rsidR="004A093D" w:rsidRDefault="004A09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hyphenationZone w:val="0"/>
  <w:drawingGridHorizontalSpacing w:val="3276"/>
  <w:drawingGridVerticalSpacing w:val="350"/>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070E4"/>
    <w:rsid w:val="0001630A"/>
    <w:rsid w:val="00077812"/>
    <w:rsid w:val="00086A7C"/>
    <w:rsid w:val="000D63AA"/>
    <w:rsid w:val="000F21F1"/>
    <w:rsid w:val="000F6264"/>
    <w:rsid w:val="00136B15"/>
    <w:rsid w:val="00146DF1"/>
    <w:rsid w:val="001472D3"/>
    <w:rsid w:val="002E2E18"/>
    <w:rsid w:val="004070E4"/>
    <w:rsid w:val="004550E9"/>
    <w:rsid w:val="004A093D"/>
    <w:rsid w:val="004A111C"/>
    <w:rsid w:val="00630430"/>
    <w:rsid w:val="00640794"/>
    <w:rsid w:val="00684A8A"/>
    <w:rsid w:val="006B03E1"/>
    <w:rsid w:val="006E7B38"/>
    <w:rsid w:val="00776CE0"/>
    <w:rsid w:val="007A23E4"/>
    <w:rsid w:val="007A7A9C"/>
    <w:rsid w:val="007E0E53"/>
    <w:rsid w:val="007F0521"/>
    <w:rsid w:val="00832E9C"/>
    <w:rsid w:val="00923ECA"/>
    <w:rsid w:val="00994E3D"/>
    <w:rsid w:val="009E5904"/>
    <w:rsid w:val="00B04845"/>
    <w:rsid w:val="00B34C02"/>
    <w:rsid w:val="00BE5418"/>
    <w:rsid w:val="00C11B20"/>
    <w:rsid w:val="00C44EA9"/>
    <w:rsid w:val="00CF5A8A"/>
    <w:rsid w:val="00D77072"/>
    <w:rsid w:val="00DC1423"/>
    <w:rsid w:val="00DE7C7A"/>
    <w:rsid w:val="00EE1B43"/>
    <w:rsid w:val="00F560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v:textbox inset="5.85pt,.7pt,5.85pt,.7pt"/>
    </o:shapedefaults>
    <o:shapelayout v:ext="edit">
      <o:idmap v:ext="edit" data="1"/>
    </o:shapelayout>
  </w:shapeDefaults>
  <w:decimalSymbol w:val="."/>
  <w:listSeparator w:val=","/>
  <w15:docId w15:val="{8EC20598-3DF8-46DD-B48A-C27D34FE6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1423"/>
    <w:pPr>
      <w:widowControl w:val="0"/>
      <w:adjustRightInd w:val="0"/>
      <w:jc w:val="both"/>
      <w:textAlignment w:val="baseline"/>
    </w:pPr>
    <w:rPr>
      <w:rFonts w:ascii="ＭＳ 明朝" w:hAnsi="ＭＳ 明朝"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070E4"/>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070E4"/>
    <w:rPr>
      <w:rFonts w:asciiTheme="majorHAnsi" w:eastAsiaTheme="majorEastAsia" w:hAnsiTheme="majorHAnsi" w:cstheme="majorBidi"/>
      <w:color w:val="000000"/>
      <w:kern w:val="0"/>
      <w:sz w:val="18"/>
      <w:szCs w:val="18"/>
    </w:rPr>
  </w:style>
  <w:style w:type="paragraph" w:styleId="a5">
    <w:name w:val="header"/>
    <w:basedOn w:val="a"/>
    <w:link w:val="a6"/>
    <w:uiPriority w:val="99"/>
    <w:unhideWhenUsed/>
    <w:rsid w:val="00C11B20"/>
    <w:pPr>
      <w:tabs>
        <w:tab w:val="center" w:pos="4252"/>
        <w:tab w:val="right" w:pos="8504"/>
      </w:tabs>
      <w:snapToGrid w:val="0"/>
    </w:pPr>
  </w:style>
  <w:style w:type="character" w:customStyle="1" w:styleId="a6">
    <w:name w:val="ヘッダー (文字)"/>
    <w:basedOn w:val="a0"/>
    <w:link w:val="a5"/>
    <w:uiPriority w:val="99"/>
    <w:rsid w:val="00C11B20"/>
    <w:rPr>
      <w:rFonts w:ascii="ＭＳ 明朝" w:hAnsi="ＭＳ 明朝" w:cs="ＭＳ 明朝"/>
      <w:color w:val="000000"/>
      <w:kern w:val="0"/>
      <w:szCs w:val="21"/>
    </w:rPr>
  </w:style>
  <w:style w:type="paragraph" w:styleId="a7">
    <w:name w:val="footer"/>
    <w:basedOn w:val="a"/>
    <w:link w:val="a8"/>
    <w:uiPriority w:val="99"/>
    <w:unhideWhenUsed/>
    <w:rsid w:val="00C11B20"/>
    <w:pPr>
      <w:tabs>
        <w:tab w:val="center" w:pos="4252"/>
        <w:tab w:val="right" w:pos="8504"/>
      </w:tabs>
      <w:snapToGrid w:val="0"/>
    </w:pPr>
  </w:style>
  <w:style w:type="character" w:customStyle="1" w:styleId="a8">
    <w:name w:val="フッター (文字)"/>
    <w:basedOn w:val="a0"/>
    <w:link w:val="a7"/>
    <w:uiPriority w:val="99"/>
    <w:rsid w:val="00C11B20"/>
    <w:rPr>
      <w:rFonts w:ascii="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
<Relationships xmlns="http://schemas.openxmlformats.org/package/2006/relationships">
  <Relationship Id="rId3" Type="http://schemas.openxmlformats.org/officeDocument/2006/relationships/webSettings" Target="webSettings.xml" />
  <Relationship Id="rId7" Type="http://schemas.openxmlformats.org/officeDocument/2006/relationships/theme" Target="theme/theme1.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fontTable" Target="fontTable.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