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09" w:rsidRPr="00FC15D3" w:rsidRDefault="00922709" w:rsidP="00922709">
      <w:pPr>
        <w:jc w:val="center"/>
        <w:rPr>
          <w:color w:val="000000" w:themeColor="text1"/>
        </w:rPr>
      </w:pPr>
      <w:r w:rsidRPr="00FC15D3">
        <w:rPr>
          <w:rFonts w:hint="eastAsia"/>
          <w:color w:val="000000" w:themeColor="text1"/>
        </w:rPr>
        <w:t>福岡県肝がん・重度肝硬変治療研究促進事業実施要綱</w:t>
      </w:r>
    </w:p>
    <w:p w:rsidR="00922709" w:rsidRDefault="00922709" w:rsidP="00922709">
      <w:pPr>
        <w:rPr>
          <w:color w:val="000000" w:themeColor="text1"/>
        </w:rPr>
      </w:pPr>
      <w:r w:rsidRPr="00FC15D3">
        <w:rPr>
          <w:color w:val="000000" w:themeColor="text1"/>
        </w:rPr>
        <w:t xml:space="preserve">  </w:t>
      </w:r>
    </w:p>
    <w:p w:rsidR="0000075C" w:rsidRPr="00FC15D3" w:rsidRDefault="0000075C" w:rsidP="00922709">
      <w:pPr>
        <w:rPr>
          <w:color w:val="000000" w:themeColor="text1"/>
        </w:rPr>
      </w:pPr>
      <w:r>
        <w:rPr>
          <w:rFonts w:hint="eastAsia"/>
          <w:color w:val="000000" w:themeColor="text1"/>
        </w:rPr>
        <w:t>（目的）</w:t>
      </w:r>
    </w:p>
    <w:p w:rsidR="0000075C" w:rsidRDefault="009F3CCA" w:rsidP="0000075C">
      <w:pPr>
        <w:ind w:left="0" w:firstLine="0"/>
        <w:rPr>
          <w:color w:val="000000" w:themeColor="text1"/>
        </w:rPr>
      </w:pPr>
      <w:r w:rsidRPr="00FC15D3">
        <w:rPr>
          <w:rFonts w:hint="eastAsia"/>
          <w:color w:val="000000" w:themeColor="text1"/>
        </w:rPr>
        <w:t>第１条</w:t>
      </w:r>
      <w:r w:rsidR="0000075C">
        <w:rPr>
          <w:rFonts w:hint="eastAsia"/>
          <w:color w:val="000000" w:themeColor="text1"/>
        </w:rPr>
        <w:t xml:space="preserve">　</w:t>
      </w:r>
      <w:r w:rsidR="00922709" w:rsidRPr="0086591E">
        <w:rPr>
          <w:color w:val="000000" w:themeColor="text1"/>
        </w:rPr>
        <w:t>肝</w:t>
      </w:r>
      <w:r w:rsidR="0086591E">
        <w:rPr>
          <w:color w:val="000000" w:themeColor="text1"/>
        </w:rPr>
        <w:t>炎の克服に向けた取組を進めて行く旨が定められた肝炎対策基本法（</w:t>
      </w:r>
      <w:r w:rsidR="0086591E">
        <w:rPr>
          <w:rFonts w:hint="eastAsia"/>
          <w:color w:val="000000" w:themeColor="text1"/>
        </w:rPr>
        <w:t>平</w:t>
      </w:r>
    </w:p>
    <w:p w:rsidR="0000075C" w:rsidRDefault="0000075C" w:rsidP="0000075C">
      <w:pPr>
        <w:ind w:left="0" w:firstLine="0"/>
        <w:rPr>
          <w:color w:val="000000" w:themeColor="text1"/>
        </w:rPr>
      </w:pPr>
      <w:r>
        <w:rPr>
          <w:rFonts w:hint="eastAsia"/>
          <w:color w:val="000000" w:themeColor="text1"/>
        </w:rPr>
        <w:t xml:space="preserve">　</w:t>
      </w:r>
      <w:r w:rsidR="0086591E">
        <w:rPr>
          <w:rFonts w:hint="eastAsia"/>
          <w:color w:val="000000" w:themeColor="text1"/>
        </w:rPr>
        <w:t>成</w:t>
      </w:r>
      <w:r>
        <w:rPr>
          <w:rFonts w:hint="eastAsia"/>
          <w:color w:val="000000" w:themeColor="text1"/>
        </w:rPr>
        <w:t>２</w:t>
      </w:r>
      <w:r w:rsidR="00922709" w:rsidRPr="0086591E">
        <w:rPr>
          <w:color w:val="000000" w:themeColor="text1"/>
        </w:rPr>
        <w:t>１年法律第９７号）に基づき、国及び</w:t>
      </w:r>
      <w:r w:rsidR="00E81BAD" w:rsidRPr="0086591E">
        <w:rPr>
          <w:rFonts w:hint="eastAsia"/>
          <w:color w:val="000000" w:themeColor="text1"/>
        </w:rPr>
        <w:t>地方公共団体</w:t>
      </w:r>
      <w:r w:rsidR="00922709" w:rsidRPr="0086591E">
        <w:rPr>
          <w:color w:val="000000" w:themeColor="text1"/>
        </w:rPr>
        <w:t>は、肝硬変及び肝がんに</w:t>
      </w:r>
    </w:p>
    <w:p w:rsidR="0000075C" w:rsidRDefault="00922709" w:rsidP="0000075C">
      <w:pPr>
        <w:ind w:left="0" w:firstLineChars="100" w:firstLine="240"/>
        <w:rPr>
          <w:color w:val="000000" w:themeColor="text1"/>
        </w:rPr>
      </w:pPr>
      <w:r w:rsidRPr="0086591E">
        <w:rPr>
          <w:color w:val="000000" w:themeColor="text1"/>
        </w:rPr>
        <w:t>関し、</w:t>
      </w:r>
      <w:r w:rsidR="0000075C" w:rsidRPr="0086591E">
        <w:rPr>
          <w:color w:val="000000" w:themeColor="text1"/>
        </w:rPr>
        <w:t>新たな治療方法の研究開発の促進その他治療水準の向上が図られるための</w:t>
      </w:r>
    </w:p>
    <w:p w:rsidR="00922709" w:rsidRPr="0086591E" w:rsidRDefault="0000075C" w:rsidP="0000075C">
      <w:pPr>
        <w:ind w:left="0" w:firstLineChars="100" w:firstLine="240"/>
        <w:rPr>
          <w:color w:val="000000" w:themeColor="text1"/>
        </w:rPr>
      </w:pPr>
      <w:r w:rsidRPr="0086591E">
        <w:rPr>
          <w:color w:val="000000" w:themeColor="text1"/>
        </w:rPr>
        <w:t>環境の整備のために必要な施策を講ずるものとされている。</w:t>
      </w:r>
    </w:p>
    <w:p w:rsidR="0086591E" w:rsidRDefault="00922709" w:rsidP="0086591E">
      <w:pPr>
        <w:ind w:firstLineChars="200" w:firstLine="480"/>
        <w:rPr>
          <w:color w:val="000000" w:themeColor="text1"/>
        </w:rPr>
      </w:pPr>
      <w:r w:rsidRPr="0086591E">
        <w:rPr>
          <w:color w:val="000000" w:themeColor="text1"/>
        </w:rPr>
        <w:t>このため、肝がんが再発を繰り返し予後が悪いこと、また、重度肝硬変（非代</w:t>
      </w:r>
    </w:p>
    <w:p w:rsidR="0086591E" w:rsidRDefault="00922709" w:rsidP="0086591E">
      <w:pPr>
        <w:ind w:firstLineChars="100" w:firstLine="240"/>
        <w:rPr>
          <w:color w:val="000000" w:themeColor="text1"/>
        </w:rPr>
      </w:pPr>
      <w:r w:rsidRPr="0086591E">
        <w:rPr>
          <w:color w:val="000000" w:themeColor="text1"/>
        </w:rPr>
        <w:t>償性肝硬変のことをいう。以下同じ。）も肝がん同様に予後が悪いこと、更に、ウ</w:t>
      </w:r>
    </w:p>
    <w:p w:rsidR="0086591E" w:rsidRDefault="00922709" w:rsidP="0086591E">
      <w:pPr>
        <w:ind w:firstLineChars="100" w:firstLine="240"/>
        <w:rPr>
          <w:color w:val="000000" w:themeColor="text1"/>
        </w:rPr>
      </w:pPr>
      <w:r w:rsidRPr="0086591E">
        <w:rPr>
          <w:color w:val="000000" w:themeColor="text1"/>
        </w:rPr>
        <w:t>イルス感染が原因により慢性肝炎から軽度肝硬変を経て重度肝硬変、 肝がんへと</w:t>
      </w:r>
    </w:p>
    <w:p w:rsidR="0086591E" w:rsidRDefault="00922709" w:rsidP="0086591E">
      <w:pPr>
        <w:ind w:firstLineChars="100" w:firstLine="240"/>
        <w:rPr>
          <w:color w:val="000000" w:themeColor="text1"/>
        </w:rPr>
      </w:pPr>
      <w:r w:rsidRPr="0086591E">
        <w:rPr>
          <w:color w:val="000000" w:themeColor="text1"/>
        </w:rPr>
        <w:t>進行するた</w:t>
      </w:r>
      <w:r w:rsidRPr="0086591E">
        <w:rPr>
          <w:rFonts w:hint="eastAsia"/>
          <w:color w:val="000000" w:themeColor="text1"/>
        </w:rPr>
        <w:t>めに長期に渡り療養を要するという特徴を踏まえて、患者の医療</w:t>
      </w:r>
      <w:r w:rsidRPr="0086591E">
        <w:rPr>
          <w:color w:val="000000" w:themeColor="text1"/>
        </w:rPr>
        <w:t>費の</w:t>
      </w:r>
    </w:p>
    <w:p w:rsidR="0086591E" w:rsidRDefault="00922709" w:rsidP="0086591E">
      <w:pPr>
        <w:ind w:firstLineChars="100" w:firstLine="240"/>
        <w:rPr>
          <w:color w:val="000000" w:themeColor="text1"/>
        </w:rPr>
      </w:pPr>
      <w:r w:rsidRPr="0086591E">
        <w:rPr>
          <w:color w:val="000000" w:themeColor="text1"/>
        </w:rPr>
        <w:t>負担軽減を図りつつ、肝がん・重度肝硬変の治療効果、患者の生命予後や生活の</w:t>
      </w:r>
    </w:p>
    <w:p w:rsidR="0086591E" w:rsidRDefault="00922709" w:rsidP="0086591E">
      <w:pPr>
        <w:ind w:firstLineChars="100" w:firstLine="240"/>
        <w:rPr>
          <w:color w:val="000000" w:themeColor="text1"/>
        </w:rPr>
      </w:pPr>
      <w:r w:rsidRPr="0086591E">
        <w:rPr>
          <w:color w:val="000000" w:themeColor="text1"/>
        </w:rPr>
        <w:t>質を考慮し、最適な治療を選択できるようにするための研究を促進する仕組みを</w:t>
      </w:r>
    </w:p>
    <w:p w:rsidR="00922709" w:rsidRPr="0086591E" w:rsidRDefault="00922709" w:rsidP="0086591E">
      <w:pPr>
        <w:ind w:firstLineChars="100" w:firstLine="240"/>
        <w:rPr>
          <w:color w:val="000000" w:themeColor="text1"/>
        </w:rPr>
      </w:pPr>
      <w:r w:rsidRPr="0086591E">
        <w:rPr>
          <w:color w:val="000000" w:themeColor="text1"/>
        </w:rPr>
        <w:t xml:space="preserve">構築することを目的とする。 </w:t>
      </w:r>
    </w:p>
    <w:p w:rsidR="00922709" w:rsidRDefault="00922709" w:rsidP="00922709">
      <w:pPr>
        <w:rPr>
          <w:color w:val="000000" w:themeColor="text1"/>
        </w:rPr>
      </w:pPr>
      <w:r w:rsidRPr="00FC15D3">
        <w:rPr>
          <w:color w:val="000000" w:themeColor="text1"/>
        </w:rPr>
        <w:t xml:space="preserve">  </w:t>
      </w:r>
    </w:p>
    <w:p w:rsidR="0000075C" w:rsidRPr="00FC15D3" w:rsidRDefault="0000075C" w:rsidP="00922709">
      <w:pPr>
        <w:rPr>
          <w:color w:val="000000" w:themeColor="text1"/>
        </w:rPr>
      </w:pPr>
      <w:r>
        <w:rPr>
          <w:rFonts w:hint="eastAsia"/>
          <w:color w:val="000000" w:themeColor="text1"/>
        </w:rPr>
        <w:t>（</w:t>
      </w:r>
      <w:r w:rsidRPr="00FC15D3">
        <w:rPr>
          <w:color w:val="000000" w:themeColor="text1"/>
        </w:rPr>
        <w:t>実施主体</w:t>
      </w:r>
      <w:r>
        <w:rPr>
          <w:rFonts w:hint="eastAsia"/>
          <w:color w:val="000000" w:themeColor="text1"/>
        </w:rPr>
        <w:t>）</w:t>
      </w:r>
    </w:p>
    <w:p w:rsidR="00922709" w:rsidRPr="0086591E" w:rsidRDefault="0000075C" w:rsidP="0000075C">
      <w:pPr>
        <w:ind w:left="0" w:firstLine="0"/>
        <w:rPr>
          <w:color w:val="000000" w:themeColor="text1"/>
        </w:rPr>
      </w:pPr>
      <w:r>
        <w:rPr>
          <w:rFonts w:hint="eastAsia"/>
          <w:color w:val="000000" w:themeColor="text1"/>
        </w:rPr>
        <w:t xml:space="preserve">第２条　</w:t>
      </w:r>
      <w:r w:rsidR="00922709" w:rsidRPr="0086591E">
        <w:rPr>
          <w:color w:val="000000" w:themeColor="text1"/>
        </w:rPr>
        <w:t>実施主体は、</w:t>
      </w:r>
      <w:r w:rsidR="00922709" w:rsidRPr="0086591E">
        <w:rPr>
          <w:rFonts w:hint="eastAsia"/>
          <w:color w:val="000000" w:themeColor="text1"/>
        </w:rPr>
        <w:t>福岡</w:t>
      </w:r>
      <w:r w:rsidR="00922709" w:rsidRPr="0086591E">
        <w:rPr>
          <w:color w:val="000000" w:themeColor="text1"/>
        </w:rPr>
        <w:t xml:space="preserve">県とする。 </w:t>
      </w:r>
    </w:p>
    <w:p w:rsidR="00922709" w:rsidRDefault="00922709" w:rsidP="00922709">
      <w:pPr>
        <w:rPr>
          <w:color w:val="000000" w:themeColor="text1"/>
        </w:rPr>
      </w:pPr>
      <w:r w:rsidRPr="00FC15D3">
        <w:rPr>
          <w:color w:val="000000" w:themeColor="text1"/>
        </w:rPr>
        <w:t xml:space="preserve">  </w:t>
      </w:r>
    </w:p>
    <w:p w:rsidR="0000075C" w:rsidRPr="00FC15D3" w:rsidRDefault="0000075C" w:rsidP="00922709">
      <w:pPr>
        <w:rPr>
          <w:color w:val="000000" w:themeColor="text1"/>
        </w:rPr>
      </w:pPr>
      <w:r>
        <w:rPr>
          <w:rFonts w:hint="eastAsia"/>
          <w:color w:val="000000" w:themeColor="text1"/>
        </w:rPr>
        <w:t>（</w:t>
      </w:r>
      <w:r w:rsidRPr="00FC15D3">
        <w:rPr>
          <w:rFonts w:hint="eastAsia"/>
          <w:color w:val="000000" w:themeColor="text1"/>
        </w:rPr>
        <w:t>定義</w:t>
      </w:r>
      <w:r>
        <w:rPr>
          <w:rFonts w:hint="eastAsia"/>
          <w:color w:val="000000" w:themeColor="text1"/>
        </w:rPr>
        <w:t>）</w:t>
      </w:r>
    </w:p>
    <w:p w:rsidR="0000075C" w:rsidRDefault="0000075C" w:rsidP="0000075C">
      <w:pPr>
        <w:ind w:left="0" w:firstLine="0"/>
        <w:rPr>
          <w:color w:val="000000" w:themeColor="text1"/>
        </w:rPr>
      </w:pPr>
      <w:r>
        <w:rPr>
          <w:rFonts w:hint="eastAsia"/>
          <w:color w:val="000000" w:themeColor="text1"/>
        </w:rPr>
        <w:t xml:space="preserve">第３条　</w:t>
      </w:r>
      <w:r w:rsidR="000D74E9" w:rsidRPr="00454692">
        <w:rPr>
          <w:rFonts w:hint="eastAsia"/>
          <w:color w:val="000000" w:themeColor="text1"/>
        </w:rPr>
        <w:t>この実施要綱において</w:t>
      </w:r>
      <w:r w:rsidR="0065748A" w:rsidRPr="00454692">
        <w:rPr>
          <w:rFonts w:hint="eastAsia"/>
          <w:color w:val="000000" w:themeColor="text1"/>
        </w:rPr>
        <w:t>「肝がん・重度肝硬変入院医療」とは、Ｂ型肝炎ウ</w:t>
      </w:r>
    </w:p>
    <w:p w:rsidR="0000075C" w:rsidRDefault="0000075C" w:rsidP="0000075C">
      <w:pPr>
        <w:ind w:left="0" w:firstLine="0"/>
        <w:rPr>
          <w:color w:val="000000" w:themeColor="text1"/>
        </w:rPr>
      </w:pPr>
      <w:r>
        <w:rPr>
          <w:rFonts w:hint="eastAsia"/>
          <w:color w:val="000000" w:themeColor="text1"/>
        </w:rPr>
        <w:t xml:space="preserve">　</w:t>
      </w:r>
      <w:r w:rsidR="0065748A" w:rsidRPr="00454692">
        <w:rPr>
          <w:rFonts w:hint="eastAsia"/>
          <w:color w:val="000000" w:themeColor="text1"/>
        </w:rPr>
        <w:t>イルス又はＣ型肝炎ウイルスによる肝がん又は重度肝硬変の患者に対して行われ</w:t>
      </w:r>
    </w:p>
    <w:p w:rsidR="009C7B10" w:rsidRDefault="0065748A" w:rsidP="009C7B10">
      <w:pPr>
        <w:ind w:leftChars="4" w:firstLineChars="100" w:firstLine="240"/>
        <w:rPr>
          <w:color w:val="000000" w:themeColor="text1"/>
        </w:rPr>
      </w:pPr>
      <w:r w:rsidRPr="00454692">
        <w:rPr>
          <w:rFonts w:hint="eastAsia"/>
          <w:color w:val="000000" w:themeColor="text1"/>
        </w:rPr>
        <w:t>る入院医</w:t>
      </w:r>
      <w:r w:rsidRPr="00454692">
        <w:rPr>
          <w:color w:val="000000" w:themeColor="text1"/>
        </w:rPr>
        <w:t>療で保険適用となっているもののうち、別に定めるものをいう。</w:t>
      </w:r>
    </w:p>
    <w:p w:rsidR="009C7B10" w:rsidRDefault="009C7B10" w:rsidP="009C7B10">
      <w:pPr>
        <w:ind w:leftChars="4" w:firstLineChars="100" w:firstLine="240"/>
        <w:rPr>
          <w:color w:val="000000" w:themeColor="text1"/>
        </w:rPr>
      </w:pPr>
    </w:p>
    <w:p w:rsidR="009C7B10" w:rsidRDefault="0065748A" w:rsidP="009C7B10">
      <w:pPr>
        <w:ind w:leftChars="2" w:left="15" w:hangingChars="4"/>
        <w:rPr>
          <w:color w:val="000000" w:themeColor="text1"/>
        </w:rPr>
      </w:pPr>
      <w:r w:rsidRPr="00454692">
        <w:rPr>
          <w:rFonts w:hint="eastAsia"/>
          <w:color w:val="000000" w:themeColor="text1"/>
        </w:rPr>
        <w:t>２</w:t>
      </w:r>
      <w:r w:rsidR="000D74E9" w:rsidRPr="00454692">
        <w:rPr>
          <w:rFonts w:hint="eastAsia"/>
          <w:color w:val="000000" w:themeColor="text1"/>
        </w:rPr>
        <w:t xml:space="preserve">　この実施要綱において</w:t>
      </w:r>
      <w:r w:rsidRPr="00454692">
        <w:rPr>
          <w:rFonts w:hint="eastAsia"/>
          <w:color w:val="000000" w:themeColor="text1"/>
        </w:rPr>
        <w:t>「肝がん・重度肝硬変入院関係医療」とは、肝がん・重</w:t>
      </w:r>
    </w:p>
    <w:p w:rsidR="009C7B10" w:rsidRDefault="0065748A" w:rsidP="009C7B10">
      <w:pPr>
        <w:ind w:leftChars="2" w:left="5" w:firstLineChars="100" w:firstLine="240"/>
        <w:rPr>
          <w:color w:val="000000" w:themeColor="text1"/>
        </w:rPr>
      </w:pPr>
      <w:r w:rsidRPr="00454692">
        <w:rPr>
          <w:rFonts w:hint="eastAsia"/>
          <w:color w:val="000000" w:themeColor="text1"/>
        </w:rPr>
        <w:t>度</w:t>
      </w:r>
      <w:r w:rsidRPr="00454692">
        <w:rPr>
          <w:color w:val="000000" w:themeColor="text1"/>
        </w:rPr>
        <w:t>肝硬変入院医療及び当該医療を受けるために必要となる検査料、入院料その他</w:t>
      </w:r>
    </w:p>
    <w:p w:rsidR="009C7B10" w:rsidRDefault="0065748A" w:rsidP="009C7B10">
      <w:pPr>
        <w:ind w:leftChars="2" w:left="5" w:firstLineChars="100" w:firstLine="240"/>
        <w:rPr>
          <w:color w:val="000000" w:themeColor="text1"/>
        </w:rPr>
      </w:pPr>
      <w:r w:rsidRPr="00454692">
        <w:rPr>
          <w:color w:val="000000" w:themeColor="text1"/>
        </w:rPr>
        <w:t>当該医療に関係する入院医療で保険適用となっているもの（当該医療と無関係な</w:t>
      </w:r>
    </w:p>
    <w:p w:rsidR="009C7B10" w:rsidRDefault="0065748A" w:rsidP="009C7B10">
      <w:pPr>
        <w:ind w:leftChars="2" w:left="5" w:firstLineChars="100" w:firstLine="240"/>
        <w:rPr>
          <w:color w:val="000000" w:themeColor="text1"/>
        </w:rPr>
      </w:pPr>
      <w:r w:rsidRPr="00454692">
        <w:rPr>
          <w:color w:val="000000" w:themeColor="text1"/>
        </w:rPr>
        <w:t>医療は含まない。）</w:t>
      </w:r>
      <w:r w:rsidR="00454692" w:rsidRPr="00454692">
        <w:rPr>
          <w:rFonts w:hint="eastAsia"/>
          <w:color w:val="000000" w:themeColor="text1"/>
        </w:rPr>
        <w:t>いい、「高療該当肝がん・重度肝硬変入院関係医療」とは、肝</w:t>
      </w:r>
    </w:p>
    <w:p w:rsidR="009C7B10" w:rsidRDefault="00454692" w:rsidP="009C7B10">
      <w:pPr>
        <w:ind w:leftChars="2" w:left="5" w:firstLineChars="100" w:firstLine="240"/>
        <w:rPr>
          <w:color w:val="000000" w:themeColor="text1"/>
        </w:rPr>
      </w:pPr>
      <w:r w:rsidRPr="00454692">
        <w:rPr>
          <w:rFonts w:hint="eastAsia"/>
          <w:color w:val="000000" w:themeColor="text1"/>
        </w:rPr>
        <w:t>がん・重度肝硬変入院関係医療のうち、同じ月に保険医療機関（健康保険法（大</w:t>
      </w:r>
    </w:p>
    <w:p w:rsidR="009C7B10" w:rsidRDefault="00454692" w:rsidP="009C7B10">
      <w:pPr>
        <w:ind w:leftChars="2" w:left="5" w:firstLineChars="100" w:firstLine="240"/>
        <w:rPr>
          <w:color w:val="000000" w:themeColor="text1"/>
        </w:rPr>
      </w:pPr>
      <w:r w:rsidRPr="00454692">
        <w:rPr>
          <w:rFonts w:hint="eastAsia"/>
          <w:color w:val="000000" w:themeColor="text1"/>
        </w:rPr>
        <w:t>正１１年法律第７０号）第６３条第３項第１号に規定する保険医療機関をいう。</w:t>
      </w:r>
    </w:p>
    <w:p w:rsidR="009C7B10" w:rsidRDefault="00454692" w:rsidP="009C7B10">
      <w:pPr>
        <w:ind w:leftChars="2" w:left="5" w:firstLineChars="100" w:firstLine="240"/>
        <w:rPr>
          <w:color w:val="000000" w:themeColor="text1"/>
        </w:rPr>
      </w:pPr>
      <w:r w:rsidRPr="00454692">
        <w:rPr>
          <w:rFonts w:hint="eastAsia"/>
          <w:color w:val="000000" w:themeColor="text1"/>
        </w:rPr>
        <w:t>以下同じ。）において対象患者が受けた医療であって、当該医療に係る一部負担額</w:t>
      </w:r>
    </w:p>
    <w:p w:rsidR="009C7B10" w:rsidRDefault="00454692" w:rsidP="009C7B10">
      <w:pPr>
        <w:ind w:leftChars="2" w:left="5" w:firstLineChars="100" w:firstLine="240"/>
        <w:rPr>
          <w:color w:val="000000" w:themeColor="text1"/>
        </w:rPr>
      </w:pPr>
      <w:r w:rsidRPr="00454692">
        <w:rPr>
          <w:rFonts w:hint="eastAsia"/>
          <w:color w:val="000000" w:themeColor="text1"/>
        </w:rPr>
        <w:t>の合算額（高額療養費の算定方法の例により算定した一部負担額の合算額をいう。）</w:t>
      </w:r>
    </w:p>
    <w:p w:rsidR="00454692" w:rsidRDefault="00454692" w:rsidP="009C7B10">
      <w:pPr>
        <w:ind w:leftChars="2" w:left="5" w:firstLineChars="100" w:firstLine="240"/>
        <w:rPr>
          <w:color w:val="000000" w:themeColor="text1"/>
        </w:rPr>
      </w:pPr>
      <w:r w:rsidRPr="00454692">
        <w:rPr>
          <w:rFonts w:hint="eastAsia"/>
          <w:color w:val="000000" w:themeColor="text1"/>
        </w:rPr>
        <w:t>が高額療養費算定基準額を超えるものをいう。</w:t>
      </w:r>
    </w:p>
    <w:p w:rsidR="009C7B10" w:rsidRDefault="009C7B10" w:rsidP="009C7B10">
      <w:pPr>
        <w:ind w:leftChars="4" w:left="20" w:hangingChars="4"/>
        <w:rPr>
          <w:color w:val="000000" w:themeColor="text1"/>
        </w:rPr>
      </w:pPr>
    </w:p>
    <w:p w:rsidR="009C7B10" w:rsidRDefault="00454692" w:rsidP="009C7B10">
      <w:pPr>
        <w:ind w:leftChars="4" w:left="20" w:hangingChars="4"/>
        <w:rPr>
          <w:color w:val="000000" w:themeColor="text1"/>
        </w:rPr>
      </w:pPr>
      <w:r w:rsidRPr="00454692">
        <w:rPr>
          <w:rFonts w:hint="eastAsia"/>
          <w:color w:val="000000" w:themeColor="text1"/>
        </w:rPr>
        <w:t>３　この実施要綱において「肝がん外来医療」とは、Ｂ型肝炎ウイルス又はＣ型肝</w:t>
      </w:r>
    </w:p>
    <w:p w:rsidR="009C7B10" w:rsidRDefault="00454692" w:rsidP="009C7B10">
      <w:pPr>
        <w:ind w:leftChars="4" w:firstLineChars="100" w:firstLine="240"/>
        <w:rPr>
          <w:color w:val="000000" w:themeColor="text1"/>
        </w:rPr>
      </w:pPr>
      <w:r w:rsidRPr="00454692">
        <w:rPr>
          <w:rFonts w:hint="eastAsia"/>
          <w:color w:val="000000" w:themeColor="text1"/>
        </w:rPr>
        <w:t>炎ウイルスによる肝がんの患者に対して行われる分子標的治療薬を用いた外来医</w:t>
      </w:r>
    </w:p>
    <w:p w:rsidR="009C7B10" w:rsidRDefault="00454692" w:rsidP="009C7B10">
      <w:pPr>
        <w:ind w:leftChars="4" w:firstLineChars="100" w:firstLine="240"/>
        <w:rPr>
          <w:color w:val="000000" w:themeColor="text1"/>
        </w:rPr>
      </w:pPr>
      <w:r w:rsidRPr="00454692">
        <w:rPr>
          <w:rFonts w:hint="eastAsia"/>
          <w:color w:val="000000" w:themeColor="text1"/>
        </w:rPr>
        <w:t>療その他の外来医療で保険適用となっているもののうち、別に定めるものをいう。</w:t>
      </w:r>
    </w:p>
    <w:p w:rsidR="009C7B10" w:rsidRPr="00454692" w:rsidRDefault="009C7B10" w:rsidP="009C7B10">
      <w:pPr>
        <w:ind w:leftChars="4" w:firstLineChars="100" w:firstLine="240"/>
        <w:rPr>
          <w:color w:val="000000" w:themeColor="text1"/>
        </w:rPr>
      </w:pPr>
    </w:p>
    <w:p w:rsidR="009C7B10" w:rsidRDefault="00454692" w:rsidP="009C7B10">
      <w:pPr>
        <w:ind w:leftChars="1" w:left="12" w:hangingChars="4"/>
        <w:rPr>
          <w:color w:val="000000" w:themeColor="text1"/>
        </w:rPr>
      </w:pPr>
      <w:r w:rsidRPr="00454692">
        <w:rPr>
          <w:rFonts w:hint="eastAsia"/>
          <w:color w:val="000000" w:themeColor="text1"/>
        </w:rPr>
        <w:lastRenderedPageBreak/>
        <w:t>４　この実施要綱において「肝がん外来関係医療」とは、肝がん外来医療及び当該</w:t>
      </w:r>
    </w:p>
    <w:p w:rsidR="009C7B10" w:rsidRDefault="00454692" w:rsidP="009C7B10">
      <w:pPr>
        <w:ind w:leftChars="1" w:left="2" w:firstLineChars="100" w:firstLine="240"/>
        <w:rPr>
          <w:color w:val="000000" w:themeColor="text1"/>
        </w:rPr>
      </w:pPr>
      <w:r w:rsidRPr="00454692">
        <w:rPr>
          <w:rFonts w:hint="eastAsia"/>
          <w:color w:val="000000" w:themeColor="text1"/>
        </w:rPr>
        <w:t>医療を受けるために必要となる検査料その他当該医療に関係する外来医療で保険</w:t>
      </w:r>
    </w:p>
    <w:p w:rsidR="009C7B10" w:rsidRDefault="00454692" w:rsidP="009C7B10">
      <w:pPr>
        <w:ind w:leftChars="1" w:left="2" w:firstLineChars="100" w:firstLine="240"/>
        <w:rPr>
          <w:color w:val="000000" w:themeColor="text1"/>
        </w:rPr>
      </w:pPr>
      <w:r w:rsidRPr="00454692">
        <w:rPr>
          <w:rFonts w:hint="eastAsia"/>
          <w:color w:val="000000" w:themeColor="text1"/>
        </w:rPr>
        <w:t>適用となっているもの（当該医療と無関係な医療は含まない。）をいい、「高療該</w:t>
      </w:r>
    </w:p>
    <w:p w:rsidR="009C7B10" w:rsidRDefault="00454692" w:rsidP="009C7B10">
      <w:pPr>
        <w:ind w:leftChars="1" w:left="2" w:firstLineChars="100" w:firstLine="240"/>
        <w:rPr>
          <w:color w:val="000000" w:themeColor="text1"/>
        </w:rPr>
      </w:pPr>
      <w:r w:rsidRPr="00454692">
        <w:rPr>
          <w:rFonts w:hint="eastAsia"/>
          <w:color w:val="000000" w:themeColor="text1"/>
        </w:rPr>
        <w:t>当肝がん外来関係医療」とは、令和３年４月以降に行われた肝がん外来関係医療</w:t>
      </w:r>
    </w:p>
    <w:p w:rsidR="009C7B10" w:rsidRDefault="00454692" w:rsidP="009C7B10">
      <w:pPr>
        <w:ind w:leftChars="1" w:left="2" w:firstLineChars="100" w:firstLine="240"/>
        <w:rPr>
          <w:color w:val="000000" w:themeColor="text1"/>
        </w:rPr>
      </w:pPr>
      <w:r w:rsidRPr="00454692">
        <w:rPr>
          <w:rFonts w:hint="eastAsia"/>
          <w:color w:val="000000" w:themeColor="text1"/>
        </w:rPr>
        <w:t>のうち、同じ月に保険医療機関及び保険薬局（健康保険法第６３条第３項第１号</w:t>
      </w:r>
    </w:p>
    <w:p w:rsidR="009C7B10" w:rsidRDefault="00454692" w:rsidP="009C7B10">
      <w:pPr>
        <w:ind w:leftChars="1" w:left="2" w:firstLineChars="100" w:firstLine="240"/>
        <w:rPr>
          <w:color w:val="000000" w:themeColor="text1"/>
        </w:rPr>
      </w:pPr>
      <w:r w:rsidRPr="00454692">
        <w:rPr>
          <w:rFonts w:hint="eastAsia"/>
          <w:color w:val="000000" w:themeColor="text1"/>
        </w:rPr>
        <w:t>に規定する保険薬局をいう。以下同じ。）において対象患者が受けた医療であって、</w:t>
      </w:r>
    </w:p>
    <w:p w:rsidR="009C7B10" w:rsidRDefault="00454692" w:rsidP="009C7B10">
      <w:pPr>
        <w:ind w:leftChars="1" w:left="2" w:firstLineChars="100" w:firstLine="240"/>
        <w:rPr>
          <w:color w:val="000000" w:themeColor="text1"/>
        </w:rPr>
      </w:pPr>
      <w:r w:rsidRPr="00454692">
        <w:rPr>
          <w:rFonts w:hint="eastAsia"/>
          <w:color w:val="000000" w:themeColor="text1"/>
        </w:rPr>
        <w:t>当該医療に係る一部負担額の合算額（高額療養費の算定方法の例により算定した</w:t>
      </w:r>
    </w:p>
    <w:p w:rsidR="00454692" w:rsidRPr="00454692" w:rsidRDefault="00454692" w:rsidP="009C7B10">
      <w:pPr>
        <w:ind w:leftChars="1" w:left="2" w:firstLineChars="100" w:firstLine="240"/>
        <w:rPr>
          <w:color w:val="000000" w:themeColor="text1"/>
        </w:rPr>
      </w:pPr>
      <w:r w:rsidRPr="00454692">
        <w:rPr>
          <w:rFonts w:hint="eastAsia"/>
          <w:color w:val="000000" w:themeColor="text1"/>
        </w:rPr>
        <w:t>一部負担額の合算額をいう。）が高額療養費算定基準額を超えるものをいう。</w:t>
      </w:r>
    </w:p>
    <w:p w:rsidR="00CB6E73" w:rsidRDefault="00CB6E73" w:rsidP="00CB6E73">
      <w:pPr>
        <w:ind w:leftChars="4" w:firstLineChars="100" w:firstLine="240"/>
        <w:rPr>
          <w:color w:val="000000" w:themeColor="text1"/>
        </w:rPr>
      </w:pPr>
    </w:p>
    <w:p w:rsidR="009C7B10" w:rsidRDefault="00454692" w:rsidP="009C7B10">
      <w:pPr>
        <w:ind w:leftChars="2" w:left="15" w:hangingChars="4"/>
        <w:rPr>
          <w:color w:val="000000" w:themeColor="text1"/>
        </w:rPr>
      </w:pPr>
      <w:r w:rsidRPr="00454692">
        <w:rPr>
          <w:rFonts w:hint="eastAsia"/>
          <w:color w:val="000000" w:themeColor="text1"/>
        </w:rPr>
        <w:t>５　この実施要綱において「高療該当肝がん・重度肝硬変合算関係医療」とは、令</w:t>
      </w:r>
    </w:p>
    <w:p w:rsidR="009C7B10" w:rsidRDefault="00454692" w:rsidP="009C7B10">
      <w:pPr>
        <w:ind w:leftChars="2" w:left="5" w:firstLineChars="100" w:firstLine="240"/>
        <w:rPr>
          <w:color w:val="000000" w:themeColor="text1"/>
        </w:rPr>
      </w:pPr>
      <w:r w:rsidRPr="00454692">
        <w:rPr>
          <w:rFonts w:hint="eastAsia"/>
          <w:color w:val="000000" w:themeColor="text1"/>
        </w:rPr>
        <w:t>和３年４月以降に行われた、同じ月における、肝がん・重度肝硬変入院関係医療</w:t>
      </w:r>
    </w:p>
    <w:p w:rsidR="009C7B10" w:rsidRDefault="00454692" w:rsidP="009C7B10">
      <w:pPr>
        <w:ind w:leftChars="4" w:firstLineChars="50" w:firstLine="120"/>
        <w:rPr>
          <w:color w:val="000000" w:themeColor="text1"/>
        </w:rPr>
      </w:pPr>
      <w:r w:rsidRPr="00454692">
        <w:rPr>
          <w:rFonts w:hint="eastAsia"/>
          <w:color w:val="000000" w:themeColor="text1"/>
        </w:rPr>
        <w:t>（肝がん外来医療の実施に係るものに限る。）及び肝がん外来関係医療の一部負担</w:t>
      </w:r>
    </w:p>
    <w:p w:rsidR="009C7B10" w:rsidRDefault="00454692" w:rsidP="009C7B10">
      <w:pPr>
        <w:ind w:leftChars="2" w:left="5" w:firstLineChars="100" w:firstLine="240"/>
        <w:rPr>
          <w:color w:val="000000" w:themeColor="text1"/>
        </w:rPr>
      </w:pPr>
      <w:r w:rsidRPr="00454692">
        <w:rPr>
          <w:rFonts w:hint="eastAsia"/>
          <w:color w:val="000000" w:themeColor="text1"/>
        </w:rPr>
        <w:t>額を合算した額（高額療養費の算定方法の例により算定した一部負担額の合算額</w:t>
      </w:r>
    </w:p>
    <w:p w:rsidR="009C7B10" w:rsidRDefault="00454692" w:rsidP="009C7B10">
      <w:pPr>
        <w:ind w:leftChars="2" w:left="5" w:firstLineChars="100" w:firstLine="240"/>
        <w:rPr>
          <w:color w:val="000000" w:themeColor="text1"/>
        </w:rPr>
      </w:pPr>
      <w:r w:rsidRPr="00454692">
        <w:rPr>
          <w:rFonts w:hint="eastAsia"/>
          <w:color w:val="000000" w:themeColor="text1"/>
        </w:rPr>
        <w:t>をいう。）が高額療養費算定基準額（対象患者が７０歳以上の場合は、入院・外来</w:t>
      </w:r>
    </w:p>
    <w:p w:rsidR="009C7B10" w:rsidRDefault="00454692" w:rsidP="009C7B10">
      <w:pPr>
        <w:ind w:leftChars="2" w:left="5" w:firstLineChars="100" w:firstLine="240"/>
        <w:rPr>
          <w:color w:val="000000" w:themeColor="text1"/>
        </w:rPr>
      </w:pPr>
      <w:r w:rsidRPr="00454692">
        <w:rPr>
          <w:rFonts w:hint="eastAsia"/>
          <w:color w:val="000000" w:themeColor="text1"/>
        </w:rPr>
        <w:t>高額療養費算定基準額（入院医療及び外来医療に係る医療費の双方を対象とする</w:t>
      </w:r>
    </w:p>
    <w:p w:rsidR="009C7B10" w:rsidRDefault="00454692" w:rsidP="009C7B10">
      <w:pPr>
        <w:ind w:leftChars="2" w:left="5" w:firstLineChars="100" w:firstLine="240"/>
        <w:rPr>
          <w:color w:val="000000" w:themeColor="text1"/>
        </w:rPr>
      </w:pPr>
      <w:r w:rsidRPr="00454692">
        <w:rPr>
          <w:rFonts w:hint="eastAsia"/>
          <w:color w:val="000000" w:themeColor="text1"/>
        </w:rPr>
        <w:t>高額療養費算定基準額をいう。））を超えるもの（高療該当肝が</w:t>
      </w:r>
      <w:r w:rsidR="00CB6E73">
        <w:rPr>
          <w:rFonts w:hint="eastAsia"/>
          <w:color w:val="000000" w:themeColor="text1"/>
        </w:rPr>
        <w:t>ん</w:t>
      </w:r>
      <w:r w:rsidRPr="00454692">
        <w:rPr>
          <w:rFonts w:hint="eastAsia"/>
          <w:color w:val="000000" w:themeColor="text1"/>
        </w:rPr>
        <w:t>・重度肝硬変入</w:t>
      </w:r>
    </w:p>
    <w:p w:rsidR="00454692" w:rsidRPr="00454692" w:rsidRDefault="00454692" w:rsidP="009C7B10">
      <w:pPr>
        <w:ind w:leftChars="2" w:left="5" w:firstLineChars="100" w:firstLine="240"/>
        <w:rPr>
          <w:color w:val="000000" w:themeColor="text1"/>
        </w:rPr>
      </w:pPr>
      <w:r w:rsidRPr="00454692">
        <w:rPr>
          <w:rFonts w:hint="eastAsia"/>
          <w:color w:val="000000" w:themeColor="text1"/>
        </w:rPr>
        <w:t>院関係医療又は高療該当肝がん外来関係医療に該当するもの</w:t>
      </w:r>
      <w:r w:rsidR="00CB6E73">
        <w:rPr>
          <w:rFonts w:hint="eastAsia"/>
          <w:color w:val="000000" w:themeColor="text1"/>
        </w:rPr>
        <w:t>を</w:t>
      </w:r>
      <w:r w:rsidRPr="00454692">
        <w:rPr>
          <w:rFonts w:hint="eastAsia"/>
          <w:color w:val="000000" w:themeColor="text1"/>
        </w:rPr>
        <w:t>除く。）をいう。</w:t>
      </w:r>
    </w:p>
    <w:p w:rsidR="00454692" w:rsidRDefault="00454692" w:rsidP="00034BD6">
      <w:pPr>
        <w:ind w:leftChars="2" w:left="15" w:hangingChars="4"/>
        <w:rPr>
          <w:color w:val="000000" w:themeColor="text1"/>
        </w:rPr>
      </w:pPr>
    </w:p>
    <w:p w:rsidR="00034BD6" w:rsidRPr="00454692" w:rsidRDefault="00034BD6" w:rsidP="00034BD6">
      <w:pPr>
        <w:ind w:leftChars="2" w:left="15" w:hangingChars="4"/>
        <w:rPr>
          <w:color w:val="000000" w:themeColor="text1"/>
        </w:rPr>
      </w:pPr>
      <w:r>
        <w:rPr>
          <w:rFonts w:hint="eastAsia"/>
          <w:color w:val="000000" w:themeColor="text1"/>
        </w:rPr>
        <w:t>（</w:t>
      </w:r>
      <w:r w:rsidRPr="00454692">
        <w:rPr>
          <w:rFonts w:hint="eastAsia"/>
          <w:color w:val="000000" w:themeColor="text1"/>
        </w:rPr>
        <w:t>対象医療</w:t>
      </w:r>
      <w:r>
        <w:rPr>
          <w:rFonts w:hint="eastAsia"/>
          <w:color w:val="000000" w:themeColor="text1"/>
        </w:rPr>
        <w:t>）</w:t>
      </w:r>
    </w:p>
    <w:p w:rsidR="00034BD6" w:rsidRDefault="00034BD6" w:rsidP="00034BD6">
      <w:pPr>
        <w:ind w:leftChars="2" w:left="15" w:hangingChars="4"/>
        <w:rPr>
          <w:color w:val="000000" w:themeColor="text1"/>
        </w:rPr>
      </w:pPr>
      <w:r>
        <w:rPr>
          <w:rFonts w:hint="eastAsia"/>
          <w:color w:val="000000" w:themeColor="text1"/>
        </w:rPr>
        <w:t xml:space="preserve">第４条　</w:t>
      </w:r>
      <w:r w:rsidR="00E023CF">
        <w:rPr>
          <w:rFonts w:hint="eastAsia"/>
          <w:color w:val="000000" w:themeColor="text1"/>
        </w:rPr>
        <w:t>本事業による給付の対象となる医療は、次のいずれかの医療（一</w:t>
      </w:r>
      <w:r w:rsidR="00454692" w:rsidRPr="00454692">
        <w:rPr>
          <w:rFonts w:hint="eastAsia"/>
          <w:color w:val="000000" w:themeColor="text1"/>
        </w:rPr>
        <w:t>について</w:t>
      </w:r>
    </w:p>
    <w:p w:rsidR="00034BD6" w:rsidRDefault="00454692" w:rsidP="00034BD6">
      <w:pPr>
        <w:ind w:leftChars="2" w:left="5" w:firstLineChars="100" w:firstLine="240"/>
        <w:rPr>
          <w:color w:val="000000" w:themeColor="text1"/>
        </w:rPr>
      </w:pPr>
      <w:r w:rsidRPr="00454692">
        <w:rPr>
          <w:rFonts w:hint="eastAsia"/>
          <w:color w:val="000000" w:themeColor="text1"/>
        </w:rPr>
        <w:t>は、一部負担額が健康保険法施行令（大正１５年勅令第２４３号）第４１条第７</w:t>
      </w:r>
    </w:p>
    <w:p w:rsidR="00034BD6" w:rsidRDefault="00454692" w:rsidP="00034BD6">
      <w:pPr>
        <w:ind w:leftChars="2" w:left="5" w:firstLineChars="100" w:firstLine="240"/>
        <w:rPr>
          <w:color w:val="000000" w:themeColor="text1"/>
        </w:rPr>
      </w:pPr>
      <w:r w:rsidRPr="00454692">
        <w:rPr>
          <w:rFonts w:hint="eastAsia"/>
          <w:color w:val="000000" w:themeColor="text1"/>
        </w:rPr>
        <w:t>項等に規定する特定疾病給付対象療養に係る高額療養費算定基準額を超えるもの</w:t>
      </w:r>
    </w:p>
    <w:p w:rsidR="00034BD6" w:rsidRDefault="00454692" w:rsidP="00034BD6">
      <w:pPr>
        <w:ind w:leftChars="2" w:left="5" w:firstLineChars="100" w:firstLine="240"/>
        <w:rPr>
          <w:color w:val="000000" w:themeColor="text1"/>
        </w:rPr>
      </w:pPr>
      <w:r w:rsidRPr="00454692">
        <w:rPr>
          <w:rFonts w:hint="eastAsia"/>
          <w:color w:val="000000" w:themeColor="text1"/>
        </w:rPr>
        <w:t>に限る。）のうち、当該医療の行われた月以前の１２月以内に、次のいずれかの医</w:t>
      </w:r>
    </w:p>
    <w:p w:rsidR="00034BD6" w:rsidRDefault="00454692" w:rsidP="00034BD6">
      <w:pPr>
        <w:ind w:leftChars="2" w:left="5" w:firstLineChars="100" w:firstLine="240"/>
        <w:rPr>
          <w:color w:val="000000" w:themeColor="text1"/>
        </w:rPr>
      </w:pPr>
      <w:r w:rsidRPr="00454692">
        <w:rPr>
          <w:rFonts w:hint="eastAsia"/>
          <w:color w:val="000000" w:themeColor="text1"/>
        </w:rPr>
        <w:t>療を受けた月数</w:t>
      </w:r>
      <w:r w:rsidR="008538AB" w:rsidRPr="008538AB">
        <w:rPr>
          <w:rFonts w:hint="eastAsia"/>
          <w:color w:val="000000" w:themeColor="text1"/>
        </w:rPr>
        <w:t>（医療保険各法（高齢者の医療の確保に関する法律（昭和５７年</w:t>
      </w:r>
    </w:p>
    <w:p w:rsidR="00A957AF" w:rsidRDefault="008538AB" w:rsidP="00A957AF">
      <w:pPr>
        <w:ind w:leftChars="2" w:left="5" w:firstLineChars="100" w:firstLine="240"/>
        <w:rPr>
          <w:color w:val="000000" w:themeColor="text1"/>
        </w:rPr>
      </w:pPr>
      <w:r w:rsidRPr="008538AB">
        <w:rPr>
          <w:rFonts w:hint="eastAsia"/>
          <w:color w:val="000000" w:themeColor="text1"/>
        </w:rPr>
        <w:t>法律第８０号）第７条第１項に規定する医療保険各法をいう。以下同じ。）又は高</w:t>
      </w:r>
    </w:p>
    <w:p w:rsidR="00A957AF" w:rsidRDefault="008538AB" w:rsidP="00A957AF">
      <w:pPr>
        <w:ind w:leftChars="2" w:left="5" w:firstLineChars="100" w:firstLine="240"/>
        <w:rPr>
          <w:color w:val="000000" w:themeColor="text1"/>
        </w:rPr>
      </w:pPr>
      <w:r w:rsidRPr="008538AB">
        <w:rPr>
          <w:rFonts w:hint="eastAsia"/>
          <w:color w:val="000000" w:themeColor="text1"/>
        </w:rPr>
        <w:t>齢者の医療の確保に関する法律の規定による外来に係る年間の高額療養費の支給</w:t>
      </w:r>
    </w:p>
    <w:p w:rsidR="00A957AF" w:rsidRDefault="008538AB" w:rsidP="00A957AF">
      <w:pPr>
        <w:ind w:leftChars="2" w:left="5" w:firstLineChars="100" w:firstLine="240"/>
        <w:rPr>
          <w:color w:val="000000" w:themeColor="text1"/>
        </w:rPr>
      </w:pPr>
      <w:r w:rsidRPr="008538AB">
        <w:rPr>
          <w:rFonts w:hint="eastAsia"/>
          <w:color w:val="000000" w:themeColor="text1"/>
        </w:rPr>
        <w:t>により、対象患者が肝がん・重度肝硬変入院関係医療及び肝がん外来関係医療に</w:t>
      </w:r>
    </w:p>
    <w:p w:rsidR="00A957AF" w:rsidRDefault="008538AB" w:rsidP="00A957AF">
      <w:pPr>
        <w:ind w:leftChars="2" w:left="5" w:firstLineChars="100" w:firstLine="240"/>
        <w:rPr>
          <w:color w:val="000000" w:themeColor="text1"/>
        </w:rPr>
      </w:pPr>
      <w:r w:rsidRPr="008538AB">
        <w:rPr>
          <w:rFonts w:hint="eastAsia"/>
          <w:color w:val="000000" w:themeColor="text1"/>
        </w:rPr>
        <w:t>ついて自己負担を行わなかった月数を除く。）</w:t>
      </w:r>
      <w:r w:rsidR="00454692" w:rsidRPr="00454692">
        <w:rPr>
          <w:rFonts w:hint="eastAsia"/>
          <w:color w:val="000000" w:themeColor="text1"/>
        </w:rPr>
        <w:t>が既に２月以上ある場合であって、</w:t>
      </w:r>
    </w:p>
    <w:p w:rsidR="00A957AF" w:rsidRDefault="00454692" w:rsidP="00A957AF">
      <w:pPr>
        <w:ind w:leftChars="2" w:left="5" w:firstLineChars="100" w:firstLine="240"/>
        <w:rPr>
          <w:color w:val="000000" w:themeColor="text1"/>
        </w:rPr>
      </w:pPr>
      <w:r w:rsidRPr="00454692">
        <w:rPr>
          <w:rFonts w:hint="eastAsia"/>
          <w:color w:val="000000" w:themeColor="text1"/>
        </w:rPr>
        <w:t>第６条第１項で定める指定医療機関又は保険薬局において当該医療を受けた月の</w:t>
      </w:r>
    </w:p>
    <w:p w:rsidR="00454692" w:rsidRPr="00454692" w:rsidRDefault="00454692" w:rsidP="00A957AF">
      <w:pPr>
        <w:ind w:leftChars="2" w:left="5" w:firstLineChars="100" w:firstLine="240"/>
        <w:rPr>
          <w:color w:val="000000" w:themeColor="text1"/>
        </w:rPr>
      </w:pPr>
      <w:r w:rsidRPr="00454692">
        <w:rPr>
          <w:rFonts w:hint="eastAsia"/>
          <w:color w:val="000000" w:themeColor="text1"/>
        </w:rPr>
        <w:t>ものとする。</w:t>
      </w:r>
    </w:p>
    <w:p w:rsidR="00454692" w:rsidRPr="00454692" w:rsidRDefault="00E023CF" w:rsidP="00A957AF">
      <w:pPr>
        <w:ind w:leftChars="4" w:firstLineChars="100" w:firstLine="240"/>
        <w:rPr>
          <w:color w:val="000000" w:themeColor="text1"/>
        </w:rPr>
      </w:pPr>
      <w:r>
        <w:rPr>
          <w:rFonts w:hint="eastAsia"/>
          <w:color w:val="000000" w:themeColor="text1"/>
        </w:rPr>
        <w:t xml:space="preserve">一　</w:t>
      </w:r>
      <w:r w:rsidR="00454692" w:rsidRPr="00454692">
        <w:rPr>
          <w:rFonts w:hint="eastAsia"/>
          <w:color w:val="000000" w:themeColor="text1"/>
        </w:rPr>
        <w:t>高療該当肝がん・重度肝硬変入院関係医療</w:t>
      </w:r>
    </w:p>
    <w:p w:rsidR="00454692" w:rsidRPr="00454692" w:rsidRDefault="00E023CF" w:rsidP="00A957AF">
      <w:pPr>
        <w:ind w:leftChars="4" w:firstLineChars="100" w:firstLine="240"/>
        <w:rPr>
          <w:color w:val="000000" w:themeColor="text1"/>
        </w:rPr>
      </w:pPr>
      <w:r>
        <w:rPr>
          <w:rFonts w:hint="eastAsia"/>
          <w:color w:val="000000" w:themeColor="text1"/>
        </w:rPr>
        <w:t xml:space="preserve">二　</w:t>
      </w:r>
      <w:r w:rsidR="00454692" w:rsidRPr="00454692">
        <w:rPr>
          <w:rFonts w:hint="eastAsia"/>
          <w:color w:val="000000" w:themeColor="text1"/>
        </w:rPr>
        <w:t>高療該当肝がん外来関係医療</w:t>
      </w:r>
    </w:p>
    <w:p w:rsidR="00454692" w:rsidRPr="00454692" w:rsidRDefault="00E023CF" w:rsidP="00A957AF">
      <w:pPr>
        <w:ind w:leftChars="4" w:firstLineChars="100" w:firstLine="240"/>
        <w:rPr>
          <w:color w:val="000000" w:themeColor="text1"/>
        </w:rPr>
      </w:pPr>
      <w:r>
        <w:rPr>
          <w:rFonts w:hint="eastAsia"/>
          <w:color w:val="000000" w:themeColor="text1"/>
        </w:rPr>
        <w:t xml:space="preserve">三　</w:t>
      </w:r>
      <w:r w:rsidR="00454692" w:rsidRPr="00454692">
        <w:rPr>
          <w:rFonts w:hint="eastAsia"/>
          <w:color w:val="000000" w:themeColor="text1"/>
        </w:rPr>
        <w:t>高療該当肝がん・重度肝硬変合算関係医療</w:t>
      </w:r>
    </w:p>
    <w:p w:rsidR="008538AB" w:rsidRPr="00D80B04" w:rsidRDefault="008538AB" w:rsidP="00D80B04">
      <w:pPr>
        <w:ind w:left="0" w:firstLine="0"/>
        <w:rPr>
          <w:rFonts w:hint="eastAsia"/>
          <w:color w:val="000000" w:themeColor="text1"/>
        </w:rPr>
      </w:pPr>
      <w:bookmarkStart w:id="0" w:name="_GoBack"/>
      <w:bookmarkEnd w:id="0"/>
    </w:p>
    <w:p w:rsidR="008538AB" w:rsidRDefault="00A957AF" w:rsidP="007A2BA0">
      <w:pPr>
        <w:ind w:hangingChars="4"/>
        <w:rPr>
          <w:color w:val="000000" w:themeColor="text1"/>
        </w:rPr>
      </w:pPr>
      <w:r>
        <w:rPr>
          <w:rFonts w:hint="eastAsia"/>
          <w:color w:val="000000" w:themeColor="text1"/>
        </w:rPr>
        <w:t>（</w:t>
      </w:r>
      <w:r w:rsidRPr="00454692">
        <w:rPr>
          <w:rFonts w:hint="eastAsia"/>
          <w:color w:val="000000" w:themeColor="text1"/>
        </w:rPr>
        <w:t>対象患者</w:t>
      </w:r>
      <w:r>
        <w:rPr>
          <w:rFonts w:hint="eastAsia"/>
          <w:color w:val="000000" w:themeColor="text1"/>
        </w:rPr>
        <w:t>）</w:t>
      </w:r>
    </w:p>
    <w:p w:rsidR="00A957AF" w:rsidRDefault="00A957AF" w:rsidP="00A957AF">
      <w:pPr>
        <w:ind w:hangingChars="4"/>
        <w:rPr>
          <w:color w:val="000000" w:themeColor="text1"/>
        </w:rPr>
      </w:pPr>
      <w:r>
        <w:rPr>
          <w:rFonts w:hint="eastAsia"/>
          <w:color w:val="000000" w:themeColor="text1"/>
        </w:rPr>
        <w:t>第</w:t>
      </w:r>
      <w:r w:rsidRPr="00161DA8">
        <w:rPr>
          <w:rFonts w:hint="eastAsia"/>
          <w:color w:val="000000" w:themeColor="text1"/>
        </w:rPr>
        <w:t>５</w:t>
      </w:r>
      <w:r>
        <w:rPr>
          <w:rFonts w:hint="eastAsia"/>
          <w:color w:val="000000" w:themeColor="text1"/>
        </w:rPr>
        <w:t xml:space="preserve">条　</w:t>
      </w:r>
      <w:r w:rsidR="00454692" w:rsidRPr="00454692">
        <w:rPr>
          <w:rFonts w:hint="eastAsia"/>
          <w:color w:val="000000" w:themeColor="text1"/>
        </w:rPr>
        <w:t>この事業の対象となる患者は、福岡県に住所を有する者で、前条に掲げる</w:t>
      </w:r>
    </w:p>
    <w:p w:rsidR="00A957AF" w:rsidRDefault="00454692" w:rsidP="00A957AF">
      <w:pPr>
        <w:ind w:firstLineChars="100" w:firstLine="240"/>
        <w:rPr>
          <w:color w:val="000000" w:themeColor="text1"/>
        </w:rPr>
      </w:pPr>
      <w:r w:rsidRPr="00454692">
        <w:rPr>
          <w:rFonts w:hint="eastAsia"/>
          <w:color w:val="000000" w:themeColor="text1"/>
        </w:rPr>
        <w:lastRenderedPageBreak/>
        <w:t>対象医療を必要とする患者であって、次に掲げるすべての要件に該当し、第８条</w:t>
      </w:r>
    </w:p>
    <w:p w:rsidR="00454692" w:rsidRPr="00454692" w:rsidRDefault="00454692" w:rsidP="00A957AF">
      <w:pPr>
        <w:ind w:firstLineChars="100" w:firstLine="240"/>
        <w:rPr>
          <w:color w:val="000000" w:themeColor="text1"/>
        </w:rPr>
      </w:pPr>
      <w:r w:rsidRPr="00454692">
        <w:rPr>
          <w:rFonts w:hint="eastAsia"/>
          <w:color w:val="000000" w:themeColor="text1"/>
        </w:rPr>
        <w:t>第１項により知事の認定を受けた者とする。</w:t>
      </w:r>
    </w:p>
    <w:p w:rsidR="006918E4" w:rsidRDefault="00A957AF" w:rsidP="006918E4">
      <w:pPr>
        <w:ind w:leftChars="1" w:left="12"/>
        <w:rPr>
          <w:color w:val="000000" w:themeColor="text1"/>
        </w:rPr>
      </w:pPr>
      <w:r>
        <w:rPr>
          <w:rFonts w:hint="eastAsia"/>
          <w:color w:val="000000" w:themeColor="text1"/>
        </w:rPr>
        <w:t>２</w:t>
      </w:r>
      <w:r w:rsidR="00454692" w:rsidRPr="00454692">
        <w:rPr>
          <w:rFonts w:hint="eastAsia"/>
          <w:color w:val="000000" w:themeColor="text1"/>
        </w:rPr>
        <w:t xml:space="preserve">　医療保険各法の規定による被保険者若しくは被扶養者又は高齢者の医療の確保</w:t>
      </w:r>
    </w:p>
    <w:p w:rsidR="006918E4" w:rsidRDefault="00454692" w:rsidP="006918E4">
      <w:pPr>
        <w:ind w:leftChars="4" w:firstLineChars="100" w:firstLine="240"/>
        <w:rPr>
          <w:color w:val="000000" w:themeColor="text1"/>
        </w:rPr>
      </w:pPr>
      <w:r w:rsidRPr="00454692">
        <w:rPr>
          <w:rFonts w:hint="eastAsia"/>
          <w:color w:val="000000" w:themeColor="text1"/>
        </w:rPr>
        <w:t>に関する法律の規定による被保険者のうち、保険医療機関又は保険薬局において</w:t>
      </w:r>
    </w:p>
    <w:p w:rsidR="006918E4" w:rsidRDefault="00454692" w:rsidP="006918E4">
      <w:pPr>
        <w:ind w:leftChars="4" w:firstLineChars="100" w:firstLine="240"/>
        <w:rPr>
          <w:color w:val="000000" w:themeColor="text1"/>
        </w:rPr>
      </w:pPr>
      <w:r w:rsidRPr="00454692">
        <w:rPr>
          <w:rFonts w:hint="eastAsia"/>
          <w:color w:val="000000" w:themeColor="text1"/>
        </w:rPr>
        <w:t>肝がん・重度肝硬変入院医療又は肝がん外来医療に関し医療保険各法又は高齢者</w:t>
      </w:r>
    </w:p>
    <w:p w:rsidR="006918E4" w:rsidRDefault="00454692" w:rsidP="006918E4">
      <w:pPr>
        <w:ind w:leftChars="4" w:firstLineChars="100" w:firstLine="240"/>
        <w:rPr>
          <w:color w:val="000000" w:themeColor="text1"/>
        </w:rPr>
      </w:pPr>
      <w:r w:rsidRPr="00454692">
        <w:rPr>
          <w:rFonts w:hint="eastAsia"/>
          <w:color w:val="000000" w:themeColor="text1"/>
        </w:rPr>
        <w:t>の医療の確保に関する法律の規定による給付を受けている者とする。ただし、他</w:t>
      </w:r>
    </w:p>
    <w:p w:rsidR="006918E4" w:rsidRDefault="00454692" w:rsidP="006918E4">
      <w:pPr>
        <w:ind w:leftChars="4" w:firstLineChars="100" w:firstLine="240"/>
        <w:rPr>
          <w:color w:val="000000" w:themeColor="text1"/>
        </w:rPr>
      </w:pPr>
      <w:r w:rsidRPr="00454692">
        <w:rPr>
          <w:rFonts w:hint="eastAsia"/>
          <w:color w:val="000000" w:themeColor="text1"/>
        </w:rPr>
        <w:t>の法令等の規定により国又は地方公共団体の負担により、肝がん・重度肝硬変入</w:t>
      </w:r>
    </w:p>
    <w:p w:rsidR="006918E4" w:rsidRDefault="00454692" w:rsidP="006918E4">
      <w:pPr>
        <w:ind w:leftChars="4" w:firstLineChars="100" w:firstLine="240"/>
        <w:rPr>
          <w:color w:val="000000" w:themeColor="text1"/>
        </w:rPr>
      </w:pPr>
      <w:r w:rsidRPr="00454692">
        <w:rPr>
          <w:rFonts w:hint="eastAsia"/>
          <w:color w:val="000000" w:themeColor="text1"/>
        </w:rPr>
        <w:t>院医療又は肝がん外来医療に関する給付が行われるべき場合には、その給付の限</w:t>
      </w:r>
    </w:p>
    <w:p w:rsidR="00922709" w:rsidRPr="00454692" w:rsidRDefault="00454692" w:rsidP="006918E4">
      <w:pPr>
        <w:ind w:leftChars="4" w:firstLineChars="100" w:firstLine="240"/>
        <w:rPr>
          <w:color w:val="000000" w:themeColor="text1"/>
        </w:rPr>
      </w:pPr>
      <w:r w:rsidRPr="00454692">
        <w:rPr>
          <w:rFonts w:hint="eastAsia"/>
          <w:color w:val="000000" w:themeColor="text1"/>
        </w:rPr>
        <w:t>度において、支給しないものとする。</w:t>
      </w:r>
      <w:r w:rsidR="00922709" w:rsidRPr="00454692">
        <w:rPr>
          <w:color w:val="000000" w:themeColor="text1"/>
        </w:rPr>
        <w:t xml:space="preserve"> </w:t>
      </w:r>
    </w:p>
    <w:p w:rsidR="006918E4" w:rsidRDefault="00922709" w:rsidP="006918E4">
      <w:pPr>
        <w:rPr>
          <w:color w:val="000000" w:themeColor="text1"/>
        </w:rPr>
      </w:pPr>
      <w:r w:rsidRPr="00454692">
        <w:rPr>
          <w:color w:val="000000" w:themeColor="text1"/>
        </w:rPr>
        <w:t xml:space="preserve"> </w:t>
      </w:r>
    </w:p>
    <w:p w:rsidR="005559F6" w:rsidRPr="00FC15D3" w:rsidRDefault="00A957AF" w:rsidP="006918E4">
      <w:pPr>
        <w:rPr>
          <w:color w:val="000000" w:themeColor="text1"/>
        </w:rPr>
      </w:pPr>
      <w:r>
        <w:rPr>
          <w:rFonts w:hint="eastAsia"/>
          <w:color w:val="000000" w:themeColor="text1"/>
        </w:rPr>
        <w:t>３</w:t>
      </w:r>
      <w:r w:rsidR="005559F6" w:rsidRPr="00FC15D3">
        <w:rPr>
          <w:rFonts w:hint="eastAsia"/>
          <w:color w:val="000000" w:themeColor="text1"/>
        </w:rPr>
        <w:t xml:space="preserve">　</w:t>
      </w:r>
      <w:r w:rsidR="00922709" w:rsidRPr="00FC15D3">
        <w:rPr>
          <w:rFonts w:hint="eastAsia"/>
          <w:color w:val="000000" w:themeColor="text1"/>
        </w:rPr>
        <w:t>下表の年齢区分に応じて、それぞれ同表の階層区分に該当する者</w:t>
      </w:r>
      <w:r w:rsidR="00922709" w:rsidRPr="00FC15D3">
        <w:rPr>
          <w:color w:val="000000" w:themeColor="text1"/>
        </w:rPr>
        <w:t xml:space="preserve"> </w:t>
      </w:r>
    </w:p>
    <w:p w:rsidR="005559F6" w:rsidRPr="00FC15D3" w:rsidRDefault="00922709" w:rsidP="005559F6">
      <w:pPr>
        <w:ind w:firstLineChars="200" w:firstLine="480"/>
        <w:rPr>
          <w:color w:val="000000" w:themeColor="text1"/>
        </w:rPr>
      </w:pPr>
      <w:r w:rsidRPr="00FC15D3">
        <w:rPr>
          <w:color w:val="000000" w:themeColor="text1"/>
        </w:rPr>
        <w:t xml:space="preserve">   </w:t>
      </w:r>
    </w:p>
    <w:tbl>
      <w:tblPr>
        <w:tblStyle w:val="a4"/>
        <w:tblW w:w="0" w:type="auto"/>
        <w:tblInd w:w="421" w:type="dxa"/>
        <w:tblLook w:val="04A0" w:firstRow="1" w:lastRow="0" w:firstColumn="1" w:lastColumn="0" w:noHBand="0" w:noVBand="1"/>
      </w:tblPr>
      <w:tblGrid>
        <w:gridCol w:w="2835"/>
        <w:gridCol w:w="5946"/>
      </w:tblGrid>
      <w:tr w:rsidR="00110F0A" w:rsidRPr="00FC15D3" w:rsidTr="006B6FBB">
        <w:tc>
          <w:tcPr>
            <w:tcW w:w="2835" w:type="dxa"/>
          </w:tcPr>
          <w:p w:rsidR="005559F6" w:rsidRPr="00FC15D3" w:rsidRDefault="005559F6" w:rsidP="005559F6">
            <w:pPr>
              <w:ind w:left="0" w:firstLine="0"/>
              <w:jc w:val="center"/>
              <w:rPr>
                <w:color w:val="000000" w:themeColor="text1"/>
              </w:rPr>
            </w:pPr>
            <w:r w:rsidRPr="00FC15D3">
              <w:rPr>
                <w:rFonts w:hint="eastAsia"/>
                <w:color w:val="000000" w:themeColor="text1"/>
              </w:rPr>
              <w:t>年</w:t>
            </w:r>
            <w:r w:rsidRPr="00FC15D3">
              <w:rPr>
                <w:color w:val="000000" w:themeColor="text1"/>
              </w:rPr>
              <w:t xml:space="preserve"> 齢 区 分</w:t>
            </w:r>
          </w:p>
        </w:tc>
        <w:tc>
          <w:tcPr>
            <w:tcW w:w="5946" w:type="dxa"/>
          </w:tcPr>
          <w:p w:rsidR="005559F6" w:rsidRPr="00FC15D3" w:rsidRDefault="005559F6" w:rsidP="005559F6">
            <w:pPr>
              <w:ind w:left="0" w:firstLine="0"/>
              <w:jc w:val="center"/>
              <w:rPr>
                <w:color w:val="000000" w:themeColor="text1"/>
              </w:rPr>
            </w:pPr>
            <w:r w:rsidRPr="00FC15D3">
              <w:rPr>
                <w:rFonts w:hint="eastAsia"/>
                <w:color w:val="000000" w:themeColor="text1"/>
              </w:rPr>
              <w:t>階</w:t>
            </w:r>
            <w:r w:rsidRPr="00FC15D3">
              <w:rPr>
                <w:color w:val="000000" w:themeColor="text1"/>
              </w:rPr>
              <w:t xml:space="preserve">     層     区    分</w:t>
            </w:r>
          </w:p>
        </w:tc>
      </w:tr>
      <w:tr w:rsidR="00110F0A" w:rsidRPr="00FC15D3" w:rsidTr="006B6FBB">
        <w:tc>
          <w:tcPr>
            <w:tcW w:w="2835" w:type="dxa"/>
          </w:tcPr>
          <w:p w:rsidR="005559F6" w:rsidRPr="00FC15D3" w:rsidRDefault="005559F6" w:rsidP="005559F6">
            <w:pPr>
              <w:ind w:left="0" w:firstLine="0"/>
              <w:jc w:val="center"/>
              <w:rPr>
                <w:color w:val="000000" w:themeColor="text1"/>
              </w:rPr>
            </w:pPr>
            <w:r w:rsidRPr="00FC15D3">
              <w:rPr>
                <w:rFonts w:hint="eastAsia"/>
                <w:color w:val="000000" w:themeColor="text1"/>
              </w:rPr>
              <w:t>７０歳未満</w:t>
            </w:r>
          </w:p>
        </w:tc>
        <w:tc>
          <w:tcPr>
            <w:tcW w:w="5946" w:type="dxa"/>
          </w:tcPr>
          <w:p w:rsidR="005559F6" w:rsidRPr="00FC15D3" w:rsidRDefault="005559F6" w:rsidP="00D04C38">
            <w:pPr>
              <w:ind w:left="0" w:firstLine="0"/>
              <w:rPr>
                <w:color w:val="000000" w:themeColor="text1"/>
              </w:rPr>
            </w:pPr>
            <w:r w:rsidRPr="00FC15D3">
              <w:rPr>
                <w:rFonts w:hint="eastAsia"/>
                <w:color w:val="000000" w:themeColor="text1"/>
              </w:rPr>
              <w:t>医療保険者（介護保険法（平成９年法律第１２３号）第</w:t>
            </w:r>
            <w:r w:rsidRPr="00FC15D3">
              <w:rPr>
                <w:color w:val="000000" w:themeColor="text1"/>
              </w:rPr>
              <w:t>７条第７項に規定する医療保険者をいう。以下同じ。）が発行する限度額適用認定証又は限度額適用・標準負担額減額認定証の所得額の適用区分がエ又はオに該当する者</w:t>
            </w:r>
          </w:p>
        </w:tc>
      </w:tr>
      <w:tr w:rsidR="00110F0A" w:rsidRPr="00FC15D3" w:rsidTr="006B6FBB">
        <w:tc>
          <w:tcPr>
            <w:tcW w:w="2835" w:type="dxa"/>
          </w:tcPr>
          <w:p w:rsidR="005559F6" w:rsidRPr="00FC15D3" w:rsidRDefault="005559F6" w:rsidP="005559F6">
            <w:pPr>
              <w:ind w:left="0" w:firstLine="0"/>
              <w:jc w:val="center"/>
              <w:rPr>
                <w:color w:val="000000" w:themeColor="text1"/>
              </w:rPr>
            </w:pPr>
            <w:r w:rsidRPr="00FC15D3">
              <w:rPr>
                <w:rFonts w:hint="eastAsia"/>
                <w:color w:val="000000" w:themeColor="text1"/>
              </w:rPr>
              <w:t>７０歳以上７５歳未満</w:t>
            </w:r>
          </w:p>
        </w:tc>
        <w:tc>
          <w:tcPr>
            <w:tcW w:w="5946" w:type="dxa"/>
          </w:tcPr>
          <w:p w:rsidR="005559F6" w:rsidRPr="00FC15D3" w:rsidRDefault="005559F6" w:rsidP="005559F6">
            <w:pPr>
              <w:ind w:left="0" w:firstLine="0"/>
              <w:rPr>
                <w:color w:val="000000" w:themeColor="text1"/>
              </w:rPr>
            </w:pPr>
            <w:r w:rsidRPr="00FC15D3">
              <w:rPr>
                <w:rFonts w:hint="eastAsia"/>
                <w:color w:val="000000" w:themeColor="text1"/>
              </w:rPr>
              <w:t>医療保険者が発行する高齢受給者証の一部負担金の割</w:t>
            </w:r>
            <w:r w:rsidRPr="00FC15D3">
              <w:rPr>
                <w:color w:val="000000" w:themeColor="text1"/>
              </w:rPr>
              <w:t>合が２割とされている者</w:t>
            </w:r>
          </w:p>
        </w:tc>
      </w:tr>
      <w:tr w:rsidR="00110F0A" w:rsidRPr="00FC15D3" w:rsidTr="006B6FBB">
        <w:tc>
          <w:tcPr>
            <w:tcW w:w="2835" w:type="dxa"/>
          </w:tcPr>
          <w:p w:rsidR="005559F6" w:rsidRPr="00FC15D3" w:rsidRDefault="005559F6" w:rsidP="005559F6">
            <w:pPr>
              <w:ind w:left="0" w:firstLine="0"/>
              <w:jc w:val="center"/>
              <w:rPr>
                <w:color w:val="000000" w:themeColor="text1"/>
              </w:rPr>
            </w:pPr>
            <w:r w:rsidRPr="00FC15D3">
              <w:rPr>
                <w:rFonts w:hint="eastAsia"/>
                <w:color w:val="000000" w:themeColor="text1"/>
              </w:rPr>
              <w:t>７５歳以上（注）</w:t>
            </w:r>
          </w:p>
        </w:tc>
        <w:tc>
          <w:tcPr>
            <w:tcW w:w="5946" w:type="dxa"/>
          </w:tcPr>
          <w:p w:rsidR="005559F6" w:rsidRPr="00FC15D3" w:rsidRDefault="005559F6" w:rsidP="005559F6">
            <w:pPr>
              <w:ind w:left="0" w:firstLine="0"/>
              <w:rPr>
                <w:color w:val="000000" w:themeColor="text1"/>
              </w:rPr>
            </w:pPr>
            <w:r w:rsidRPr="00FC15D3">
              <w:rPr>
                <w:rFonts w:hint="eastAsia"/>
                <w:color w:val="000000" w:themeColor="text1"/>
              </w:rPr>
              <w:t>後期高齢者医療被保険者証の一部負担金の割合が１割</w:t>
            </w:r>
            <w:r w:rsidRPr="00FC15D3">
              <w:rPr>
                <w:color w:val="000000" w:themeColor="text1"/>
              </w:rPr>
              <w:t>とされている者</w:t>
            </w:r>
          </w:p>
        </w:tc>
      </w:tr>
    </w:tbl>
    <w:p w:rsidR="00922709" w:rsidRPr="00FC15D3" w:rsidRDefault="00922709" w:rsidP="006B6FBB">
      <w:pPr>
        <w:ind w:leftChars="200" w:left="920" w:hangingChars="200" w:hanging="440"/>
        <w:rPr>
          <w:color w:val="000000" w:themeColor="text1"/>
          <w:sz w:val="22"/>
        </w:rPr>
      </w:pPr>
      <w:r w:rsidRPr="00FC15D3">
        <w:rPr>
          <w:color w:val="000000" w:themeColor="text1"/>
          <w:sz w:val="22"/>
        </w:rPr>
        <w:t xml:space="preserve">（注）６５歳以上７５歳未満であって後期高齢者医療制度に加入している者のうち、 </w:t>
      </w:r>
      <w:r w:rsidR="005559F6" w:rsidRPr="00FC15D3">
        <w:rPr>
          <w:rFonts w:hint="eastAsia"/>
          <w:color w:val="000000" w:themeColor="text1"/>
          <w:sz w:val="22"/>
        </w:rPr>
        <w:t>後期</w:t>
      </w:r>
      <w:r w:rsidRPr="00FC15D3">
        <w:rPr>
          <w:color w:val="000000" w:themeColor="text1"/>
          <w:sz w:val="22"/>
        </w:rPr>
        <w:t xml:space="preserve">高齢者医療被保険者証の一部負担金の割合が１割とされている者を含む。 </w:t>
      </w:r>
    </w:p>
    <w:p w:rsidR="00922709" w:rsidRPr="00FC15D3" w:rsidRDefault="00922709" w:rsidP="00922709">
      <w:pPr>
        <w:rPr>
          <w:color w:val="000000" w:themeColor="text1"/>
        </w:rPr>
      </w:pPr>
      <w:r w:rsidRPr="00FC15D3">
        <w:rPr>
          <w:color w:val="000000" w:themeColor="text1"/>
        </w:rPr>
        <w:t xml:space="preserve"> </w:t>
      </w:r>
    </w:p>
    <w:p w:rsidR="00E973B3" w:rsidRDefault="00A957AF" w:rsidP="00E973B3">
      <w:pPr>
        <w:ind w:leftChars="2" w:left="5" w:firstLine="0"/>
        <w:rPr>
          <w:color w:val="000000" w:themeColor="text1"/>
        </w:rPr>
      </w:pPr>
      <w:r>
        <w:rPr>
          <w:rFonts w:hint="eastAsia"/>
          <w:color w:val="000000" w:themeColor="text1"/>
        </w:rPr>
        <w:t>４</w:t>
      </w:r>
      <w:r w:rsidR="005559F6" w:rsidRPr="00FC15D3">
        <w:rPr>
          <w:rFonts w:hint="eastAsia"/>
          <w:color w:val="000000" w:themeColor="text1"/>
        </w:rPr>
        <w:t xml:space="preserve">　</w:t>
      </w:r>
      <w:r w:rsidR="006B6FBB" w:rsidRPr="00FC15D3">
        <w:rPr>
          <w:rFonts w:hint="eastAsia"/>
          <w:color w:val="000000" w:themeColor="text1"/>
        </w:rPr>
        <w:t>肝がん・重度肝硬変の治療効果、患者の生命予後や生活の質を考慮し、最適な</w:t>
      </w:r>
    </w:p>
    <w:p w:rsidR="00E973B3" w:rsidRDefault="006B6FBB" w:rsidP="00E973B3">
      <w:pPr>
        <w:ind w:leftChars="2" w:left="5" w:firstLineChars="100" w:firstLine="240"/>
        <w:rPr>
          <w:color w:val="000000" w:themeColor="text1"/>
        </w:rPr>
      </w:pPr>
      <w:r w:rsidRPr="00FC15D3">
        <w:rPr>
          <w:rFonts w:hint="eastAsia"/>
          <w:color w:val="000000" w:themeColor="text1"/>
        </w:rPr>
        <w:t>治療を選択できるようにするための研究</w:t>
      </w:r>
      <w:r w:rsidR="00922709" w:rsidRPr="00FC15D3">
        <w:rPr>
          <w:rFonts w:hint="eastAsia"/>
          <w:color w:val="000000" w:themeColor="text1"/>
        </w:rPr>
        <w:t>に協力することに同意し、別に定めると</w:t>
      </w:r>
    </w:p>
    <w:p w:rsidR="00E973B3" w:rsidRDefault="00922709" w:rsidP="00E973B3">
      <w:pPr>
        <w:ind w:leftChars="2" w:left="5" w:firstLineChars="100" w:firstLine="240"/>
        <w:rPr>
          <w:color w:val="000000" w:themeColor="text1"/>
        </w:rPr>
      </w:pPr>
      <w:r w:rsidRPr="00FC15D3">
        <w:rPr>
          <w:rFonts w:hint="eastAsia"/>
          <w:color w:val="000000" w:themeColor="text1"/>
        </w:rPr>
        <w:t>ころにより、臨床調</w:t>
      </w:r>
      <w:r w:rsidRPr="00FC15D3">
        <w:rPr>
          <w:color w:val="000000" w:themeColor="text1"/>
        </w:rPr>
        <w:t>査個人票及び同意書（以下「個人票等」という。）を提出した</w:t>
      </w:r>
    </w:p>
    <w:p w:rsidR="00922709" w:rsidRPr="00FC15D3" w:rsidRDefault="00922709" w:rsidP="00E973B3">
      <w:pPr>
        <w:ind w:leftChars="2" w:left="5" w:firstLineChars="100" w:firstLine="240"/>
        <w:rPr>
          <w:color w:val="000000" w:themeColor="text1"/>
        </w:rPr>
      </w:pPr>
      <w:r w:rsidRPr="00FC15D3">
        <w:rPr>
          <w:color w:val="000000" w:themeColor="text1"/>
        </w:rPr>
        <w:t xml:space="preserve">者 </w:t>
      </w:r>
    </w:p>
    <w:p w:rsidR="00922709" w:rsidRDefault="00922709" w:rsidP="00B141F4">
      <w:pPr>
        <w:rPr>
          <w:color w:val="000000" w:themeColor="text1"/>
        </w:rPr>
      </w:pPr>
      <w:r w:rsidRPr="00FC15D3">
        <w:rPr>
          <w:color w:val="000000" w:themeColor="text1"/>
        </w:rPr>
        <w:t xml:space="preserve"> </w:t>
      </w:r>
    </w:p>
    <w:p w:rsidR="00A957AF" w:rsidRPr="00FC15D3" w:rsidRDefault="00A957AF" w:rsidP="00B141F4">
      <w:pPr>
        <w:rPr>
          <w:color w:val="000000" w:themeColor="text1"/>
        </w:rPr>
      </w:pPr>
      <w:r>
        <w:rPr>
          <w:rFonts w:hint="eastAsia"/>
          <w:color w:val="000000" w:themeColor="text1"/>
        </w:rPr>
        <w:t>（</w:t>
      </w:r>
      <w:r w:rsidRPr="00A27B7C">
        <w:rPr>
          <w:rFonts w:hint="eastAsia"/>
          <w:color w:val="000000" w:themeColor="text1"/>
        </w:rPr>
        <w:t>指定医療機関</w:t>
      </w:r>
      <w:r>
        <w:rPr>
          <w:rFonts w:hint="eastAsia"/>
          <w:color w:val="000000" w:themeColor="text1"/>
        </w:rPr>
        <w:t>）</w:t>
      </w:r>
    </w:p>
    <w:p w:rsidR="00A957AF" w:rsidRDefault="00A957AF" w:rsidP="00A957AF">
      <w:pPr>
        <w:ind w:leftChars="4" w:left="20" w:hangingChars="4"/>
        <w:jc w:val="left"/>
        <w:rPr>
          <w:color w:val="000000" w:themeColor="text1"/>
        </w:rPr>
      </w:pPr>
      <w:r>
        <w:rPr>
          <w:rFonts w:hint="eastAsia"/>
          <w:color w:val="000000" w:themeColor="text1"/>
        </w:rPr>
        <w:t xml:space="preserve">第６条　</w:t>
      </w:r>
      <w:r w:rsidR="006A7A89">
        <w:rPr>
          <w:rFonts w:hint="eastAsia"/>
          <w:color w:val="000000" w:themeColor="text1"/>
        </w:rPr>
        <w:t>知事は、次の</w:t>
      </w:r>
      <w:r w:rsidR="00A27B7C" w:rsidRPr="00A27B7C">
        <w:rPr>
          <w:rFonts w:hint="eastAsia"/>
          <w:color w:val="000000" w:themeColor="text1"/>
        </w:rPr>
        <w:t>いずれかに該当する保険医療機関（原則として福岡県に住所</w:t>
      </w:r>
    </w:p>
    <w:p w:rsidR="007A2BA0" w:rsidRDefault="00A957AF" w:rsidP="00A957AF">
      <w:pPr>
        <w:ind w:leftChars="4" w:left="20" w:hangingChars="4"/>
        <w:jc w:val="left"/>
        <w:rPr>
          <w:color w:val="000000" w:themeColor="text1"/>
        </w:rPr>
      </w:pPr>
      <w:r>
        <w:rPr>
          <w:rFonts w:hint="eastAsia"/>
          <w:color w:val="000000" w:themeColor="text1"/>
        </w:rPr>
        <w:t xml:space="preserve">　</w:t>
      </w:r>
      <w:r w:rsidR="00A27B7C" w:rsidRPr="00A27B7C">
        <w:rPr>
          <w:rFonts w:hint="eastAsia"/>
          <w:color w:val="000000" w:themeColor="text1"/>
        </w:rPr>
        <w:t>をもつものに限る。）を指定医療機関（以下「指定医療機関」という。）として指</w:t>
      </w:r>
    </w:p>
    <w:p w:rsidR="00A957AF" w:rsidRPr="00A27B7C" w:rsidRDefault="00A27B7C" w:rsidP="00B372F6">
      <w:pPr>
        <w:ind w:leftChars="4" w:firstLineChars="100" w:firstLine="240"/>
        <w:jc w:val="left"/>
        <w:rPr>
          <w:color w:val="000000" w:themeColor="text1"/>
        </w:rPr>
      </w:pPr>
      <w:r w:rsidRPr="00A27B7C">
        <w:rPr>
          <w:rFonts w:hint="eastAsia"/>
          <w:color w:val="000000" w:themeColor="text1"/>
        </w:rPr>
        <w:t>定するものとする。</w:t>
      </w:r>
    </w:p>
    <w:p w:rsidR="00B372F6" w:rsidRDefault="00B372F6" w:rsidP="00B372F6">
      <w:pPr>
        <w:ind w:leftChars="104" w:left="490" w:hangingChars="100" w:hanging="240"/>
        <w:jc w:val="left"/>
        <w:rPr>
          <w:color w:val="000000" w:themeColor="text1"/>
        </w:rPr>
      </w:pPr>
      <w:r>
        <w:rPr>
          <w:rFonts w:hint="eastAsia"/>
          <w:color w:val="000000" w:themeColor="text1"/>
        </w:rPr>
        <w:t xml:space="preserve">一　</w:t>
      </w:r>
      <w:r w:rsidR="006A7A89" w:rsidRPr="00A27B7C">
        <w:rPr>
          <w:rFonts w:hint="eastAsia"/>
          <w:color w:val="000000" w:themeColor="text1"/>
        </w:rPr>
        <w:t>肝が</w:t>
      </w:r>
      <w:r>
        <w:rPr>
          <w:rFonts w:hint="eastAsia"/>
          <w:color w:val="000000" w:themeColor="text1"/>
        </w:rPr>
        <w:t>ん・重度肝硬変入院医療及び肝がん外来医療を適切に行うことができ、</w:t>
      </w:r>
      <w:r w:rsidR="006A7A89" w:rsidRPr="00A27B7C">
        <w:rPr>
          <w:rFonts w:hint="eastAsia"/>
          <w:color w:val="000000" w:themeColor="text1"/>
        </w:rPr>
        <w:t>かつ、本事業の実施に協力することができる保険医療機関（以下「入院等指定</w:t>
      </w:r>
    </w:p>
    <w:p w:rsidR="006A7A89" w:rsidRPr="00A27B7C" w:rsidRDefault="006A7A89" w:rsidP="00B372F6">
      <w:pPr>
        <w:ind w:leftChars="204" w:left="490" w:firstLine="0"/>
        <w:jc w:val="left"/>
        <w:rPr>
          <w:color w:val="000000" w:themeColor="text1"/>
        </w:rPr>
      </w:pPr>
      <w:r w:rsidRPr="00A27B7C">
        <w:rPr>
          <w:rFonts w:hint="eastAsia"/>
          <w:color w:val="000000" w:themeColor="text1"/>
        </w:rPr>
        <w:t>医療機関」という。）。</w:t>
      </w:r>
    </w:p>
    <w:p w:rsidR="007A2BA0" w:rsidRDefault="00B372F6" w:rsidP="00B372F6">
      <w:pPr>
        <w:ind w:leftChars="4" w:firstLineChars="100" w:firstLine="240"/>
        <w:jc w:val="left"/>
        <w:rPr>
          <w:color w:val="000000" w:themeColor="text1"/>
        </w:rPr>
      </w:pPr>
      <w:r>
        <w:rPr>
          <w:rFonts w:hint="eastAsia"/>
          <w:color w:val="000000" w:themeColor="text1"/>
        </w:rPr>
        <w:t xml:space="preserve">二　</w:t>
      </w:r>
      <w:r w:rsidR="006A7A89" w:rsidRPr="00A27B7C">
        <w:rPr>
          <w:rFonts w:hint="eastAsia"/>
          <w:color w:val="000000" w:themeColor="text1"/>
        </w:rPr>
        <w:t>肝がん外来医療を適切に行うことができ、かつ、本事業の実施に協力するこ</w:t>
      </w:r>
    </w:p>
    <w:p w:rsidR="006A7A89" w:rsidRPr="00FC15D3" w:rsidRDefault="006A7A89" w:rsidP="00B372F6">
      <w:pPr>
        <w:ind w:firstLineChars="200" w:firstLine="480"/>
        <w:jc w:val="left"/>
        <w:rPr>
          <w:color w:val="000000" w:themeColor="text1"/>
        </w:rPr>
      </w:pPr>
      <w:r w:rsidRPr="00A27B7C">
        <w:rPr>
          <w:rFonts w:hint="eastAsia"/>
          <w:color w:val="000000" w:themeColor="text1"/>
        </w:rPr>
        <w:t>とができる保険医療機関（入院等指定医療機関を除く。）。</w:t>
      </w:r>
      <w:r w:rsidRPr="00FC15D3">
        <w:rPr>
          <w:color w:val="000000" w:themeColor="text1"/>
        </w:rPr>
        <w:t xml:space="preserve"> </w:t>
      </w:r>
    </w:p>
    <w:p w:rsidR="00A27B7C" w:rsidRPr="00A27B7C" w:rsidRDefault="00A27B7C" w:rsidP="00A27B7C">
      <w:pPr>
        <w:ind w:leftChars="237" w:left="809" w:hangingChars="100" w:hanging="240"/>
        <w:jc w:val="left"/>
        <w:rPr>
          <w:color w:val="000000" w:themeColor="text1"/>
        </w:rPr>
      </w:pPr>
    </w:p>
    <w:p w:rsidR="007A2BA0" w:rsidRDefault="00A27B7C" w:rsidP="00052D72">
      <w:pPr>
        <w:ind w:leftChars="4" w:left="20" w:hangingChars="4"/>
        <w:jc w:val="left"/>
        <w:rPr>
          <w:color w:val="000000" w:themeColor="text1"/>
        </w:rPr>
      </w:pPr>
      <w:r w:rsidRPr="00A27B7C">
        <w:rPr>
          <w:rFonts w:hint="eastAsia"/>
          <w:color w:val="000000" w:themeColor="text1"/>
        </w:rPr>
        <w:t>２　知事は、指定医療機関より指定の辞退の申し出があったとき、指定医療機関</w:t>
      </w:r>
    </w:p>
    <w:p w:rsidR="00052D72" w:rsidRDefault="00A27B7C" w:rsidP="00052D72">
      <w:pPr>
        <w:ind w:leftChars="4" w:firstLineChars="100" w:firstLine="240"/>
        <w:jc w:val="left"/>
        <w:rPr>
          <w:color w:val="000000" w:themeColor="text1"/>
        </w:rPr>
      </w:pPr>
      <w:r w:rsidRPr="00A27B7C">
        <w:rPr>
          <w:rFonts w:hint="eastAsia"/>
          <w:color w:val="000000" w:themeColor="text1"/>
        </w:rPr>
        <w:t>が指定要件を欠くに至ったとき、または、指定医療機関として不適当と認めるも</w:t>
      </w:r>
    </w:p>
    <w:p w:rsidR="00A27B7C" w:rsidRPr="00A27B7C" w:rsidRDefault="00A27B7C" w:rsidP="00052D72">
      <w:pPr>
        <w:ind w:leftChars="4" w:firstLineChars="100" w:firstLine="240"/>
        <w:jc w:val="left"/>
        <w:rPr>
          <w:color w:val="000000" w:themeColor="text1"/>
        </w:rPr>
      </w:pPr>
      <w:r w:rsidRPr="00A27B7C">
        <w:rPr>
          <w:rFonts w:hint="eastAsia"/>
          <w:color w:val="000000" w:themeColor="text1"/>
        </w:rPr>
        <w:t>のであるときは、その指定を取り消すことができるものとする。</w:t>
      </w:r>
    </w:p>
    <w:p w:rsidR="00922709" w:rsidRDefault="00A27B7C" w:rsidP="006A7A89">
      <w:pPr>
        <w:ind w:leftChars="237" w:left="1049" w:hangingChars="200" w:hanging="480"/>
        <w:jc w:val="left"/>
        <w:rPr>
          <w:color w:val="000000" w:themeColor="text1"/>
        </w:rPr>
      </w:pPr>
      <w:r w:rsidRPr="00A27B7C">
        <w:rPr>
          <w:rFonts w:hint="eastAsia"/>
          <w:color w:val="000000" w:themeColor="text1"/>
        </w:rPr>
        <w:t xml:space="preserve">　</w:t>
      </w:r>
      <w:r w:rsidR="00922709" w:rsidRPr="00FC15D3">
        <w:rPr>
          <w:color w:val="000000" w:themeColor="text1"/>
        </w:rPr>
        <w:t xml:space="preserve"> </w:t>
      </w:r>
    </w:p>
    <w:p w:rsidR="00A957AF" w:rsidRPr="00FC15D3" w:rsidRDefault="00A957AF" w:rsidP="00A957AF">
      <w:pPr>
        <w:ind w:leftChars="2" w:left="15" w:hangingChars="4"/>
        <w:jc w:val="left"/>
        <w:rPr>
          <w:color w:val="000000" w:themeColor="text1"/>
        </w:rPr>
      </w:pPr>
      <w:r>
        <w:rPr>
          <w:rFonts w:hint="eastAsia"/>
          <w:color w:val="000000" w:themeColor="text1"/>
        </w:rPr>
        <w:t>（</w:t>
      </w:r>
      <w:r w:rsidRPr="00FC15D3">
        <w:rPr>
          <w:rFonts w:hint="eastAsia"/>
          <w:color w:val="000000" w:themeColor="text1"/>
        </w:rPr>
        <w:t>事業の実施</w:t>
      </w:r>
      <w:r>
        <w:rPr>
          <w:rFonts w:hint="eastAsia"/>
          <w:color w:val="000000" w:themeColor="text1"/>
        </w:rPr>
        <w:t>）</w:t>
      </w:r>
    </w:p>
    <w:p w:rsidR="0081649B" w:rsidRDefault="00A957AF" w:rsidP="00A957AF">
      <w:pPr>
        <w:ind w:hangingChars="4"/>
        <w:rPr>
          <w:color w:val="000000" w:themeColor="text1"/>
        </w:rPr>
      </w:pPr>
      <w:r>
        <w:rPr>
          <w:rFonts w:hint="eastAsia"/>
          <w:color w:val="000000" w:themeColor="text1"/>
        </w:rPr>
        <w:t xml:space="preserve">第７条　</w:t>
      </w:r>
      <w:r w:rsidR="00A27B7C" w:rsidRPr="00A27B7C">
        <w:rPr>
          <w:rFonts w:hint="eastAsia"/>
          <w:color w:val="000000" w:themeColor="text1"/>
        </w:rPr>
        <w:t>知事は、高療該当肝がん・重度肝硬変入院関係医療に係る費用については、</w:t>
      </w:r>
    </w:p>
    <w:p w:rsidR="00A957AF" w:rsidRDefault="00A27B7C" w:rsidP="00A957AF">
      <w:pPr>
        <w:ind w:leftChars="4" w:firstLineChars="100" w:firstLine="240"/>
        <w:rPr>
          <w:color w:val="000000" w:themeColor="text1"/>
        </w:rPr>
      </w:pPr>
      <w:r w:rsidRPr="00A27B7C">
        <w:rPr>
          <w:rFonts w:hint="eastAsia"/>
          <w:color w:val="000000" w:themeColor="text1"/>
        </w:rPr>
        <w:t>原則として入院等指定医療機関に対し、当該事業に必要な費用に相当する金額を</w:t>
      </w:r>
    </w:p>
    <w:p w:rsidR="00A957AF" w:rsidRDefault="00A27B7C" w:rsidP="00A957AF">
      <w:pPr>
        <w:ind w:leftChars="4" w:firstLineChars="100" w:firstLine="240"/>
        <w:rPr>
          <w:color w:val="000000" w:themeColor="text1"/>
        </w:rPr>
      </w:pPr>
      <w:r w:rsidRPr="00A27B7C">
        <w:rPr>
          <w:rFonts w:hint="eastAsia"/>
          <w:color w:val="000000" w:themeColor="text1"/>
        </w:rPr>
        <w:t>交付することにより本事業を実施するものとする。ただし、これにより難い場合</w:t>
      </w:r>
    </w:p>
    <w:p w:rsidR="00A27B7C" w:rsidRPr="00A27B7C" w:rsidRDefault="00A27B7C" w:rsidP="00A957AF">
      <w:pPr>
        <w:ind w:leftChars="4" w:firstLineChars="100" w:firstLine="240"/>
        <w:rPr>
          <w:color w:val="000000" w:themeColor="text1"/>
        </w:rPr>
      </w:pPr>
      <w:r w:rsidRPr="00A27B7C">
        <w:rPr>
          <w:rFonts w:hint="eastAsia"/>
          <w:color w:val="000000" w:themeColor="text1"/>
        </w:rPr>
        <w:t>には、別に定める方法によることができるものとする。</w:t>
      </w:r>
    </w:p>
    <w:p w:rsidR="00052D72" w:rsidRDefault="00052D72" w:rsidP="00052D72">
      <w:pPr>
        <w:ind w:leftChars="4" w:left="20" w:hangingChars="4"/>
        <w:rPr>
          <w:color w:val="000000" w:themeColor="text1"/>
        </w:rPr>
      </w:pPr>
    </w:p>
    <w:p w:rsidR="00052D72" w:rsidRDefault="00A27B7C" w:rsidP="00052D72">
      <w:pPr>
        <w:ind w:leftChars="4" w:left="20" w:hangingChars="4"/>
        <w:rPr>
          <w:color w:val="000000" w:themeColor="text1"/>
        </w:rPr>
      </w:pPr>
      <w:r w:rsidRPr="00A27B7C">
        <w:rPr>
          <w:rFonts w:hint="eastAsia"/>
          <w:color w:val="000000" w:themeColor="text1"/>
        </w:rPr>
        <w:t>２　前項の金額は、次のアに規定する額からイに規定する対象患者が負担する額を</w:t>
      </w:r>
    </w:p>
    <w:p w:rsidR="00A27B7C" w:rsidRPr="00A27B7C" w:rsidRDefault="00A27B7C" w:rsidP="00052D72">
      <w:pPr>
        <w:ind w:leftChars="4" w:firstLineChars="100" w:firstLine="240"/>
        <w:rPr>
          <w:color w:val="000000" w:themeColor="text1"/>
        </w:rPr>
      </w:pPr>
      <w:r w:rsidRPr="00A27B7C">
        <w:rPr>
          <w:rFonts w:hint="eastAsia"/>
          <w:color w:val="000000" w:themeColor="text1"/>
        </w:rPr>
        <w:t>控除した額とする。</w:t>
      </w:r>
    </w:p>
    <w:p w:rsidR="00052D72" w:rsidRDefault="00052D72" w:rsidP="00052D72">
      <w:pPr>
        <w:ind w:leftChars="100" w:left="240" w:firstLine="0"/>
        <w:rPr>
          <w:color w:val="000000" w:themeColor="text1"/>
        </w:rPr>
      </w:pPr>
      <w:r>
        <w:rPr>
          <w:rFonts w:hint="eastAsia"/>
          <w:color w:val="000000" w:themeColor="text1"/>
        </w:rPr>
        <w:t xml:space="preserve">一　</w:t>
      </w:r>
      <w:r w:rsidR="00A27B7C" w:rsidRPr="00A27B7C">
        <w:rPr>
          <w:rFonts w:hint="eastAsia"/>
          <w:color w:val="000000" w:themeColor="text1"/>
        </w:rPr>
        <w:t>医療保険各法の規定による医療又は高齢者の医療の確保に関する法律の規定</w:t>
      </w:r>
    </w:p>
    <w:p w:rsidR="00052D72" w:rsidRDefault="00A27B7C" w:rsidP="00052D72">
      <w:pPr>
        <w:ind w:leftChars="100" w:left="240" w:firstLineChars="100" w:firstLine="240"/>
        <w:rPr>
          <w:color w:val="000000" w:themeColor="text1"/>
        </w:rPr>
      </w:pPr>
      <w:r w:rsidRPr="00A27B7C">
        <w:rPr>
          <w:rFonts w:hint="eastAsia"/>
          <w:color w:val="000000" w:themeColor="text1"/>
        </w:rPr>
        <w:t>による医療に要する費用の額の算定方法の例により算定した当該医療に要する</w:t>
      </w:r>
    </w:p>
    <w:p w:rsidR="00052D72" w:rsidRDefault="00A27B7C" w:rsidP="00052D72">
      <w:pPr>
        <w:ind w:leftChars="100" w:left="240" w:firstLineChars="100" w:firstLine="240"/>
        <w:rPr>
          <w:color w:val="000000" w:themeColor="text1"/>
        </w:rPr>
      </w:pPr>
      <w:r w:rsidRPr="00A27B7C">
        <w:rPr>
          <w:rFonts w:hint="eastAsia"/>
          <w:color w:val="000000" w:themeColor="text1"/>
        </w:rPr>
        <w:t>費用の額の合算額から医療保険各法又は高齢者の医療の確保に関する法律の規</w:t>
      </w:r>
    </w:p>
    <w:p w:rsidR="00A27B7C" w:rsidRDefault="00A27B7C" w:rsidP="00052D72">
      <w:pPr>
        <w:ind w:leftChars="100" w:left="240" w:firstLineChars="100" w:firstLine="240"/>
        <w:rPr>
          <w:color w:val="000000" w:themeColor="text1"/>
        </w:rPr>
      </w:pPr>
      <w:r w:rsidRPr="00A27B7C">
        <w:rPr>
          <w:rFonts w:hint="eastAsia"/>
          <w:color w:val="000000" w:themeColor="text1"/>
        </w:rPr>
        <w:t>定による医療に関する給付に関し医療保険者が負担すべき額を控除した額</w:t>
      </w:r>
    </w:p>
    <w:p w:rsidR="003E7451" w:rsidRDefault="00052D72" w:rsidP="0081649B">
      <w:pPr>
        <w:ind w:leftChars="2" w:left="5" w:firstLineChars="100" w:firstLine="240"/>
        <w:rPr>
          <w:color w:val="000000" w:themeColor="text1"/>
        </w:rPr>
      </w:pPr>
      <w:r>
        <w:rPr>
          <w:rFonts w:hint="eastAsia"/>
          <w:color w:val="000000" w:themeColor="text1"/>
        </w:rPr>
        <w:t xml:space="preserve">二　</w:t>
      </w:r>
      <w:r w:rsidR="003E7451" w:rsidRPr="00FC15D3">
        <w:rPr>
          <w:color w:val="000000" w:themeColor="text1"/>
        </w:rPr>
        <w:t xml:space="preserve">１月につき１万円 </w:t>
      </w:r>
    </w:p>
    <w:p w:rsidR="0081649B" w:rsidRDefault="0081649B" w:rsidP="0081649B">
      <w:pPr>
        <w:ind w:leftChars="2" w:left="15" w:hangingChars="4"/>
        <w:rPr>
          <w:color w:val="000000" w:themeColor="text1"/>
        </w:rPr>
      </w:pPr>
    </w:p>
    <w:p w:rsidR="00052D72" w:rsidRDefault="00A27B7C" w:rsidP="00052D72">
      <w:pPr>
        <w:ind w:leftChars="4" w:left="20" w:hangingChars="4"/>
        <w:rPr>
          <w:color w:val="000000" w:themeColor="text1"/>
        </w:rPr>
      </w:pPr>
      <w:r w:rsidRPr="00A27B7C">
        <w:rPr>
          <w:rFonts w:hint="eastAsia"/>
          <w:color w:val="000000" w:themeColor="text1"/>
        </w:rPr>
        <w:t>３　知事は、第４条に定める対象医療について、１の規定により本事業を実施する</w:t>
      </w:r>
    </w:p>
    <w:p w:rsidR="00052D72" w:rsidRDefault="00A27B7C" w:rsidP="00052D72">
      <w:pPr>
        <w:ind w:leftChars="4" w:firstLineChars="100" w:firstLine="240"/>
        <w:rPr>
          <w:color w:val="000000" w:themeColor="text1"/>
        </w:rPr>
      </w:pPr>
      <w:r w:rsidRPr="00A27B7C">
        <w:rPr>
          <w:rFonts w:hint="eastAsia"/>
          <w:color w:val="000000" w:themeColor="text1"/>
        </w:rPr>
        <w:t>場合以外の場合は、対象患者に対し、同じ月における医療保険各法の規定による</w:t>
      </w:r>
    </w:p>
    <w:p w:rsidR="00052D72" w:rsidRDefault="00A27B7C" w:rsidP="00052D72">
      <w:pPr>
        <w:ind w:leftChars="4" w:firstLineChars="100" w:firstLine="240"/>
        <w:rPr>
          <w:color w:val="000000" w:themeColor="text1"/>
        </w:rPr>
      </w:pPr>
      <w:r w:rsidRPr="00A27B7C">
        <w:rPr>
          <w:rFonts w:hint="eastAsia"/>
          <w:color w:val="000000" w:themeColor="text1"/>
        </w:rPr>
        <w:t>医療又は高齢者の医療の確保に関する法律の規定による医療に要する費用の額の</w:t>
      </w:r>
    </w:p>
    <w:p w:rsidR="00052D72" w:rsidRDefault="00A27B7C" w:rsidP="00052D72">
      <w:pPr>
        <w:ind w:leftChars="4" w:firstLineChars="100" w:firstLine="240"/>
        <w:rPr>
          <w:color w:val="000000" w:themeColor="text1"/>
        </w:rPr>
      </w:pPr>
      <w:r w:rsidRPr="00A27B7C">
        <w:rPr>
          <w:rFonts w:hint="eastAsia"/>
          <w:color w:val="000000" w:themeColor="text1"/>
        </w:rPr>
        <w:t>算定方法の例により算定した当該医療に要する費用の額の合算額から医療保険各</w:t>
      </w:r>
    </w:p>
    <w:p w:rsidR="00052D72" w:rsidRDefault="00A27B7C" w:rsidP="00052D72">
      <w:pPr>
        <w:ind w:leftChars="4" w:firstLineChars="100" w:firstLine="240"/>
        <w:rPr>
          <w:color w:val="000000" w:themeColor="text1"/>
        </w:rPr>
      </w:pPr>
      <w:r w:rsidRPr="00A27B7C">
        <w:rPr>
          <w:rFonts w:hint="eastAsia"/>
          <w:color w:val="000000" w:themeColor="text1"/>
        </w:rPr>
        <w:t>法又は高齢者の医療の確保に関する法律の規定による医療に関する給付に関し医</w:t>
      </w:r>
    </w:p>
    <w:p w:rsidR="00052D72" w:rsidRDefault="00A27B7C" w:rsidP="00052D72">
      <w:pPr>
        <w:ind w:leftChars="4" w:firstLineChars="100" w:firstLine="240"/>
        <w:rPr>
          <w:color w:val="000000" w:themeColor="text1"/>
        </w:rPr>
      </w:pPr>
      <w:r w:rsidRPr="00A27B7C">
        <w:rPr>
          <w:rFonts w:hint="eastAsia"/>
          <w:color w:val="000000" w:themeColor="text1"/>
        </w:rPr>
        <w:t>療保険者が負担すべき額を控除した額（以下「高療自己負担月額」という。）が１</w:t>
      </w:r>
    </w:p>
    <w:p w:rsidR="00052D72" w:rsidRDefault="00A27B7C" w:rsidP="00052D72">
      <w:pPr>
        <w:ind w:leftChars="4" w:firstLineChars="100" w:firstLine="240"/>
        <w:rPr>
          <w:color w:val="000000" w:themeColor="text1"/>
        </w:rPr>
      </w:pPr>
      <w:r w:rsidRPr="00A27B7C">
        <w:rPr>
          <w:rFonts w:hint="eastAsia"/>
          <w:color w:val="000000" w:themeColor="text1"/>
        </w:rPr>
        <w:t>万円以下である場合を除き、高療自己負担月額と１万円との差額を助成すること</w:t>
      </w:r>
    </w:p>
    <w:p w:rsidR="00052D72" w:rsidRDefault="00A27B7C" w:rsidP="00052D72">
      <w:pPr>
        <w:ind w:leftChars="4" w:firstLineChars="100" w:firstLine="240"/>
        <w:rPr>
          <w:color w:val="000000" w:themeColor="text1"/>
        </w:rPr>
      </w:pPr>
      <w:r w:rsidRPr="00A27B7C">
        <w:rPr>
          <w:rFonts w:hint="eastAsia"/>
          <w:color w:val="000000" w:themeColor="text1"/>
        </w:rPr>
        <w:t>により本事業を実施するものとする。ただし、７０歳以上の対象患者のうち、医</w:t>
      </w:r>
    </w:p>
    <w:p w:rsidR="00052D72" w:rsidRDefault="00A27B7C" w:rsidP="00052D72">
      <w:pPr>
        <w:ind w:leftChars="4" w:firstLineChars="100" w:firstLine="240"/>
        <w:rPr>
          <w:color w:val="000000" w:themeColor="text1"/>
        </w:rPr>
      </w:pPr>
      <w:r w:rsidRPr="00A27B7C">
        <w:rPr>
          <w:rFonts w:hint="eastAsia"/>
          <w:color w:val="000000" w:themeColor="text1"/>
        </w:rPr>
        <w:t>療保険各法又は高齢者の医療の確保に関する法律の規定による外来に係る年間の</w:t>
      </w:r>
    </w:p>
    <w:p w:rsidR="00052D72" w:rsidRDefault="00A27B7C" w:rsidP="00052D72">
      <w:pPr>
        <w:ind w:leftChars="4" w:firstLineChars="100" w:firstLine="240"/>
        <w:rPr>
          <w:color w:val="000000" w:themeColor="text1"/>
        </w:rPr>
      </w:pPr>
      <w:r w:rsidRPr="00A27B7C">
        <w:rPr>
          <w:rFonts w:hint="eastAsia"/>
          <w:color w:val="000000" w:themeColor="text1"/>
        </w:rPr>
        <w:t>高額療養費の支給の対象となる者については、毎年８月から翌年７月までの間に</w:t>
      </w:r>
    </w:p>
    <w:p w:rsidR="00052D72" w:rsidRDefault="00A27B7C" w:rsidP="00052D72">
      <w:pPr>
        <w:ind w:leftChars="4" w:firstLineChars="100" w:firstLine="240"/>
        <w:rPr>
          <w:color w:val="000000" w:themeColor="text1"/>
        </w:rPr>
      </w:pPr>
      <w:r w:rsidRPr="00A27B7C">
        <w:rPr>
          <w:rFonts w:hint="eastAsia"/>
          <w:color w:val="000000" w:themeColor="text1"/>
        </w:rPr>
        <w:t>おいて、高療自己負担月額（肝がん外来関係医療に係るものに限る。）の合算額が</w:t>
      </w:r>
    </w:p>
    <w:p w:rsidR="00A27B7C" w:rsidRDefault="00A27B7C" w:rsidP="00052D72">
      <w:pPr>
        <w:ind w:leftChars="4" w:firstLineChars="100" w:firstLine="240"/>
        <w:rPr>
          <w:color w:val="000000" w:themeColor="text1"/>
        </w:rPr>
      </w:pPr>
      <w:r w:rsidRPr="00A27B7C">
        <w:rPr>
          <w:rFonts w:hint="eastAsia"/>
          <w:color w:val="000000" w:themeColor="text1"/>
        </w:rPr>
        <w:t>１４万４千円を超える部分に対しては、助成しない。</w:t>
      </w:r>
    </w:p>
    <w:p w:rsidR="00052D72" w:rsidRDefault="00052D72" w:rsidP="00052D72">
      <w:pPr>
        <w:ind w:leftChars="4" w:left="20" w:hangingChars="4"/>
        <w:rPr>
          <w:color w:val="000000" w:themeColor="text1"/>
        </w:rPr>
      </w:pPr>
    </w:p>
    <w:p w:rsidR="00052D72" w:rsidRDefault="00A27B7C" w:rsidP="00052D72">
      <w:pPr>
        <w:ind w:leftChars="4" w:left="20" w:hangingChars="4"/>
        <w:rPr>
          <w:color w:val="000000" w:themeColor="text1"/>
        </w:rPr>
      </w:pPr>
      <w:r w:rsidRPr="00A27B7C">
        <w:rPr>
          <w:rFonts w:hint="eastAsia"/>
          <w:color w:val="000000" w:themeColor="text1"/>
        </w:rPr>
        <w:t>４　前項に定めるもののほか、７０歳未満の対象患者が、前項の規定により助成を</w:t>
      </w:r>
    </w:p>
    <w:p w:rsidR="00052D72" w:rsidRDefault="00A27B7C" w:rsidP="00052D72">
      <w:pPr>
        <w:ind w:leftChars="4" w:firstLineChars="100" w:firstLine="240"/>
        <w:rPr>
          <w:color w:val="000000" w:themeColor="text1"/>
        </w:rPr>
      </w:pPr>
      <w:r w:rsidRPr="00A27B7C">
        <w:rPr>
          <w:rFonts w:hint="eastAsia"/>
          <w:color w:val="000000" w:themeColor="text1"/>
        </w:rPr>
        <w:t>受けた場合において、第４条に定める対象医療に係る助成後になお残る一部負担</w:t>
      </w:r>
    </w:p>
    <w:p w:rsidR="00A27B7C" w:rsidRPr="00FC15D3" w:rsidRDefault="00A27B7C" w:rsidP="00052D72">
      <w:pPr>
        <w:ind w:leftChars="4" w:firstLineChars="100" w:firstLine="240"/>
        <w:rPr>
          <w:color w:val="000000" w:themeColor="text1"/>
        </w:rPr>
      </w:pPr>
      <w:r w:rsidRPr="00A27B7C">
        <w:rPr>
          <w:rFonts w:hint="eastAsia"/>
          <w:color w:val="000000" w:themeColor="text1"/>
        </w:rPr>
        <w:t>額の取扱いその他本事業の実施について必要な事項は別に定める。</w:t>
      </w:r>
    </w:p>
    <w:p w:rsidR="003E7451" w:rsidRDefault="003E7451" w:rsidP="003E7451">
      <w:pPr>
        <w:rPr>
          <w:color w:val="000000" w:themeColor="text1"/>
        </w:rPr>
      </w:pPr>
      <w:r w:rsidRPr="00FC15D3">
        <w:rPr>
          <w:color w:val="000000" w:themeColor="text1"/>
        </w:rPr>
        <w:t xml:space="preserve">  </w:t>
      </w:r>
    </w:p>
    <w:p w:rsidR="00A957AF" w:rsidRPr="00FC15D3" w:rsidRDefault="00A957AF" w:rsidP="003E7451">
      <w:pPr>
        <w:rPr>
          <w:color w:val="000000" w:themeColor="text1"/>
        </w:rPr>
      </w:pPr>
      <w:r>
        <w:rPr>
          <w:rFonts w:hint="eastAsia"/>
          <w:color w:val="000000" w:themeColor="text1"/>
        </w:rPr>
        <w:t>（</w:t>
      </w:r>
      <w:r w:rsidRPr="00FC15D3">
        <w:rPr>
          <w:color w:val="000000" w:themeColor="text1"/>
        </w:rPr>
        <w:t>認定</w:t>
      </w:r>
      <w:r>
        <w:rPr>
          <w:rFonts w:hint="eastAsia"/>
          <w:color w:val="000000" w:themeColor="text1"/>
        </w:rPr>
        <w:t>）</w:t>
      </w:r>
    </w:p>
    <w:p w:rsidR="00A957AF" w:rsidRDefault="006C5B2E" w:rsidP="00A957AF">
      <w:pPr>
        <w:ind w:hangingChars="4"/>
        <w:rPr>
          <w:color w:val="000000" w:themeColor="text1"/>
        </w:rPr>
      </w:pPr>
      <w:r w:rsidRPr="00FC15D3">
        <w:rPr>
          <w:rFonts w:hint="eastAsia"/>
          <w:color w:val="000000" w:themeColor="text1"/>
        </w:rPr>
        <w:t>第</w:t>
      </w:r>
      <w:r w:rsidR="00E632CC" w:rsidRPr="00FC15D3">
        <w:rPr>
          <w:rFonts w:hint="eastAsia"/>
          <w:color w:val="000000" w:themeColor="text1"/>
        </w:rPr>
        <w:t>８</w:t>
      </w:r>
      <w:r w:rsidRPr="00FC15D3">
        <w:rPr>
          <w:rFonts w:hint="eastAsia"/>
          <w:color w:val="000000" w:themeColor="text1"/>
        </w:rPr>
        <w:t>条</w:t>
      </w:r>
      <w:r w:rsidR="00A957AF">
        <w:rPr>
          <w:rFonts w:hint="eastAsia"/>
          <w:color w:val="000000" w:themeColor="text1"/>
        </w:rPr>
        <w:t xml:space="preserve">　</w:t>
      </w:r>
      <w:r w:rsidR="00A27B7C" w:rsidRPr="00A27B7C">
        <w:rPr>
          <w:rFonts w:hint="eastAsia"/>
          <w:color w:val="000000" w:themeColor="text1"/>
        </w:rPr>
        <w:t>都道府県知事は、指定医療機関の医師が作成した個人票等及び別に定める</w:t>
      </w:r>
    </w:p>
    <w:p w:rsidR="0081649B" w:rsidRDefault="00A957AF" w:rsidP="00A957AF">
      <w:pPr>
        <w:ind w:hangingChars="4"/>
        <w:rPr>
          <w:color w:val="000000" w:themeColor="text1"/>
        </w:rPr>
      </w:pPr>
      <w:r>
        <w:rPr>
          <w:rFonts w:hint="eastAsia"/>
          <w:color w:val="000000" w:themeColor="text1"/>
        </w:rPr>
        <w:t xml:space="preserve">　</w:t>
      </w:r>
      <w:r w:rsidR="00A27B7C" w:rsidRPr="00A27B7C">
        <w:rPr>
          <w:rFonts w:hint="eastAsia"/>
          <w:color w:val="000000" w:themeColor="text1"/>
        </w:rPr>
        <w:t>ところによる医療記録票の写し等を基に、対象患者の認定を行うものとする。認</w:t>
      </w:r>
    </w:p>
    <w:p w:rsidR="00A957AF" w:rsidRDefault="00A27B7C" w:rsidP="00A957AF">
      <w:pPr>
        <w:ind w:leftChars="4" w:firstLineChars="100" w:firstLine="240"/>
        <w:rPr>
          <w:color w:val="auto"/>
        </w:rPr>
      </w:pPr>
      <w:r w:rsidRPr="00A27B7C">
        <w:rPr>
          <w:rFonts w:hint="eastAsia"/>
          <w:color w:val="000000" w:themeColor="text1"/>
        </w:rPr>
        <w:t>定を行うに当たっては、事業の適正かつ円滑な実施を図るため、肝疾患の</w:t>
      </w:r>
      <w:r w:rsidRPr="00A27B7C">
        <w:rPr>
          <w:rFonts w:hint="eastAsia"/>
          <w:color w:val="auto"/>
        </w:rPr>
        <w:t>専門家</w:t>
      </w:r>
    </w:p>
    <w:p w:rsidR="006C5B2E" w:rsidRPr="00A27B7C" w:rsidRDefault="00A27B7C" w:rsidP="00A957AF">
      <w:pPr>
        <w:ind w:leftChars="4" w:firstLineChars="100" w:firstLine="240"/>
        <w:rPr>
          <w:color w:val="auto"/>
        </w:rPr>
      </w:pPr>
      <w:r w:rsidRPr="00A27B7C">
        <w:rPr>
          <w:rFonts w:hint="eastAsia"/>
          <w:color w:val="auto"/>
        </w:rPr>
        <w:t>等から構成される認定協議会を設けるものとする。</w:t>
      </w:r>
    </w:p>
    <w:p w:rsidR="00052D72" w:rsidRDefault="00052D72" w:rsidP="00052D72">
      <w:pPr>
        <w:ind w:leftChars="4" w:left="20" w:hangingChars="4"/>
        <w:rPr>
          <w:color w:val="auto"/>
        </w:rPr>
      </w:pPr>
    </w:p>
    <w:p w:rsidR="00DD7022" w:rsidRPr="00A27B7C" w:rsidRDefault="006C5B2E" w:rsidP="00052D72">
      <w:pPr>
        <w:ind w:leftChars="4" w:left="260" w:hangingChars="104" w:hanging="250"/>
        <w:rPr>
          <w:color w:val="auto"/>
        </w:rPr>
      </w:pPr>
      <w:r w:rsidRPr="00A27B7C">
        <w:rPr>
          <w:color w:val="auto"/>
        </w:rPr>
        <w:t>２</w:t>
      </w:r>
      <w:r w:rsidRPr="00A27B7C">
        <w:rPr>
          <w:rFonts w:hint="eastAsia"/>
          <w:color w:val="auto"/>
        </w:rPr>
        <w:t xml:space="preserve">　</w:t>
      </w:r>
      <w:r w:rsidRPr="00A27B7C">
        <w:rPr>
          <w:color w:val="auto"/>
        </w:rPr>
        <w:t>認定の</w:t>
      </w:r>
      <w:r w:rsidR="00052D72">
        <w:rPr>
          <w:color w:val="auto"/>
        </w:rPr>
        <w:t>有効期間は、原則として同一患者について１年を限度とする。ただし</w:t>
      </w:r>
      <w:r w:rsidR="00052D72">
        <w:rPr>
          <w:rFonts w:hint="eastAsia"/>
          <w:color w:val="auto"/>
        </w:rPr>
        <w:t>、</w:t>
      </w:r>
      <w:r w:rsidRPr="00A27B7C">
        <w:rPr>
          <w:color w:val="auto"/>
        </w:rPr>
        <w:t>必要と認める場合には、その期間を更新できるものとする</w:t>
      </w:r>
      <w:r w:rsidR="00DD7022" w:rsidRPr="00A27B7C">
        <w:rPr>
          <w:rFonts w:hint="eastAsia"/>
          <w:color w:val="auto"/>
        </w:rPr>
        <w:t>。</w:t>
      </w:r>
    </w:p>
    <w:p w:rsidR="00A27B7C" w:rsidRPr="00A27B7C" w:rsidRDefault="00A27B7C" w:rsidP="0047647B">
      <w:pPr>
        <w:ind w:leftChars="200" w:left="720" w:hangingChars="100" w:hanging="240"/>
        <w:rPr>
          <w:color w:val="auto"/>
        </w:rPr>
      </w:pPr>
    </w:p>
    <w:p w:rsidR="00052D72" w:rsidRDefault="006C5B2E" w:rsidP="00052D72">
      <w:pPr>
        <w:ind w:leftChars="4" w:left="20" w:hangingChars="4"/>
        <w:rPr>
          <w:color w:val="auto"/>
        </w:rPr>
      </w:pPr>
      <w:r w:rsidRPr="00A27B7C">
        <w:rPr>
          <w:color w:val="auto"/>
        </w:rPr>
        <w:t>３</w:t>
      </w:r>
      <w:r w:rsidRPr="00A27B7C">
        <w:rPr>
          <w:rFonts w:hint="eastAsia"/>
          <w:color w:val="auto"/>
        </w:rPr>
        <w:t xml:space="preserve">　</w:t>
      </w:r>
      <w:r w:rsidRPr="00A27B7C">
        <w:rPr>
          <w:color w:val="auto"/>
        </w:rPr>
        <w:t>知事は、対象患者から認定の取り消しの申請があったとき、対象患者が認定の</w:t>
      </w:r>
    </w:p>
    <w:p w:rsidR="00052D72" w:rsidRDefault="006C5B2E" w:rsidP="00052D72">
      <w:pPr>
        <w:ind w:leftChars="4" w:firstLineChars="100" w:firstLine="240"/>
        <w:rPr>
          <w:color w:val="auto"/>
        </w:rPr>
      </w:pPr>
      <w:r w:rsidRPr="00A27B7C">
        <w:rPr>
          <w:color w:val="auto"/>
        </w:rPr>
        <w:t>要件</w:t>
      </w:r>
      <w:r w:rsidRPr="00A27B7C">
        <w:rPr>
          <w:rFonts w:hint="eastAsia"/>
          <w:color w:val="auto"/>
        </w:rPr>
        <w:t>を欠くに至ったとき、または、対象患者として不適当と認めるものであると</w:t>
      </w:r>
    </w:p>
    <w:p w:rsidR="00922709" w:rsidRPr="00A27B7C" w:rsidRDefault="006C5B2E" w:rsidP="00052D72">
      <w:pPr>
        <w:ind w:leftChars="4" w:firstLineChars="100" w:firstLine="240"/>
        <w:rPr>
          <w:color w:val="auto"/>
        </w:rPr>
      </w:pPr>
      <w:r w:rsidRPr="00A27B7C">
        <w:rPr>
          <w:color w:val="auto"/>
        </w:rPr>
        <w:t>きは、その認定を取り消すことができるものとする。</w:t>
      </w:r>
    </w:p>
    <w:p w:rsidR="00052D72" w:rsidRDefault="00052D72" w:rsidP="00052D72">
      <w:pPr>
        <w:ind w:left="720" w:hangingChars="300" w:hanging="720"/>
        <w:rPr>
          <w:color w:val="auto"/>
        </w:rPr>
      </w:pPr>
      <w:r>
        <w:rPr>
          <w:rFonts w:hint="eastAsia"/>
          <w:color w:val="auto"/>
        </w:rPr>
        <w:t xml:space="preserve">　　</w:t>
      </w:r>
      <w:r w:rsidR="00E632CC" w:rsidRPr="00A27B7C">
        <w:rPr>
          <w:rFonts w:hint="eastAsia"/>
          <w:color w:val="auto"/>
        </w:rPr>
        <w:t>この場合において、知事は、別に定めるところにより、対象患者の認定を取り</w:t>
      </w:r>
    </w:p>
    <w:p w:rsidR="006C5B2E" w:rsidRPr="00A27B7C" w:rsidRDefault="00E632CC" w:rsidP="00052D72">
      <w:pPr>
        <w:ind w:leftChars="100" w:left="720" w:hangingChars="200" w:hanging="480"/>
        <w:rPr>
          <w:color w:val="auto"/>
        </w:rPr>
      </w:pPr>
      <w:r w:rsidRPr="00A27B7C">
        <w:rPr>
          <w:rFonts w:hint="eastAsia"/>
          <w:color w:val="auto"/>
        </w:rPr>
        <w:t>消したことを厚生労働大臣に通知するものとする。</w:t>
      </w:r>
    </w:p>
    <w:p w:rsidR="00E632CC" w:rsidRDefault="00E632CC" w:rsidP="006C5B2E">
      <w:pPr>
        <w:ind w:left="0" w:firstLine="0"/>
        <w:rPr>
          <w:color w:val="auto"/>
        </w:rPr>
      </w:pPr>
    </w:p>
    <w:p w:rsidR="00A957AF" w:rsidRPr="00A27B7C" w:rsidRDefault="00A957AF" w:rsidP="006C5B2E">
      <w:pPr>
        <w:ind w:left="0" w:firstLine="0"/>
        <w:rPr>
          <w:color w:val="auto"/>
        </w:rPr>
      </w:pPr>
      <w:r>
        <w:rPr>
          <w:rFonts w:hint="eastAsia"/>
          <w:color w:val="auto"/>
        </w:rPr>
        <w:t>（</w:t>
      </w:r>
      <w:r w:rsidRPr="00A27B7C">
        <w:rPr>
          <w:color w:val="auto"/>
        </w:rPr>
        <w:t>医療費の請求及び支払</w:t>
      </w:r>
      <w:r>
        <w:rPr>
          <w:rFonts w:hint="eastAsia"/>
          <w:color w:val="auto"/>
        </w:rPr>
        <w:t>）</w:t>
      </w:r>
    </w:p>
    <w:p w:rsidR="00A957AF" w:rsidRDefault="0075294D" w:rsidP="00A957AF">
      <w:pPr>
        <w:ind w:hangingChars="4"/>
        <w:rPr>
          <w:color w:val="auto"/>
        </w:rPr>
      </w:pPr>
      <w:r w:rsidRPr="00A27B7C">
        <w:rPr>
          <w:rFonts w:hint="eastAsia"/>
          <w:color w:val="auto"/>
        </w:rPr>
        <w:t>第９</w:t>
      </w:r>
      <w:r w:rsidRPr="00A27B7C">
        <w:rPr>
          <w:color w:val="auto"/>
        </w:rPr>
        <w:t xml:space="preserve">条　</w:t>
      </w:r>
      <w:r w:rsidRPr="00A27B7C">
        <w:rPr>
          <w:rFonts w:hint="eastAsia"/>
          <w:color w:val="auto"/>
        </w:rPr>
        <w:t>指定医療機関は、</w:t>
      </w:r>
      <w:r w:rsidR="006C5B2E" w:rsidRPr="00A27B7C">
        <w:rPr>
          <w:rFonts w:hint="eastAsia"/>
          <w:color w:val="auto"/>
        </w:rPr>
        <w:t>第５条の対象患者の医療費を請求するときは、治療を行</w:t>
      </w:r>
    </w:p>
    <w:p w:rsidR="00A957AF" w:rsidRDefault="006C5B2E" w:rsidP="00A957AF">
      <w:pPr>
        <w:ind w:firstLineChars="100" w:firstLine="240"/>
        <w:rPr>
          <w:color w:val="auto"/>
        </w:rPr>
      </w:pPr>
      <w:r w:rsidRPr="00A27B7C">
        <w:rPr>
          <w:rFonts w:hint="eastAsia"/>
          <w:color w:val="auto"/>
        </w:rPr>
        <w:t>った翌月１０日までに第１</w:t>
      </w:r>
      <w:r w:rsidR="0047647B" w:rsidRPr="00A27B7C">
        <w:rPr>
          <w:rFonts w:hint="eastAsia"/>
          <w:color w:val="auto"/>
        </w:rPr>
        <w:t>号</w:t>
      </w:r>
      <w:r w:rsidR="0075294D" w:rsidRPr="00A27B7C">
        <w:rPr>
          <w:rFonts w:hint="eastAsia"/>
          <w:color w:val="auto"/>
        </w:rPr>
        <w:t>に掲げる書類を福岡</w:t>
      </w:r>
      <w:r w:rsidRPr="00A27B7C">
        <w:rPr>
          <w:rFonts w:hint="eastAsia"/>
          <w:color w:val="auto"/>
        </w:rPr>
        <w:t>県国民健康保険団体連合会（以</w:t>
      </w:r>
    </w:p>
    <w:p w:rsidR="00A957AF" w:rsidRDefault="006C5B2E" w:rsidP="00A957AF">
      <w:pPr>
        <w:ind w:firstLineChars="100" w:firstLine="240"/>
        <w:rPr>
          <w:color w:val="auto"/>
        </w:rPr>
      </w:pPr>
      <w:r w:rsidRPr="00A27B7C">
        <w:rPr>
          <w:rFonts w:hint="eastAsia"/>
          <w:color w:val="auto"/>
        </w:rPr>
        <w:t>下「国保連合会」という。）に、第２</w:t>
      </w:r>
      <w:r w:rsidR="0047647B" w:rsidRPr="00A27B7C">
        <w:rPr>
          <w:rFonts w:hint="eastAsia"/>
          <w:color w:val="auto"/>
        </w:rPr>
        <w:t>号</w:t>
      </w:r>
      <w:r w:rsidR="0075294D" w:rsidRPr="00A27B7C">
        <w:rPr>
          <w:rFonts w:hint="eastAsia"/>
          <w:color w:val="auto"/>
        </w:rPr>
        <w:t>に掲げる書類を福岡県社会保険診療報酬支</w:t>
      </w:r>
    </w:p>
    <w:p w:rsidR="006C5B2E" w:rsidRPr="00A27B7C" w:rsidRDefault="0075294D" w:rsidP="00A957AF">
      <w:pPr>
        <w:ind w:firstLineChars="100" w:firstLine="240"/>
        <w:rPr>
          <w:color w:val="auto"/>
        </w:rPr>
      </w:pPr>
      <w:r w:rsidRPr="00A27B7C">
        <w:rPr>
          <w:rFonts w:hint="eastAsia"/>
          <w:color w:val="auto"/>
        </w:rPr>
        <w:t>払基金（以下「支払基金」という。）に提出するものとする。</w:t>
      </w:r>
    </w:p>
    <w:p w:rsidR="004829FE" w:rsidRDefault="006C5B2E" w:rsidP="004829FE">
      <w:pPr>
        <w:ind w:leftChars="4" w:firstLineChars="200" w:firstLine="480"/>
        <w:rPr>
          <w:color w:val="auto"/>
        </w:rPr>
      </w:pPr>
      <w:r w:rsidRPr="00A27B7C">
        <w:rPr>
          <w:rFonts w:hint="eastAsia"/>
          <w:color w:val="auto"/>
        </w:rPr>
        <w:t>ただし、自己審査を行っている会社等の直営医療機関</w:t>
      </w:r>
      <w:r w:rsidR="009C11DF" w:rsidRPr="00A27B7C">
        <w:rPr>
          <w:rFonts w:hint="eastAsia"/>
          <w:color w:val="auto"/>
        </w:rPr>
        <w:t>が</w:t>
      </w:r>
      <w:r w:rsidR="0075294D" w:rsidRPr="00A27B7C">
        <w:rPr>
          <w:rFonts w:hint="eastAsia"/>
          <w:color w:val="auto"/>
        </w:rPr>
        <w:t>受給者の診療に係る医</w:t>
      </w:r>
    </w:p>
    <w:p w:rsidR="004829FE" w:rsidRDefault="0075294D" w:rsidP="004829FE">
      <w:pPr>
        <w:ind w:leftChars="4" w:firstLineChars="100" w:firstLine="240"/>
        <w:rPr>
          <w:color w:val="auto"/>
        </w:rPr>
      </w:pPr>
      <w:r w:rsidRPr="00A27B7C">
        <w:rPr>
          <w:rFonts w:hint="eastAsia"/>
          <w:color w:val="auto"/>
        </w:rPr>
        <w:t>療費を請求するときは、</w:t>
      </w:r>
      <w:r w:rsidR="006C5B2E" w:rsidRPr="00A27B7C">
        <w:rPr>
          <w:rFonts w:hint="eastAsia"/>
          <w:color w:val="auto"/>
        </w:rPr>
        <w:t>福岡県肝がん・重度肝硬変治療研究促進事業医療費償還</w:t>
      </w:r>
    </w:p>
    <w:p w:rsidR="004829FE" w:rsidRDefault="006C5B2E" w:rsidP="004829FE">
      <w:pPr>
        <w:ind w:leftChars="4" w:firstLineChars="100" w:firstLine="240"/>
        <w:rPr>
          <w:color w:val="auto"/>
        </w:rPr>
      </w:pPr>
      <w:r w:rsidRPr="00A27B7C">
        <w:rPr>
          <w:rFonts w:hint="eastAsia"/>
          <w:color w:val="auto"/>
        </w:rPr>
        <w:t>払い請求書（以下「医療費請求書」という。）（様式第７</w:t>
      </w:r>
      <w:r w:rsidR="0075294D" w:rsidRPr="00A27B7C">
        <w:rPr>
          <w:rFonts w:hint="eastAsia"/>
          <w:color w:val="auto"/>
        </w:rPr>
        <w:t>号</w:t>
      </w:r>
      <w:r w:rsidRPr="00A27B7C">
        <w:rPr>
          <w:rFonts w:hint="eastAsia"/>
          <w:color w:val="auto"/>
        </w:rPr>
        <w:t>）</w:t>
      </w:r>
      <w:r w:rsidR="0075294D" w:rsidRPr="00A27B7C">
        <w:rPr>
          <w:rFonts w:hint="eastAsia"/>
          <w:color w:val="auto"/>
        </w:rPr>
        <w:t>により知事に請求し、</w:t>
      </w:r>
    </w:p>
    <w:p w:rsidR="0075294D" w:rsidRPr="004829FE" w:rsidRDefault="0075294D" w:rsidP="004829FE">
      <w:pPr>
        <w:ind w:leftChars="4" w:firstLineChars="100" w:firstLine="240"/>
        <w:rPr>
          <w:color w:val="auto"/>
        </w:rPr>
      </w:pPr>
      <w:r w:rsidRPr="00A27B7C">
        <w:rPr>
          <w:rFonts w:hint="eastAsia"/>
          <w:color w:val="auto"/>
        </w:rPr>
        <w:t>知事は、治療の内容を審査し支払うものとする。</w:t>
      </w:r>
    </w:p>
    <w:p w:rsidR="00052D72" w:rsidRDefault="00052D72" w:rsidP="00052D72">
      <w:pPr>
        <w:ind w:leftChars="100" w:left="240" w:firstLine="0"/>
        <w:rPr>
          <w:color w:val="auto"/>
        </w:rPr>
      </w:pPr>
      <w:r>
        <w:rPr>
          <w:rFonts w:hint="eastAsia"/>
          <w:color w:val="auto"/>
        </w:rPr>
        <w:t xml:space="preserve">一　</w:t>
      </w:r>
      <w:r w:rsidR="0075294D" w:rsidRPr="00A27B7C">
        <w:rPr>
          <w:rFonts w:hint="eastAsia"/>
          <w:color w:val="auto"/>
        </w:rPr>
        <w:t>当該医療費に係る事項及び国民健康保険に係る事項を併記した国民健康保険</w:t>
      </w:r>
    </w:p>
    <w:p w:rsidR="0075294D" w:rsidRPr="00A27B7C" w:rsidRDefault="0075294D" w:rsidP="00052D72">
      <w:pPr>
        <w:ind w:leftChars="100" w:left="240" w:firstLineChars="100" w:firstLine="240"/>
        <w:rPr>
          <w:color w:val="auto"/>
        </w:rPr>
      </w:pPr>
      <w:r w:rsidRPr="00A27B7C">
        <w:rPr>
          <w:rFonts w:hint="eastAsia"/>
          <w:color w:val="auto"/>
        </w:rPr>
        <w:t>の診療（調剤）報酬請求書並びに診療（調剤）報酬明細書</w:t>
      </w:r>
    </w:p>
    <w:p w:rsidR="00052D72" w:rsidRDefault="00052D72" w:rsidP="00052D72">
      <w:pPr>
        <w:ind w:leftChars="100" w:left="240" w:firstLine="0"/>
        <w:rPr>
          <w:color w:val="auto"/>
        </w:rPr>
      </w:pPr>
      <w:r>
        <w:rPr>
          <w:rFonts w:hint="eastAsia"/>
          <w:color w:val="auto"/>
        </w:rPr>
        <w:t xml:space="preserve">二　</w:t>
      </w:r>
      <w:r w:rsidR="0075294D" w:rsidRPr="00A27B7C">
        <w:rPr>
          <w:rFonts w:hint="eastAsia"/>
          <w:color w:val="auto"/>
        </w:rPr>
        <w:t>当該医療費に係る事項及び各種社会保険に係る事項を併記した各種社会保険</w:t>
      </w:r>
    </w:p>
    <w:p w:rsidR="0075294D" w:rsidRPr="00A27B7C" w:rsidRDefault="0075294D" w:rsidP="00052D72">
      <w:pPr>
        <w:ind w:leftChars="100" w:left="240" w:firstLineChars="100" w:firstLine="240"/>
        <w:rPr>
          <w:color w:val="auto"/>
        </w:rPr>
      </w:pPr>
      <w:r w:rsidRPr="00A27B7C">
        <w:rPr>
          <w:rFonts w:hint="eastAsia"/>
          <w:color w:val="auto"/>
        </w:rPr>
        <w:t>の診療（調剤）報酬請求書並びに診療（調剤）報酬明細書</w:t>
      </w:r>
    </w:p>
    <w:p w:rsidR="003B043F" w:rsidRDefault="003B043F" w:rsidP="00922709">
      <w:pPr>
        <w:rPr>
          <w:color w:val="auto"/>
        </w:rPr>
      </w:pPr>
    </w:p>
    <w:p w:rsidR="0075294D" w:rsidRPr="00A27B7C" w:rsidRDefault="003B043F" w:rsidP="00922709">
      <w:pPr>
        <w:rPr>
          <w:color w:val="auto"/>
        </w:rPr>
      </w:pPr>
      <w:r>
        <w:rPr>
          <w:rFonts w:hint="eastAsia"/>
          <w:color w:val="auto"/>
        </w:rPr>
        <w:t>（</w:t>
      </w:r>
      <w:r w:rsidRPr="00A27B7C">
        <w:rPr>
          <w:color w:val="auto"/>
        </w:rPr>
        <w:t>支払業務の委託</w:t>
      </w:r>
      <w:r>
        <w:rPr>
          <w:rFonts w:hint="eastAsia"/>
          <w:color w:val="auto"/>
        </w:rPr>
        <w:t>）</w:t>
      </w:r>
    </w:p>
    <w:p w:rsidR="003B043F" w:rsidRDefault="0075294D" w:rsidP="003B043F">
      <w:pPr>
        <w:ind w:hangingChars="4"/>
        <w:rPr>
          <w:color w:val="auto"/>
        </w:rPr>
      </w:pPr>
      <w:r w:rsidRPr="00A27B7C">
        <w:rPr>
          <w:rFonts w:hint="eastAsia"/>
          <w:color w:val="auto"/>
        </w:rPr>
        <w:t>第</w:t>
      </w:r>
      <w:r w:rsidR="00F565B2" w:rsidRPr="00A27B7C">
        <w:rPr>
          <w:rFonts w:hint="eastAsia"/>
          <w:color w:val="auto"/>
        </w:rPr>
        <w:t>１０</w:t>
      </w:r>
      <w:r w:rsidR="003B043F">
        <w:rPr>
          <w:color w:val="auto"/>
        </w:rPr>
        <w:t>条</w:t>
      </w:r>
      <w:r w:rsidR="003B043F">
        <w:rPr>
          <w:rFonts w:hint="eastAsia"/>
          <w:color w:val="auto"/>
        </w:rPr>
        <w:t xml:space="preserve">　</w:t>
      </w:r>
      <w:r w:rsidR="006C5B2E" w:rsidRPr="00A27B7C">
        <w:rPr>
          <w:rFonts w:hint="eastAsia"/>
          <w:color w:val="auto"/>
        </w:rPr>
        <w:t>知事は、前</w:t>
      </w:r>
      <w:r w:rsidRPr="00A27B7C">
        <w:rPr>
          <w:rFonts w:hint="eastAsia"/>
          <w:color w:val="auto"/>
        </w:rPr>
        <w:t>条各号に掲げる書類の審査及び医療費の支払等の業務を国保</w:t>
      </w:r>
    </w:p>
    <w:p w:rsidR="0075294D" w:rsidRPr="00A27B7C" w:rsidRDefault="0075294D" w:rsidP="00052D72">
      <w:pPr>
        <w:ind w:firstLineChars="100" w:firstLine="240"/>
        <w:rPr>
          <w:color w:val="auto"/>
        </w:rPr>
      </w:pPr>
      <w:r w:rsidRPr="00A27B7C">
        <w:rPr>
          <w:rFonts w:hint="eastAsia"/>
          <w:color w:val="auto"/>
        </w:rPr>
        <w:t>連合会及び支払基金へ委託して行うものとする。</w:t>
      </w:r>
    </w:p>
    <w:p w:rsidR="00052D72" w:rsidRPr="00672C15" w:rsidRDefault="00052D72" w:rsidP="0075294D">
      <w:pPr>
        <w:rPr>
          <w:color w:val="auto"/>
        </w:rPr>
      </w:pPr>
    </w:p>
    <w:p w:rsidR="003B043F" w:rsidRDefault="003B043F" w:rsidP="004829FE">
      <w:pPr>
        <w:ind w:hangingChars="4"/>
        <w:rPr>
          <w:color w:val="auto"/>
        </w:rPr>
      </w:pPr>
      <w:r>
        <w:rPr>
          <w:rFonts w:hint="eastAsia"/>
          <w:color w:val="auto"/>
        </w:rPr>
        <w:t>（</w:t>
      </w:r>
      <w:r w:rsidRPr="00A27B7C">
        <w:rPr>
          <w:color w:val="auto"/>
        </w:rPr>
        <w:t>医療費の支払</w:t>
      </w:r>
      <w:r>
        <w:rPr>
          <w:rFonts w:hint="eastAsia"/>
          <w:color w:val="auto"/>
        </w:rPr>
        <w:t>）</w:t>
      </w:r>
    </w:p>
    <w:p w:rsidR="003B043F" w:rsidRDefault="0075294D" w:rsidP="003B043F">
      <w:pPr>
        <w:ind w:hangingChars="4"/>
        <w:rPr>
          <w:color w:val="auto"/>
        </w:rPr>
      </w:pPr>
      <w:r w:rsidRPr="00A27B7C">
        <w:rPr>
          <w:rFonts w:hint="eastAsia"/>
          <w:color w:val="auto"/>
        </w:rPr>
        <w:t>第</w:t>
      </w:r>
      <w:r w:rsidR="00F565B2" w:rsidRPr="00A27B7C">
        <w:rPr>
          <w:rFonts w:hint="eastAsia"/>
          <w:color w:val="auto"/>
        </w:rPr>
        <w:t>１１</w:t>
      </w:r>
      <w:r w:rsidR="003B043F">
        <w:rPr>
          <w:color w:val="auto"/>
        </w:rPr>
        <w:t>条</w:t>
      </w:r>
      <w:r w:rsidR="003B043F">
        <w:rPr>
          <w:rFonts w:hint="eastAsia"/>
          <w:color w:val="auto"/>
        </w:rPr>
        <w:t xml:space="preserve">　</w:t>
      </w:r>
      <w:r w:rsidRPr="00A27B7C">
        <w:rPr>
          <w:rFonts w:hint="eastAsia"/>
          <w:color w:val="auto"/>
        </w:rPr>
        <w:t>医療費の支払は、原則として、医療費払いとする。ただし、療養費払い</w:t>
      </w:r>
    </w:p>
    <w:p w:rsidR="00052D72" w:rsidRDefault="0075294D" w:rsidP="00052D72">
      <w:pPr>
        <w:ind w:firstLineChars="100" w:firstLine="240"/>
        <w:rPr>
          <w:color w:val="auto"/>
        </w:rPr>
      </w:pPr>
      <w:r w:rsidRPr="00A27B7C">
        <w:rPr>
          <w:rFonts w:hint="eastAsia"/>
          <w:color w:val="auto"/>
        </w:rPr>
        <w:t>の必要があると認められたときの医療費請求は、</w:t>
      </w:r>
      <w:r w:rsidR="00D04C38" w:rsidRPr="00A27B7C">
        <w:rPr>
          <w:rFonts w:hint="eastAsia"/>
          <w:color w:val="auto"/>
        </w:rPr>
        <w:t>医療費</w:t>
      </w:r>
      <w:r w:rsidRPr="00A27B7C">
        <w:rPr>
          <w:rFonts w:hint="eastAsia"/>
          <w:color w:val="auto"/>
        </w:rPr>
        <w:t>請求書により知事に請求</w:t>
      </w:r>
    </w:p>
    <w:p w:rsidR="0075294D" w:rsidRPr="00A27B7C" w:rsidRDefault="0075294D" w:rsidP="00052D72">
      <w:pPr>
        <w:ind w:firstLineChars="100" w:firstLine="240"/>
        <w:rPr>
          <w:color w:val="auto"/>
        </w:rPr>
      </w:pPr>
      <w:r w:rsidRPr="00A27B7C">
        <w:rPr>
          <w:rFonts w:hint="eastAsia"/>
          <w:color w:val="auto"/>
        </w:rPr>
        <w:t>し、知事は治療の内容を審査し、支払うものとする。</w:t>
      </w:r>
    </w:p>
    <w:p w:rsidR="004829FE" w:rsidRDefault="004829FE" w:rsidP="004829FE">
      <w:pPr>
        <w:ind w:hangingChars="4"/>
        <w:rPr>
          <w:color w:val="auto"/>
        </w:rPr>
      </w:pPr>
    </w:p>
    <w:p w:rsidR="003B043F" w:rsidRPr="003B043F" w:rsidRDefault="003B043F" w:rsidP="004829FE">
      <w:pPr>
        <w:ind w:hangingChars="4"/>
        <w:rPr>
          <w:color w:val="auto"/>
        </w:rPr>
      </w:pPr>
      <w:r>
        <w:rPr>
          <w:rFonts w:hint="eastAsia"/>
          <w:color w:val="auto"/>
        </w:rPr>
        <w:t>（</w:t>
      </w:r>
      <w:r w:rsidRPr="00A27B7C">
        <w:rPr>
          <w:rFonts w:hint="eastAsia"/>
          <w:color w:val="auto"/>
        </w:rPr>
        <w:t>関係者の留意事項</w:t>
      </w:r>
      <w:r>
        <w:rPr>
          <w:rFonts w:hint="eastAsia"/>
          <w:color w:val="auto"/>
        </w:rPr>
        <w:t>）</w:t>
      </w:r>
    </w:p>
    <w:p w:rsidR="003B043F" w:rsidRDefault="002A7668" w:rsidP="003B043F">
      <w:pPr>
        <w:ind w:hangingChars="4"/>
        <w:rPr>
          <w:color w:val="auto"/>
        </w:rPr>
      </w:pPr>
      <w:r w:rsidRPr="00A27B7C">
        <w:rPr>
          <w:rFonts w:hint="eastAsia"/>
          <w:color w:val="auto"/>
        </w:rPr>
        <w:t>第</w:t>
      </w:r>
      <w:r w:rsidR="00F565B2" w:rsidRPr="00A27B7C">
        <w:rPr>
          <w:rFonts w:hint="eastAsia"/>
          <w:color w:val="auto"/>
        </w:rPr>
        <w:t>１２</w:t>
      </w:r>
      <w:r w:rsidRPr="00A27B7C">
        <w:rPr>
          <w:rFonts w:hint="eastAsia"/>
          <w:color w:val="auto"/>
        </w:rPr>
        <w:t xml:space="preserve">条　</w:t>
      </w:r>
      <w:r w:rsidR="00922709" w:rsidRPr="00A27B7C">
        <w:rPr>
          <w:color w:val="auto"/>
        </w:rPr>
        <w:t>知事は、患者等に与える精神的影響を考慮して、本事業によって知り得</w:t>
      </w:r>
    </w:p>
    <w:p w:rsidR="00052D72" w:rsidRDefault="00922709" w:rsidP="00052D72">
      <w:pPr>
        <w:ind w:firstLineChars="100" w:firstLine="240"/>
        <w:rPr>
          <w:color w:val="auto"/>
        </w:rPr>
      </w:pPr>
      <w:r w:rsidRPr="00A27B7C">
        <w:rPr>
          <w:color w:val="auto"/>
        </w:rPr>
        <w:t>た</w:t>
      </w:r>
      <w:r w:rsidR="004829FE">
        <w:rPr>
          <w:rFonts w:hint="eastAsia"/>
          <w:color w:val="auto"/>
        </w:rPr>
        <w:t>事</w:t>
      </w:r>
      <w:r w:rsidRPr="00A27B7C">
        <w:rPr>
          <w:color w:val="auto"/>
        </w:rPr>
        <w:t>実の取扱いについて慎重に配慮するよう留意するとともに、特に個人が特</w:t>
      </w:r>
      <w:r w:rsidR="004829FE">
        <w:rPr>
          <w:rFonts w:hint="eastAsia"/>
          <w:color w:val="auto"/>
        </w:rPr>
        <w:t>定</w:t>
      </w:r>
    </w:p>
    <w:p w:rsidR="00052D72" w:rsidRDefault="004829FE" w:rsidP="00052D72">
      <w:pPr>
        <w:ind w:firstLineChars="100" w:firstLine="240"/>
        <w:rPr>
          <w:color w:val="auto"/>
        </w:rPr>
      </w:pPr>
      <w:r>
        <w:rPr>
          <w:rFonts w:hint="eastAsia"/>
          <w:color w:val="auto"/>
        </w:rPr>
        <w:t>され</w:t>
      </w:r>
      <w:r w:rsidR="00922709" w:rsidRPr="00A27B7C">
        <w:rPr>
          <w:color w:val="auto"/>
        </w:rPr>
        <w:t>うるものに係る情報（個人情報）の取扱いについては、その保護に十</w:t>
      </w:r>
      <w:r>
        <w:rPr>
          <w:rFonts w:hint="eastAsia"/>
          <w:color w:val="auto"/>
        </w:rPr>
        <w:t>分に配</w:t>
      </w:r>
    </w:p>
    <w:p w:rsidR="00922709" w:rsidRPr="00A27B7C" w:rsidRDefault="004829FE" w:rsidP="00052D72">
      <w:pPr>
        <w:ind w:firstLineChars="100" w:firstLine="240"/>
        <w:rPr>
          <w:color w:val="auto"/>
        </w:rPr>
      </w:pPr>
      <w:r>
        <w:rPr>
          <w:rFonts w:hint="eastAsia"/>
          <w:color w:val="auto"/>
        </w:rPr>
        <w:t>慮</w:t>
      </w:r>
      <w:r w:rsidR="00922709" w:rsidRPr="00A27B7C">
        <w:rPr>
          <w:color w:val="auto"/>
        </w:rPr>
        <w:t xml:space="preserve">するよう、関係者に対してもその旨指導するものとする。 </w:t>
      </w:r>
    </w:p>
    <w:p w:rsidR="00922709" w:rsidRDefault="00922709" w:rsidP="00922709">
      <w:pPr>
        <w:rPr>
          <w:color w:val="auto"/>
        </w:rPr>
      </w:pPr>
      <w:r w:rsidRPr="00A27B7C">
        <w:rPr>
          <w:color w:val="auto"/>
        </w:rPr>
        <w:t xml:space="preserve">  </w:t>
      </w:r>
    </w:p>
    <w:p w:rsidR="003B043F" w:rsidRPr="00A27B7C" w:rsidRDefault="003B043F" w:rsidP="00922709">
      <w:pPr>
        <w:rPr>
          <w:color w:val="auto"/>
        </w:rPr>
      </w:pPr>
      <w:r>
        <w:rPr>
          <w:rFonts w:hint="eastAsia"/>
          <w:color w:val="auto"/>
        </w:rPr>
        <w:t>（</w:t>
      </w:r>
      <w:r w:rsidRPr="00A27B7C">
        <w:rPr>
          <w:rFonts w:hint="eastAsia"/>
          <w:color w:val="auto"/>
        </w:rPr>
        <w:t>その他</w:t>
      </w:r>
      <w:r>
        <w:rPr>
          <w:rFonts w:hint="eastAsia"/>
          <w:color w:val="auto"/>
        </w:rPr>
        <w:t>）</w:t>
      </w:r>
    </w:p>
    <w:p w:rsidR="00D22419" w:rsidRDefault="005C0B59" w:rsidP="003B043F">
      <w:pPr>
        <w:ind w:hangingChars="4"/>
        <w:rPr>
          <w:color w:val="auto"/>
        </w:rPr>
      </w:pPr>
      <w:r w:rsidRPr="00A27B7C">
        <w:rPr>
          <w:rFonts w:hint="eastAsia"/>
          <w:color w:val="auto"/>
        </w:rPr>
        <w:t>第</w:t>
      </w:r>
      <w:r w:rsidR="00F565B2" w:rsidRPr="00A27B7C">
        <w:rPr>
          <w:rFonts w:hint="eastAsia"/>
          <w:color w:val="auto"/>
        </w:rPr>
        <w:t>１３</w:t>
      </w:r>
      <w:r w:rsidRPr="00A27B7C">
        <w:rPr>
          <w:rFonts w:hint="eastAsia"/>
          <w:color w:val="auto"/>
        </w:rPr>
        <w:t>条　この要綱に定めるもののほか、必要な事項は別に定めるものとする。</w:t>
      </w:r>
    </w:p>
    <w:p w:rsidR="00052D72" w:rsidRDefault="00052D72" w:rsidP="003B043F">
      <w:pPr>
        <w:ind w:hangingChars="4"/>
        <w:rPr>
          <w:color w:val="auto"/>
        </w:rPr>
      </w:pPr>
    </w:p>
    <w:p w:rsidR="00984F2D" w:rsidRPr="00A27B7C" w:rsidRDefault="00984F2D" w:rsidP="00D22419">
      <w:pPr>
        <w:ind w:firstLineChars="300" w:firstLine="720"/>
        <w:rPr>
          <w:color w:val="auto"/>
        </w:rPr>
      </w:pPr>
      <w:r w:rsidRPr="00A27B7C">
        <w:rPr>
          <w:rFonts w:hint="eastAsia"/>
          <w:color w:val="auto"/>
        </w:rPr>
        <w:t>附　則</w:t>
      </w:r>
    </w:p>
    <w:p w:rsidR="00052D72" w:rsidRDefault="00052D72" w:rsidP="00984F2D">
      <w:pPr>
        <w:ind w:left="480" w:hangingChars="200" w:hanging="480"/>
        <w:rPr>
          <w:color w:val="auto"/>
        </w:rPr>
      </w:pPr>
      <w:r>
        <w:rPr>
          <w:rFonts w:hint="eastAsia"/>
          <w:color w:val="auto"/>
        </w:rPr>
        <w:t xml:space="preserve">１　</w:t>
      </w:r>
      <w:r w:rsidR="00984F2D" w:rsidRPr="00A27B7C">
        <w:rPr>
          <w:rFonts w:hint="eastAsia"/>
          <w:color w:val="auto"/>
        </w:rPr>
        <w:t>この要綱は、平成３０年１２月１日から施行し、第６条の規定については、平</w:t>
      </w:r>
    </w:p>
    <w:p w:rsidR="00984F2D" w:rsidRPr="00A27B7C" w:rsidRDefault="00984F2D" w:rsidP="00052D72">
      <w:pPr>
        <w:ind w:leftChars="100" w:left="480" w:hangingChars="100" w:hanging="240"/>
        <w:rPr>
          <w:color w:val="auto"/>
        </w:rPr>
      </w:pPr>
      <w:r w:rsidRPr="00A27B7C">
        <w:rPr>
          <w:rFonts w:hint="eastAsia"/>
          <w:color w:val="auto"/>
        </w:rPr>
        <w:t>成３０年１１月１日から適用する。</w:t>
      </w:r>
    </w:p>
    <w:p w:rsidR="00052D72" w:rsidRDefault="00984F2D" w:rsidP="00052D72">
      <w:pPr>
        <w:ind w:leftChars="4" w:left="20"/>
        <w:rPr>
          <w:color w:val="auto"/>
        </w:rPr>
      </w:pPr>
      <w:r w:rsidRPr="00A27B7C">
        <w:rPr>
          <w:rFonts w:hint="eastAsia"/>
          <w:color w:val="auto"/>
        </w:rPr>
        <w:t>２　第４条</w:t>
      </w:r>
      <w:r w:rsidRPr="00A27B7C">
        <w:rPr>
          <w:color w:val="auto"/>
        </w:rPr>
        <w:t>の規定については、２０２０年３月３１日までに知事の指定を受けた指</w:t>
      </w:r>
    </w:p>
    <w:p w:rsidR="00052D72" w:rsidRDefault="00984F2D" w:rsidP="00052D72">
      <w:pPr>
        <w:ind w:leftChars="4" w:firstLineChars="100" w:firstLine="240"/>
        <w:rPr>
          <w:color w:val="auto"/>
        </w:rPr>
      </w:pPr>
      <w:r w:rsidRPr="00A27B7C">
        <w:rPr>
          <w:color w:val="auto"/>
        </w:rPr>
        <w:t>定医療機関は、当該指定の効力を生ずるとされた日の１年前から指定医療機関の</w:t>
      </w:r>
    </w:p>
    <w:p w:rsidR="00210CF4" w:rsidRDefault="00984F2D" w:rsidP="00052D72">
      <w:pPr>
        <w:ind w:leftChars="4" w:firstLineChars="100" w:firstLine="240"/>
        <w:rPr>
          <w:color w:val="auto"/>
        </w:rPr>
      </w:pPr>
      <w:r w:rsidRPr="00A27B7C">
        <w:rPr>
          <w:color w:val="auto"/>
        </w:rPr>
        <w:t>指定を受けていたものとみなして適用する。</w:t>
      </w:r>
    </w:p>
    <w:p w:rsidR="00984F2D" w:rsidRPr="00A27B7C" w:rsidRDefault="00984F2D" w:rsidP="00210CF4">
      <w:pPr>
        <w:ind w:leftChars="4" w:firstLineChars="200" w:firstLine="480"/>
        <w:rPr>
          <w:color w:val="auto"/>
        </w:rPr>
      </w:pPr>
      <w:r w:rsidRPr="00A27B7C">
        <w:rPr>
          <w:color w:val="auto"/>
        </w:rPr>
        <w:t xml:space="preserve">なお、その場合の遡及できる範囲は、平成３０年４月１日までとする。 </w:t>
      </w:r>
    </w:p>
    <w:p w:rsidR="00052D72" w:rsidRDefault="00984F2D" w:rsidP="00052D72">
      <w:pPr>
        <w:ind w:leftChars="2" w:left="5" w:firstLine="0"/>
        <w:rPr>
          <w:color w:val="auto"/>
        </w:rPr>
      </w:pPr>
      <w:r w:rsidRPr="00A27B7C">
        <w:rPr>
          <w:rFonts w:hint="eastAsia"/>
          <w:color w:val="auto"/>
        </w:rPr>
        <w:t>３　第５条第２項</w:t>
      </w:r>
      <w:r w:rsidRPr="00A27B7C">
        <w:rPr>
          <w:color w:val="auto"/>
        </w:rPr>
        <w:t>の規定については、平成２６年３月３１日以前に７０歳に達して</w:t>
      </w:r>
    </w:p>
    <w:p w:rsidR="00052D72" w:rsidRDefault="00984F2D" w:rsidP="00052D72">
      <w:pPr>
        <w:ind w:leftChars="2" w:left="5" w:firstLineChars="100" w:firstLine="240"/>
        <w:rPr>
          <w:color w:val="auto"/>
        </w:rPr>
      </w:pPr>
      <w:r w:rsidRPr="00A27B7C">
        <w:rPr>
          <w:color w:val="auto"/>
        </w:rPr>
        <w:t>いる１割負担の者は、医療保険者が発行する高齢受給者証の一部負担金の割合が</w:t>
      </w:r>
    </w:p>
    <w:p w:rsidR="005C0B59" w:rsidRPr="00A27B7C" w:rsidRDefault="00984F2D" w:rsidP="00052D72">
      <w:pPr>
        <w:ind w:leftChars="2" w:left="5" w:firstLineChars="100" w:firstLine="240"/>
        <w:rPr>
          <w:color w:val="auto"/>
        </w:rPr>
      </w:pPr>
      <w:r w:rsidRPr="00A27B7C">
        <w:rPr>
          <w:color w:val="auto"/>
        </w:rPr>
        <w:t>２割とされている者と読み替えて適用する。</w:t>
      </w:r>
    </w:p>
    <w:p w:rsidR="00984F2D" w:rsidRPr="00A27B7C" w:rsidRDefault="00984F2D" w:rsidP="00922709">
      <w:pPr>
        <w:rPr>
          <w:color w:val="auto"/>
        </w:rPr>
      </w:pPr>
    </w:p>
    <w:p w:rsidR="002A7668" w:rsidRPr="00A27B7C" w:rsidRDefault="002A7668" w:rsidP="00210CF4">
      <w:pPr>
        <w:ind w:left="0" w:firstLineChars="300" w:firstLine="720"/>
        <w:rPr>
          <w:color w:val="auto"/>
        </w:rPr>
      </w:pPr>
      <w:r w:rsidRPr="00A27B7C">
        <w:rPr>
          <w:rFonts w:hint="eastAsia"/>
          <w:color w:val="auto"/>
        </w:rPr>
        <w:t>附　則</w:t>
      </w:r>
    </w:p>
    <w:p w:rsidR="00487094" w:rsidRPr="00A27B7C" w:rsidRDefault="00487094" w:rsidP="00052D72">
      <w:pPr>
        <w:ind w:hangingChars="4"/>
        <w:rPr>
          <w:color w:val="auto"/>
        </w:rPr>
      </w:pPr>
      <w:r w:rsidRPr="00A27B7C">
        <w:rPr>
          <w:rFonts w:hint="eastAsia"/>
          <w:color w:val="auto"/>
        </w:rPr>
        <w:t>１　この要綱は、令和２年１月１日から施行する。</w:t>
      </w:r>
    </w:p>
    <w:p w:rsidR="00210CF4" w:rsidRDefault="00487094" w:rsidP="00210CF4">
      <w:pPr>
        <w:ind w:leftChars="2" w:left="5" w:firstLine="0"/>
        <w:rPr>
          <w:color w:val="auto"/>
        </w:rPr>
      </w:pPr>
      <w:r w:rsidRPr="00A27B7C">
        <w:rPr>
          <w:rFonts w:hint="eastAsia"/>
          <w:color w:val="auto"/>
        </w:rPr>
        <w:t>２</w:t>
      </w:r>
      <w:r w:rsidR="00F73EB1" w:rsidRPr="00A27B7C">
        <w:rPr>
          <w:rFonts w:hint="eastAsia"/>
          <w:color w:val="auto"/>
        </w:rPr>
        <w:t xml:space="preserve">　</w:t>
      </w:r>
      <w:r w:rsidR="001803FB" w:rsidRPr="00A27B7C">
        <w:rPr>
          <w:rFonts w:hint="eastAsia"/>
          <w:color w:val="auto"/>
        </w:rPr>
        <w:t>肝がん・重度肝硬変入院関係医療（一部負担額が健康保険法施行令第４１条第</w:t>
      </w:r>
    </w:p>
    <w:p w:rsidR="00210CF4" w:rsidRDefault="001803FB" w:rsidP="00210CF4">
      <w:pPr>
        <w:ind w:firstLineChars="100" w:firstLine="240"/>
        <w:rPr>
          <w:color w:val="auto"/>
        </w:rPr>
      </w:pPr>
      <w:r w:rsidRPr="00A27B7C">
        <w:rPr>
          <w:rFonts w:hint="eastAsia"/>
          <w:color w:val="auto"/>
        </w:rPr>
        <w:t>７項等に規定する特定疾病給付対象療養に係る高額療養費算定基準額を超えるも</w:t>
      </w:r>
    </w:p>
    <w:p w:rsidR="00210CF4" w:rsidRDefault="001803FB" w:rsidP="00210CF4">
      <w:pPr>
        <w:ind w:leftChars="2" w:left="5" w:firstLineChars="100" w:firstLine="240"/>
        <w:rPr>
          <w:color w:val="auto"/>
        </w:rPr>
      </w:pPr>
      <w:r w:rsidRPr="00A27B7C">
        <w:rPr>
          <w:rFonts w:hint="eastAsia"/>
          <w:color w:val="auto"/>
        </w:rPr>
        <w:t>のに限る。）のうち、当該医療の行われた月以前の１２月以内に、保健医療機関に</w:t>
      </w:r>
    </w:p>
    <w:p w:rsidR="00210CF4" w:rsidRDefault="001803FB" w:rsidP="00210CF4">
      <w:pPr>
        <w:ind w:leftChars="2" w:left="5" w:firstLineChars="100" w:firstLine="240"/>
        <w:rPr>
          <w:color w:val="auto"/>
        </w:rPr>
      </w:pPr>
      <w:r w:rsidRPr="00A27B7C">
        <w:rPr>
          <w:rFonts w:hint="eastAsia"/>
          <w:color w:val="auto"/>
        </w:rPr>
        <w:t>おいて肝がん・重度肝硬変</w:t>
      </w:r>
      <w:r w:rsidR="00416ACB" w:rsidRPr="00A27B7C">
        <w:rPr>
          <w:rFonts w:hint="eastAsia"/>
          <w:color w:val="auto"/>
        </w:rPr>
        <w:t>入院関係医療（一部負担額が高額療養費算定基準額を</w:t>
      </w:r>
    </w:p>
    <w:p w:rsidR="00210CF4" w:rsidRDefault="00416ACB" w:rsidP="00210CF4">
      <w:pPr>
        <w:ind w:leftChars="2" w:left="5" w:firstLineChars="100" w:firstLine="240"/>
        <w:rPr>
          <w:color w:val="auto"/>
        </w:rPr>
      </w:pPr>
      <w:r w:rsidRPr="00A27B7C">
        <w:rPr>
          <w:rFonts w:hint="eastAsia"/>
          <w:color w:val="auto"/>
        </w:rPr>
        <w:t>超えるものに限る）を受けた月数が既に３月以上ある場合であって、第６条で定</w:t>
      </w:r>
    </w:p>
    <w:p w:rsidR="00210CF4" w:rsidRDefault="00416ACB" w:rsidP="00210CF4">
      <w:pPr>
        <w:ind w:leftChars="2" w:left="5" w:firstLineChars="100" w:firstLine="240"/>
        <w:rPr>
          <w:color w:val="auto"/>
        </w:rPr>
      </w:pPr>
      <w:r w:rsidRPr="00A27B7C">
        <w:rPr>
          <w:rFonts w:hint="eastAsia"/>
          <w:color w:val="auto"/>
        </w:rPr>
        <w:t>める指定医療機関において肝がん・重度肝硬変入院</w:t>
      </w:r>
      <w:r w:rsidR="00021C5D" w:rsidRPr="00A27B7C">
        <w:rPr>
          <w:rFonts w:hint="eastAsia"/>
          <w:color w:val="auto"/>
        </w:rPr>
        <w:t>関係</w:t>
      </w:r>
      <w:r w:rsidRPr="00A27B7C">
        <w:rPr>
          <w:rFonts w:hint="eastAsia"/>
          <w:color w:val="auto"/>
        </w:rPr>
        <w:t>医療（一部負担額が健康</w:t>
      </w:r>
    </w:p>
    <w:p w:rsidR="00210CF4" w:rsidRDefault="00416ACB" w:rsidP="00210CF4">
      <w:pPr>
        <w:ind w:leftChars="2" w:left="5" w:firstLineChars="100" w:firstLine="240"/>
        <w:rPr>
          <w:color w:val="auto"/>
        </w:rPr>
      </w:pPr>
      <w:r w:rsidRPr="00A27B7C">
        <w:rPr>
          <w:rFonts w:hint="eastAsia"/>
          <w:color w:val="auto"/>
        </w:rPr>
        <w:t>保険法施行令第４１条第７項等に規定する特定疾病給付対象療養に係る高額療養</w:t>
      </w:r>
    </w:p>
    <w:p w:rsidR="00210CF4" w:rsidRDefault="00416ACB" w:rsidP="00210CF4">
      <w:pPr>
        <w:ind w:leftChars="2" w:left="5" w:firstLineChars="100" w:firstLine="240"/>
        <w:rPr>
          <w:color w:val="auto"/>
        </w:rPr>
      </w:pPr>
      <w:r w:rsidRPr="00A27B7C">
        <w:rPr>
          <w:rFonts w:hint="eastAsia"/>
          <w:color w:val="auto"/>
        </w:rPr>
        <w:t>費算定基準</w:t>
      </w:r>
      <w:r w:rsidR="00281B4D" w:rsidRPr="00A27B7C">
        <w:rPr>
          <w:rFonts w:hint="eastAsia"/>
          <w:color w:val="auto"/>
        </w:rPr>
        <w:t>額</w:t>
      </w:r>
      <w:r w:rsidRPr="00A27B7C">
        <w:rPr>
          <w:rFonts w:hint="eastAsia"/>
          <w:color w:val="auto"/>
        </w:rPr>
        <w:t>を超えるものに限る。）を受けた月が平成３０年１２月から令和元年</w:t>
      </w:r>
    </w:p>
    <w:p w:rsidR="00210CF4" w:rsidRDefault="00416ACB" w:rsidP="00210CF4">
      <w:pPr>
        <w:ind w:leftChars="2" w:left="5" w:firstLineChars="100" w:firstLine="240"/>
        <w:rPr>
          <w:color w:val="auto"/>
        </w:rPr>
      </w:pPr>
      <w:r w:rsidRPr="00A27B7C">
        <w:rPr>
          <w:rFonts w:hint="eastAsia"/>
          <w:color w:val="auto"/>
        </w:rPr>
        <w:t>１２月までの間の月である場合においては、第４条の規定中</w:t>
      </w:r>
      <w:r w:rsidR="001E4CC6" w:rsidRPr="00A27B7C">
        <w:rPr>
          <w:rFonts w:hint="eastAsia"/>
          <w:color w:val="auto"/>
        </w:rPr>
        <w:t>「保険医療機関」を</w:t>
      </w:r>
    </w:p>
    <w:p w:rsidR="00A82DED" w:rsidRPr="00A27B7C" w:rsidRDefault="001E4CC6" w:rsidP="00210CF4">
      <w:pPr>
        <w:ind w:leftChars="2" w:left="5" w:firstLineChars="100" w:firstLine="240"/>
        <w:rPr>
          <w:color w:val="auto"/>
        </w:rPr>
      </w:pPr>
      <w:r w:rsidRPr="00A27B7C">
        <w:rPr>
          <w:rFonts w:hint="eastAsia"/>
          <w:color w:val="auto"/>
        </w:rPr>
        <w:t>「指定医療機関」と読み替えて適用する</w:t>
      </w:r>
      <w:r w:rsidR="00416ACB" w:rsidRPr="00A27B7C">
        <w:rPr>
          <w:rFonts w:hint="eastAsia"/>
          <w:color w:val="auto"/>
        </w:rPr>
        <w:t>。</w:t>
      </w:r>
    </w:p>
    <w:p w:rsidR="00210CF4" w:rsidRDefault="00A82DED" w:rsidP="00210CF4">
      <w:pPr>
        <w:ind w:leftChars="2" w:left="5" w:firstLine="0"/>
        <w:rPr>
          <w:color w:val="auto"/>
        </w:rPr>
      </w:pPr>
      <w:r w:rsidRPr="00A27B7C">
        <w:rPr>
          <w:rFonts w:hint="eastAsia"/>
          <w:color w:val="auto"/>
        </w:rPr>
        <w:t>３</w:t>
      </w:r>
      <w:r w:rsidR="00021C5D" w:rsidRPr="00A27B7C">
        <w:rPr>
          <w:rFonts w:hint="eastAsia"/>
          <w:color w:val="auto"/>
        </w:rPr>
        <w:t xml:space="preserve">　第４条の規定については、令和２年３月３１日</w:t>
      </w:r>
      <w:r w:rsidR="00922709" w:rsidRPr="00A27B7C">
        <w:rPr>
          <w:color w:val="auto"/>
        </w:rPr>
        <w:t>までに知事の指定を受けた指定</w:t>
      </w:r>
    </w:p>
    <w:p w:rsidR="00210CF4" w:rsidRDefault="00922709" w:rsidP="00210CF4">
      <w:pPr>
        <w:ind w:leftChars="2" w:left="5" w:firstLineChars="100" w:firstLine="240"/>
        <w:rPr>
          <w:color w:val="auto"/>
        </w:rPr>
      </w:pPr>
      <w:r w:rsidRPr="00A27B7C">
        <w:rPr>
          <w:color w:val="auto"/>
        </w:rPr>
        <w:t>医療機関は、当該指定の効力を生ずるとされた日の１年前から指定医療機関の指</w:t>
      </w:r>
    </w:p>
    <w:p w:rsidR="00417202" w:rsidRPr="00A27B7C" w:rsidRDefault="00922709" w:rsidP="00210CF4">
      <w:pPr>
        <w:ind w:leftChars="2" w:left="5" w:firstLineChars="100" w:firstLine="240"/>
        <w:rPr>
          <w:color w:val="auto"/>
        </w:rPr>
      </w:pPr>
      <w:r w:rsidRPr="00A27B7C">
        <w:rPr>
          <w:color w:val="auto"/>
        </w:rPr>
        <w:t>定を受けていたものとみなして適用する。</w:t>
      </w:r>
    </w:p>
    <w:p w:rsidR="00417202" w:rsidRDefault="00922709" w:rsidP="00210CF4">
      <w:pPr>
        <w:ind w:leftChars="118" w:left="283" w:firstLineChars="150" w:firstLine="360"/>
        <w:rPr>
          <w:color w:val="auto"/>
        </w:rPr>
      </w:pPr>
      <w:r w:rsidRPr="00A27B7C">
        <w:rPr>
          <w:color w:val="auto"/>
        </w:rPr>
        <w:t xml:space="preserve">なお、その場合の遡及できる範囲は、平成３０年４月１日までとする。 </w:t>
      </w:r>
    </w:p>
    <w:p w:rsidR="00086863" w:rsidRPr="00A27B7C" w:rsidRDefault="00086863" w:rsidP="00417202">
      <w:pPr>
        <w:ind w:leftChars="118" w:left="283" w:firstLineChars="50" w:firstLine="120"/>
        <w:rPr>
          <w:color w:val="auto"/>
        </w:rPr>
      </w:pPr>
    </w:p>
    <w:p w:rsidR="00086863" w:rsidRPr="00A27B7C" w:rsidRDefault="00086863" w:rsidP="00086863">
      <w:pPr>
        <w:ind w:left="0" w:firstLineChars="300" w:firstLine="720"/>
        <w:rPr>
          <w:color w:val="auto"/>
        </w:rPr>
      </w:pPr>
      <w:r w:rsidRPr="00A27B7C">
        <w:rPr>
          <w:rFonts w:hint="eastAsia"/>
          <w:color w:val="auto"/>
        </w:rPr>
        <w:t>附　則</w:t>
      </w:r>
    </w:p>
    <w:p w:rsidR="00DB5900" w:rsidRDefault="00DB5900" w:rsidP="00210CF4">
      <w:pPr>
        <w:ind w:left="0" w:firstLine="0"/>
      </w:pPr>
      <w:r>
        <w:rPr>
          <w:rFonts w:hint="eastAsia"/>
        </w:rPr>
        <w:t>１　この要綱は、令和３年４月１日から施行する。</w:t>
      </w:r>
    </w:p>
    <w:p w:rsidR="00210CF4" w:rsidRDefault="00DB5900" w:rsidP="00210CF4">
      <w:pPr>
        <w:ind w:hangingChars="4"/>
      </w:pPr>
      <w:r>
        <w:rPr>
          <w:rFonts w:hint="eastAsia"/>
        </w:rPr>
        <w:t>２　令和３年３月３１日以前において、既に指定医療機関として指定を受けている</w:t>
      </w:r>
    </w:p>
    <w:p w:rsidR="00210CF4" w:rsidRDefault="00DB5900" w:rsidP="00210CF4">
      <w:pPr>
        <w:ind w:firstLineChars="100" w:firstLine="240"/>
      </w:pPr>
      <w:r>
        <w:rPr>
          <w:rFonts w:hint="eastAsia"/>
        </w:rPr>
        <w:t>保険医療機関については、肝がん外来医療を適切に行うことができるものとみな</w:t>
      </w:r>
    </w:p>
    <w:p w:rsidR="00210CF4" w:rsidRDefault="00DB5900" w:rsidP="00210CF4">
      <w:pPr>
        <w:ind w:firstLineChars="100" w:firstLine="240"/>
      </w:pPr>
      <w:r>
        <w:rPr>
          <w:rFonts w:hint="eastAsia"/>
        </w:rPr>
        <w:t>し、改正後の第６条の規定を適用する。</w:t>
      </w:r>
    </w:p>
    <w:p w:rsidR="00210CF4" w:rsidRDefault="00DB5900" w:rsidP="00210CF4">
      <w:pPr>
        <w:ind w:firstLine="0"/>
      </w:pPr>
      <w:r>
        <w:rPr>
          <w:rFonts w:hint="eastAsia"/>
        </w:rPr>
        <w:t>３　令和３年３月３１日以前に受けた高療該当肝がん・重度肝硬変入院関係医療</w:t>
      </w:r>
    </w:p>
    <w:p w:rsidR="00210CF4" w:rsidRDefault="00DB5900" w:rsidP="00210CF4">
      <w:pPr>
        <w:ind w:firstLineChars="50" w:firstLine="120"/>
      </w:pPr>
      <w:r>
        <w:rPr>
          <w:rFonts w:hint="eastAsia"/>
        </w:rPr>
        <w:t>（当該医療の行われた月以前の１２月以内に、当該医療を受けた月数が既に２月以</w:t>
      </w:r>
    </w:p>
    <w:p w:rsidR="00210CF4" w:rsidRDefault="00DB5900" w:rsidP="00210CF4">
      <w:pPr>
        <w:ind w:firstLineChars="100" w:firstLine="240"/>
      </w:pPr>
      <w:r>
        <w:rPr>
          <w:rFonts w:hint="eastAsia"/>
        </w:rPr>
        <w:t>上ある場合であって、改正前の第６条で定める指定医療機関において当該医療を</w:t>
      </w:r>
    </w:p>
    <w:p w:rsidR="00DB5900" w:rsidRDefault="00DB5900" w:rsidP="00210CF4">
      <w:pPr>
        <w:ind w:firstLineChars="100" w:firstLine="240"/>
      </w:pPr>
      <w:r>
        <w:rPr>
          <w:rFonts w:hint="eastAsia"/>
        </w:rPr>
        <w:t>受けた月のものに限る。）については、なお従前の例によるものとする。</w:t>
      </w:r>
    </w:p>
    <w:p w:rsidR="00796F90" w:rsidRPr="00DB5900" w:rsidRDefault="00796F90" w:rsidP="00086863">
      <w:pPr>
        <w:ind w:leftChars="118" w:left="523" w:hangingChars="100" w:hanging="240"/>
        <w:rPr>
          <w:color w:val="auto"/>
        </w:rPr>
      </w:pPr>
    </w:p>
    <w:sectPr w:rsidR="00796F90" w:rsidRPr="00DB5900" w:rsidSect="00890E55">
      <w:pgSz w:w="11900" w:h="16820"/>
      <w:pgMar w:top="1728" w:right="1224" w:bottom="1711" w:left="14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B1" w:rsidRDefault="00C609B1" w:rsidP="0052308D">
      <w:pPr>
        <w:spacing w:after="0" w:line="240" w:lineRule="auto"/>
      </w:pPr>
      <w:r>
        <w:separator/>
      </w:r>
    </w:p>
  </w:endnote>
  <w:endnote w:type="continuationSeparator" w:id="0">
    <w:p w:rsidR="00C609B1" w:rsidRDefault="00C609B1" w:rsidP="0052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B1" w:rsidRDefault="00C609B1" w:rsidP="0052308D">
      <w:pPr>
        <w:spacing w:after="0" w:line="240" w:lineRule="auto"/>
      </w:pPr>
      <w:r>
        <w:separator/>
      </w:r>
    </w:p>
  </w:footnote>
  <w:footnote w:type="continuationSeparator" w:id="0">
    <w:p w:rsidR="00C609B1" w:rsidRDefault="00C609B1" w:rsidP="00523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966DF"/>
    <w:multiLevelType w:val="hybridMultilevel"/>
    <w:tmpl w:val="6A104E80"/>
    <w:lvl w:ilvl="0" w:tplc="EA1CED02">
      <w:start w:val="2"/>
      <w:numFmt w:val="decimal"/>
      <w:lvlText w:val="%1"/>
      <w:lvlJc w:val="left"/>
      <w:pPr>
        <w:ind w:left="422"/>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F39C60C4">
      <w:start w:val="1"/>
      <w:numFmt w:val="lowerLetter"/>
      <w:lvlText w:val="%2"/>
      <w:lvlJc w:val="left"/>
      <w:pPr>
        <w:ind w:left="10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92B0D4DE">
      <w:start w:val="1"/>
      <w:numFmt w:val="lowerRoman"/>
      <w:lvlText w:val="%3"/>
      <w:lvlJc w:val="left"/>
      <w:pPr>
        <w:ind w:left="18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C8169616">
      <w:start w:val="1"/>
      <w:numFmt w:val="decimal"/>
      <w:lvlText w:val="%4"/>
      <w:lvlJc w:val="left"/>
      <w:pPr>
        <w:ind w:left="25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4DFE7CEA">
      <w:start w:val="1"/>
      <w:numFmt w:val="lowerLetter"/>
      <w:lvlText w:val="%5"/>
      <w:lvlJc w:val="left"/>
      <w:pPr>
        <w:ind w:left="324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92B8042E">
      <w:start w:val="1"/>
      <w:numFmt w:val="lowerRoman"/>
      <w:lvlText w:val="%6"/>
      <w:lvlJc w:val="left"/>
      <w:pPr>
        <w:ind w:left="396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C49E686E">
      <w:start w:val="1"/>
      <w:numFmt w:val="decimal"/>
      <w:lvlText w:val="%7"/>
      <w:lvlJc w:val="left"/>
      <w:pPr>
        <w:ind w:left="468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BC3A935A">
      <w:start w:val="1"/>
      <w:numFmt w:val="lowerLetter"/>
      <w:lvlText w:val="%8"/>
      <w:lvlJc w:val="left"/>
      <w:pPr>
        <w:ind w:left="540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82E29C7E">
      <w:start w:val="1"/>
      <w:numFmt w:val="lowerRoman"/>
      <w:lvlText w:val="%9"/>
      <w:lvlJc w:val="left"/>
      <w:pPr>
        <w:ind w:left="612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37E7BBF"/>
    <w:multiLevelType w:val="hybridMultilevel"/>
    <w:tmpl w:val="F6769294"/>
    <w:lvl w:ilvl="0" w:tplc="E26281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90"/>
    <w:rsid w:val="0000075C"/>
    <w:rsid w:val="00021C5D"/>
    <w:rsid w:val="00034BD6"/>
    <w:rsid w:val="00052D72"/>
    <w:rsid w:val="00086863"/>
    <w:rsid w:val="0008748A"/>
    <w:rsid w:val="000A7D7C"/>
    <w:rsid w:val="000D74E9"/>
    <w:rsid w:val="00110F0A"/>
    <w:rsid w:val="00161DA8"/>
    <w:rsid w:val="001803FB"/>
    <w:rsid w:val="00182310"/>
    <w:rsid w:val="001D108E"/>
    <w:rsid w:val="001E4CC6"/>
    <w:rsid w:val="00210CF4"/>
    <w:rsid w:val="00272B1F"/>
    <w:rsid w:val="00281B4D"/>
    <w:rsid w:val="002A7668"/>
    <w:rsid w:val="002C46CE"/>
    <w:rsid w:val="00313A95"/>
    <w:rsid w:val="003246F1"/>
    <w:rsid w:val="00331FC7"/>
    <w:rsid w:val="003763CC"/>
    <w:rsid w:val="003B043F"/>
    <w:rsid w:val="003E7451"/>
    <w:rsid w:val="003F0763"/>
    <w:rsid w:val="00410AFF"/>
    <w:rsid w:val="00416ACB"/>
    <w:rsid w:val="00417202"/>
    <w:rsid w:val="00454692"/>
    <w:rsid w:val="004559AA"/>
    <w:rsid w:val="0047647B"/>
    <w:rsid w:val="004829FE"/>
    <w:rsid w:val="00487094"/>
    <w:rsid w:val="004D6D39"/>
    <w:rsid w:val="0052308D"/>
    <w:rsid w:val="005559F6"/>
    <w:rsid w:val="005600B1"/>
    <w:rsid w:val="00596906"/>
    <w:rsid w:val="005C0B59"/>
    <w:rsid w:val="005D53C6"/>
    <w:rsid w:val="005F792C"/>
    <w:rsid w:val="0065748A"/>
    <w:rsid w:val="00672C15"/>
    <w:rsid w:val="006918E4"/>
    <w:rsid w:val="006A7A89"/>
    <w:rsid w:val="006B6FBB"/>
    <w:rsid w:val="006C5B2E"/>
    <w:rsid w:val="006D1D8A"/>
    <w:rsid w:val="0075294D"/>
    <w:rsid w:val="00796F90"/>
    <w:rsid w:val="007A2BA0"/>
    <w:rsid w:val="007F5068"/>
    <w:rsid w:val="0081649B"/>
    <w:rsid w:val="008538AB"/>
    <w:rsid w:val="0086591E"/>
    <w:rsid w:val="00890E55"/>
    <w:rsid w:val="00922709"/>
    <w:rsid w:val="00984F2D"/>
    <w:rsid w:val="009B5047"/>
    <w:rsid w:val="009B6688"/>
    <w:rsid w:val="009C11DF"/>
    <w:rsid w:val="009C7B10"/>
    <w:rsid w:val="009F3CCA"/>
    <w:rsid w:val="00A27B7C"/>
    <w:rsid w:val="00A82DED"/>
    <w:rsid w:val="00A957AF"/>
    <w:rsid w:val="00AA6FB3"/>
    <w:rsid w:val="00B070D4"/>
    <w:rsid w:val="00B141F4"/>
    <w:rsid w:val="00B372F6"/>
    <w:rsid w:val="00C0775F"/>
    <w:rsid w:val="00C609B1"/>
    <w:rsid w:val="00C6566F"/>
    <w:rsid w:val="00CB6E73"/>
    <w:rsid w:val="00CB764B"/>
    <w:rsid w:val="00D04C38"/>
    <w:rsid w:val="00D22419"/>
    <w:rsid w:val="00D80B04"/>
    <w:rsid w:val="00D9646C"/>
    <w:rsid w:val="00DB5900"/>
    <w:rsid w:val="00DD7022"/>
    <w:rsid w:val="00E00524"/>
    <w:rsid w:val="00E023CF"/>
    <w:rsid w:val="00E632CC"/>
    <w:rsid w:val="00E81BAD"/>
    <w:rsid w:val="00E96F9D"/>
    <w:rsid w:val="00E973B3"/>
    <w:rsid w:val="00EC600E"/>
    <w:rsid w:val="00F24E4B"/>
    <w:rsid w:val="00F565B2"/>
    <w:rsid w:val="00F63BAC"/>
    <w:rsid w:val="00F649B2"/>
    <w:rsid w:val="00F73EB1"/>
    <w:rsid w:val="00FB0734"/>
    <w:rsid w:val="00FC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EA112325-9D8D-4CA4-A1DD-29ACE8CF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E55"/>
    <w:pPr>
      <w:spacing w:after="4" w:line="271" w:lineRule="auto"/>
      <w:ind w:left="10" w:right="173" w:hanging="10"/>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0E55"/>
    <w:tblPr>
      <w:tblCellMar>
        <w:top w:w="0" w:type="dxa"/>
        <w:left w:w="0" w:type="dxa"/>
        <w:bottom w:w="0" w:type="dxa"/>
        <w:right w:w="0" w:type="dxa"/>
      </w:tblCellMar>
    </w:tblPr>
  </w:style>
  <w:style w:type="paragraph" w:styleId="a3">
    <w:name w:val="List Paragraph"/>
    <w:basedOn w:val="a"/>
    <w:uiPriority w:val="34"/>
    <w:qFormat/>
    <w:rsid w:val="00922709"/>
    <w:pPr>
      <w:ind w:leftChars="400" w:left="840"/>
    </w:pPr>
  </w:style>
  <w:style w:type="table" w:styleId="a4">
    <w:name w:val="Table Grid"/>
    <w:basedOn w:val="a1"/>
    <w:uiPriority w:val="39"/>
    <w:rsid w:val="0055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308D"/>
    <w:pPr>
      <w:tabs>
        <w:tab w:val="center" w:pos="4252"/>
        <w:tab w:val="right" w:pos="8504"/>
      </w:tabs>
      <w:snapToGrid w:val="0"/>
    </w:pPr>
  </w:style>
  <w:style w:type="character" w:customStyle="1" w:styleId="a6">
    <w:name w:val="ヘッダー (文字)"/>
    <w:basedOn w:val="a0"/>
    <w:link w:val="a5"/>
    <w:uiPriority w:val="99"/>
    <w:rsid w:val="0052308D"/>
    <w:rPr>
      <w:rFonts w:ascii="ＭＳ 明朝" w:eastAsia="ＭＳ 明朝" w:hAnsi="ＭＳ 明朝" w:cs="ＭＳ 明朝"/>
      <w:color w:val="000000"/>
      <w:sz w:val="24"/>
    </w:rPr>
  </w:style>
  <w:style w:type="paragraph" w:styleId="a7">
    <w:name w:val="footer"/>
    <w:basedOn w:val="a"/>
    <w:link w:val="a8"/>
    <w:uiPriority w:val="99"/>
    <w:unhideWhenUsed/>
    <w:rsid w:val="0052308D"/>
    <w:pPr>
      <w:tabs>
        <w:tab w:val="center" w:pos="4252"/>
        <w:tab w:val="right" w:pos="8504"/>
      </w:tabs>
      <w:snapToGrid w:val="0"/>
    </w:pPr>
  </w:style>
  <w:style w:type="character" w:customStyle="1" w:styleId="a8">
    <w:name w:val="フッター (文字)"/>
    <w:basedOn w:val="a0"/>
    <w:link w:val="a7"/>
    <w:uiPriority w:val="99"/>
    <w:rsid w:val="0052308D"/>
    <w:rPr>
      <w:rFonts w:ascii="ＭＳ 明朝" w:eastAsia="ＭＳ 明朝" w:hAnsi="ＭＳ 明朝" w:cs="ＭＳ 明朝"/>
      <w:color w:val="000000"/>
      <w:sz w:val="24"/>
    </w:rPr>
  </w:style>
  <w:style w:type="paragraph" w:styleId="a9">
    <w:name w:val="Balloon Text"/>
    <w:basedOn w:val="a"/>
    <w:link w:val="aa"/>
    <w:uiPriority w:val="99"/>
    <w:semiHidden/>
    <w:unhideWhenUsed/>
    <w:rsid w:val="00D04C3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38"/>
    <w:rPr>
      <w:rFonts w:asciiTheme="majorHAnsi" w:eastAsiaTheme="majorEastAsia" w:hAnsiTheme="majorHAnsi" w:cstheme="majorBidi"/>
      <w:color w:val="000000"/>
      <w:sz w:val="18"/>
      <w:szCs w:val="18"/>
    </w:rPr>
  </w:style>
  <w:style w:type="paragraph" w:styleId="ab">
    <w:name w:val="Revision"/>
    <w:hidden/>
    <w:uiPriority w:val="99"/>
    <w:semiHidden/>
    <w:rsid w:val="00110F0A"/>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7</Pages>
  <Words>947</Words>
  <Characters>5400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隆造</dc:creator>
  <cp:lastModifiedBy>福岡県</cp:lastModifiedBy>
  <cp:revision>41</cp:revision>
  <cp:lastPrinted>2021-04-18T07:50:00Z</cp:lastPrinted>
  <dcterms:created xsi:type="dcterms:W3CDTF">2018-10-23T08:22:00Z</dcterms:created>
  <dcterms:modified xsi:type="dcterms:W3CDTF">2021-04-18T07:51:00Z</dcterms:modified>
</cp:coreProperties>
</file>