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DD" w:rsidRPr="009222DD" w:rsidRDefault="00C20ABE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21"/>
        </w:rPr>
      </w:pPr>
      <w:r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C33F2" wp14:editId="7AD190AB">
                <wp:simplePos x="0" y="0"/>
                <wp:positionH relativeFrom="column">
                  <wp:posOffset>376555</wp:posOffset>
                </wp:positionH>
                <wp:positionV relativeFrom="paragraph">
                  <wp:posOffset>125720313</wp:posOffset>
                </wp:positionV>
                <wp:extent cx="1798320" cy="376555"/>
                <wp:effectExtent l="0" t="0" r="11430" b="2349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765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C029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9.65pt;margin-top:9899.25pt;width:141.6pt;height:2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" strokecolor="black [3213]"/>
            </w:pict>
          </mc:Fallback>
        </mc:AlternateContent>
      </w:r>
      <w:bookmarkStart w:id="0" w:name="_Hlk113907276"/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 w:rsidR="002E6DDD"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７</w:t>
      </w:r>
    </w:p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bookmarkStart w:id="1" w:name="_GoBack"/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認定長期優良住宅状況報告書</w:t>
      </w:r>
    </w:p>
    <w:bookmarkEnd w:id="1"/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（新　築　／　増　築・改　築</w:t>
      </w:r>
      <w:r w:rsidR="00C349E3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／　既　存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  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日</w:t>
      </w:r>
    </w:p>
    <w:p w:rsidR="002E6DDD" w:rsidRPr="00AD3985" w:rsidRDefault="002E6DDD" w:rsidP="00EE4C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福岡県知事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殿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報告者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所                             </w:t>
      </w:r>
    </w:p>
    <w:p w:rsidR="002E6DDD" w:rsidRPr="00AD3985" w:rsidRDefault="002E6DDD" w:rsidP="002E6DDD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氏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                        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</w:t>
      </w:r>
    </w:p>
    <w:p w:rsidR="002E6DDD" w:rsidRPr="00AD3985" w:rsidRDefault="002E6DDD" w:rsidP="00EE4C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D141BA" w:rsidP="008C4479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C414D8" wp14:editId="57606408">
                <wp:simplePos x="0" y="0"/>
                <wp:positionH relativeFrom="column">
                  <wp:posOffset>354965</wp:posOffset>
                </wp:positionH>
                <wp:positionV relativeFrom="paragraph">
                  <wp:posOffset>210982</wp:posOffset>
                </wp:positionV>
                <wp:extent cx="1798320" cy="340242"/>
                <wp:effectExtent l="0" t="0" r="11430" b="2222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340242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FCC5A" id="大かっこ 20" o:spid="_x0000_s1026" type="#_x0000_t185" style="position:absolute;left:0;text-align:left;margin-left:27.95pt;margin-top:16.6pt;width:141.6pt;height:2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" strokecolor="black [3213]" strokeweight=".25pt"/>
            </w:pict>
          </mc:Fallback>
        </mc:AlternateContent>
      </w:r>
      <w:r w:rsidR="008C4479" w:rsidRPr="00AD3985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33FE8" wp14:editId="526774D5">
                <wp:simplePos x="0" y="0"/>
                <wp:positionH relativeFrom="column">
                  <wp:posOffset>359883</wp:posOffset>
                </wp:positionH>
                <wp:positionV relativeFrom="paragraph">
                  <wp:posOffset>168275</wp:posOffset>
                </wp:positionV>
                <wp:extent cx="1845945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長期優良住宅建築等計画</w:t>
                            </w:r>
                          </w:p>
                          <w:p w:rsidR="00805F44" w:rsidRPr="00AD3985" w:rsidRDefault="00805F44" w:rsidP="00583118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D3985">
                              <w:rPr>
                                <w:rFonts w:asciiTheme="minorEastAsia" w:eastAsiaTheme="minorEastAsia" w:hAnsiTheme="minorEastAsia" w:hint="eastAsia"/>
                              </w:rPr>
                              <w:t>長期優良住宅維持保全計画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3FE8" id="テキスト ボックス 7" o:spid="_x0000_s1031" type="#_x0000_t202" style="position:absolute;margin-left:28.35pt;margin-top:13.25pt;width:145.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" filled="f" stroked="f" strokeweight=".5pt">
                <v:textbox>
                  <w:txbxContent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長期優良住宅建築等計画</w:t>
                      </w:r>
                    </w:p>
                    <w:p w:rsidR="00805F44" w:rsidRPr="00AD3985" w:rsidRDefault="00805F44" w:rsidP="00583118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AD3985">
                        <w:rPr>
                          <w:rFonts w:asciiTheme="minorEastAsia" w:eastAsiaTheme="minorEastAsia" w:hAnsiTheme="minorEastAsia" w:hint="eastAsia"/>
                        </w:rPr>
                        <w:t>長期優良住宅維持保全計画</w:t>
                      </w:r>
                    </w:p>
                  </w:txbxContent>
                </v:textbox>
              </v:shape>
            </w:pict>
          </mc:Fallback>
        </mc:AlternateContent>
      </w:r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長期優良住宅の普及の促進に関する法律第12条の規定により、報告の求めのあった下記の</w:t>
      </w:r>
      <w:r w:rsidR="00583118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　　　</w:t>
      </w:r>
      <w:r w:rsidR="008C4479"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に基づく住宅の建築又は維持保全の状況について、福岡県長期優良住宅建築等計画</w:t>
      </w:r>
      <w:r w:rsidR="0006527D" w:rsidRPr="00AD3985">
        <w:rPr>
          <w:rFonts w:asciiTheme="minorEastAsia" w:eastAsiaTheme="minorEastAsia" w:hAnsiTheme="minorEastAsia" w:cs="MS-Mincho" w:hint="eastAsia"/>
          <w:kern w:val="0"/>
          <w:szCs w:val="21"/>
        </w:rPr>
        <w:t>及び長期優良住宅維持保全計画</w:t>
      </w:r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の認定等に関する実施要綱第</w:t>
      </w:r>
      <w:r w:rsidR="005173F7" w:rsidRPr="00AD3985">
        <w:rPr>
          <w:rFonts w:asciiTheme="minorEastAsia" w:eastAsiaTheme="minorEastAsia" w:hAnsiTheme="minorEastAsia" w:cs="MS-Mincho" w:hint="eastAsia"/>
          <w:kern w:val="0"/>
          <w:szCs w:val="21"/>
        </w:rPr>
        <w:t>13</w:t>
      </w:r>
      <w:r w:rsidR="002E6DDD" w:rsidRPr="00AD3985">
        <w:rPr>
          <w:rFonts w:asciiTheme="minorEastAsia" w:eastAsiaTheme="minorEastAsia" w:hAnsiTheme="minorEastAsia" w:cs="MS-Mincho" w:hint="eastAsia"/>
          <w:kern w:val="0"/>
          <w:szCs w:val="21"/>
        </w:rPr>
        <w:t>条第2項の規定に基づき、次のとおり報告します。</w:t>
      </w:r>
    </w:p>
    <w:p w:rsidR="002E6DDD" w:rsidRPr="00AD3985" w:rsidRDefault="002E6DDD" w:rsidP="002E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:rsidR="002E6DDD" w:rsidRPr="00AD3985" w:rsidRDefault="002E6DDD" w:rsidP="00EE4C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認定番号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　　　　　第        　　号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認定年月日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 　　　年　   月　   日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住宅の位置　　　福岡県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４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認定計画実施者の氏名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５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建築又は維持保全の状況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E6DDD" w:rsidRPr="00AD3985" w:rsidTr="008C4479">
        <w:trPr>
          <w:trHeight w:val="2647"/>
        </w:trPr>
        <w:tc>
          <w:tcPr>
            <w:tcW w:w="8640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88"/>
        <w:gridCol w:w="6798"/>
      </w:tblGrid>
      <w:tr w:rsidR="00AD3985" w:rsidRPr="00AD3985" w:rsidTr="002E6DDD">
        <w:tc>
          <w:tcPr>
            <w:tcW w:w="1620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AD3985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※</w:t>
            </w:r>
            <w:r w:rsidRPr="00AD3985">
              <w:rPr>
                <w:rFonts w:asciiTheme="minorEastAsia" w:eastAsiaTheme="minorEastAsia" w:hAnsiTheme="minorEastAsia" w:cs="MS-Mincho"/>
                <w:kern w:val="0"/>
                <w:szCs w:val="21"/>
              </w:rPr>
              <w:t xml:space="preserve"> </w:t>
            </w:r>
            <w:r w:rsidRPr="00AD3985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備考</w:t>
            </w:r>
          </w:p>
        </w:tc>
      </w:tr>
      <w:tr w:rsidR="00AD3985" w:rsidRPr="00AD3985" w:rsidTr="002E6DDD">
        <w:trPr>
          <w:trHeight w:val="1246"/>
        </w:trPr>
        <w:tc>
          <w:tcPr>
            <w:tcW w:w="1620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:rsidR="002E6DDD" w:rsidRPr="00AD3985" w:rsidRDefault="002E6DDD" w:rsidP="002E6DD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（注意）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申請者が法人である場合には、代表者の氏名を併せて記載して下さい。</w:t>
      </w:r>
    </w:p>
    <w:p w:rsidR="002E6DDD" w:rsidRPr="00AD3985" w:rsidRDefault="002E6DDD" w:rsidP="002E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Pr="00AD3985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AD3985">
        <w:rPr>
          <w:rFonts w:asciiTheme="minorEastAsia" w:eastAsiaTheme="minorEastAsia" w:hAnsiTheme="minorEastAsia" w:cs="MS-Mincho" w:hint="eastAsia"/>
          <w:kern w:val="0"/>
          <w:szCs w:val="21"/>
        </w:rPr>
        <w:t>※欄は記入しないで下さい。</w:t>
      </w:r>
    </w:p>
    <w:bookmarkEnd w:id="0"/>
    <w:sectPr w:rsidR="002E6DDD" w:rsidRPr="00AD3985" w:rsidSect="007424C5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44" w:rsidRDefault="00805F44">
      <w:r>
        <w:separator/>
      </w:r>
    </w:p>
  </w:endnote>
  <w:endnote w:type="continuationSeparator" w:id="0">
    <w:p w:rsidR="00805F44" w:rsidRDefault="0080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44" w:rsidRDefault="00805F44">
    <w:pPr>
      <w:pStyle w:val="a7"/>
    </w:pPr>
    <w:r>
      <w:rPr>
        <w:rFonts w:hint="eastAsia"/>
      </w:rPr>
      <w:t xml:space="preserve">　</w:t>
    </w:r>
    <w:r w:rsidR="009222DD"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44" w:rsidRDefault="00805F44">
      <w:r>
        <w:separator/>
      </w:r>
    </w:p>
  </w:footnote>
  <w:footnote w:type="continuationSeparator" w:id="0">
    <w:p w:rsidR="00805F44" w:rsidRDefault="0080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1815"/>
    <w:rsid w:val="00004A40"/>
    <w:rsid w:val="00007A56"/>
    <w:rsid w:val="00025669"/>
    <w:rsid w:val="000273F7"/>
    <w:rsid w:val="00040167"/>
    <w:rsid w:val="00042A3C"/>
    <w:rsid w:val="00047072"/>
    <w:rsid w:val="000473BE"/>
    <w:rsid w:val="00054492"/>
    <w:rsid w:val="00056359"/>
    <w:rsid w:val="00062735"/>
    <w:rsid w:val="0006527D"/>
    <w:rsid w:val="00065382"/>
    <w:rsid w:val="000729B6"/>
    <w:rsid w:val="000764C9"/>
    <w:rsid w:val="0008609C"/>
    <w:rsid w:val="000A5B9B"/>
    <w:rsid w:val="000C3C2E"/>
    <w:rsid w:val="000C5138"/>
    <w:rsid w:val="000E0273"/>
    <w:rsid w:val="000F0D4C"/>
    <w:rsid w:val="000F1D88"/>
    <w:rsid w:val="000F51D6"/>
    <w:rsid w:val="0011632C"/>
    <w:rsid w:val="00135B4E"/>
    <w:rsid w:val="00136E3F"/>
    <w:rsid w:val="0013758D"/>
    <w:rsid w:val="00141B43"/>
    <w:rsid w:val="001573BD"/>
    <w:rsid w:val="001620D9"/>
    <w:rsid w:val="001630ED"/>
    <w:rsid w:val="00172EB8"/>
    <w:rsid w:val="00175842"/>
    <w:rsid w:val="00176675"/>
    <w:rsid w:val="00180375"/>
    <w:rsid w:val="00184454"/>
    <w:rsid w:val="00184575"/>
    <w:rsid w:val="001859E9"/>
    <w:rsid w:val="001A599F"/>
    <w:rsid w:val="001A7BAF"/>
    <w:rsid w:val="001B3411"/>
    <w:rsid w:val="001C3E01"/>
    <w:rsid w:val="001E2B11"/>
    <w:rsid w:val="002205C9"/>
    <w:rsid w:val="00226BBF"/>
    <w:rsid w:val="0022773D"/>
    <w:rsid w:val="002344A1"/>
    <w:rsid w:val="00242D2E"/>
    <w:rsid w:val="0024381F"/>
    <w:rsid w:val="00271495"/>
    <w:rsid w:val="00273685"/>
    <w:rsid w:val="00274E87"/>
    <w:rsid w:val="002753E6"/>
    <w:rsid w:val="002815BD"/>
    <w:rsid w:val="00282F4D"/>
    <w:rsid w:val="00296EFA"/>
    <w:rsid w:val="002A001C"/>
    <w:rsid w:val="002A3E21"/>
    <w:rsid w:val="002B46DD"/>
    <w:rsid w:val="002C4CE1"/>
    <w:rsid w:val="002D3D6A"/>
    <w:rsid w:val="002E05BD"/>
    <w:rsid w:val="002E2F21"/>
    <w:rsid w:val="002E4C10"/>
    <w:rsid w:val="002E6DDD"/>
    <w:rsid w:val="002E7780"/>
    <w:rsid w:val="002F3DB3"/>
    <w:rsid w:val="002F7688"/>
    <w:rsid w:val="003041F9"/>
    <w:rsid w:val="00305EBA"/>
    <w:rsid w:val="00311A6D"/>
    <w:rsid w:val="0031235E"/>
    <w:rsid w:val="0031302C"/>
    <w:rsid w:val="0032633C"/>
    <w:rsid w:val="0033181B"/>
    <w:rsid w:val="00331ED6"/>
    <w:rsid w:val="003348F6"/>
    <w:rsid w:val="00352D5E"/>
    <w:rsid w:val="00356E79"/>
    <w:rsid w:val="003664A5"/>
    <w:rsid w:val="003708D9"/>
    <w:rsid w:val="00394957"/>
    <w:rsid w:val="003B3C29"/>
    <w:rsid w:val="003B4597"/>
    <w:rsid w:val="003B764A"/>
    <w:rsid w:val="003D3423"/>
    <w:rsid w:val="003F0A93"/>
    <w:rsid w:val="003F3D0D"/>
    <w:rsid w:val="0041288F"/>
    <w:rsid w:val="00413D34"/>
    <w:rsid w:val="00422665"/>
    <w:rsid w:val="00436698"/>
    <w:rsid w:val="00437B24"/>
    <w:rsid w:val="00441010"/>
    <w:rsid w:val="0046606C"/>
    <w:rsid w:val="00467737"/>
    <w:rsid w:val="00470F09"/>
    <w:rsid w:val="004718E0"/>
    <w:rsid w:val="00472E87"/>
    <w:rsid w:val="00475647"/>
    <w:rsid w:val="00475EF7"/>
    <w:rsid w:val="00475EF8"/>
    <w:rsid w:val="00477D4A"/>
    <w:rsid w:val="0048141C"/>
    <w:rsid w:val="004817FC"/>
    <w:rsid w:val="00492DCA"/>
    <w:rsid w:val="00493541"/>
    <w:rsid w:val="00494B5B"/>
    <w:rsid w:val="00494FF4"/>
    <w:rsid w:val="004B7737"/>
    <w:rsid w:val="004C461B"/>
    <w:rsid w:val="004C5288"/>
    <w:rsid w:val="004D6C0B"/>
    <w:rsid w:val="004D7835"/>
    <w:rsid w:val="004E0ACE"/>
    <w:rsid w:val="004E7914"/>
    <w:rsid w:val="004F3C77"/>
    <w:rsid w:val="005006E4"/>
    <w:rsid w:val="00511A0C"/>
    <w:rsid w:val="005173F7"/>
    <w:rsid w:val="0052261E"/>
    <w:rsid w:val="00523689"/>
    <w:rsid w:val="0052449B"/>
    <w:rsid w:val="00524557"/>
    <w:rsid w:val="005254E4"/>
    <w:rsid w:val="00533EAA"/>
    <w:rsid w:val="0054545B"/>
    <w:rsid w:val="00547447"/>
    <w:rsid w:val="00552E8B"/>
    <w:rsid w:val="005560AD"/>
    <w:rsid w:val="00560D26"/>
    <w:rsid w:val="0056671B"/>
    <w:rsid w:val="00570B5A"/>
    <w:rsid w:val="00574B2A"/>
    <w:rsid w:val="00575DB5"/>
    <w:rsid w:val="00577347"/>
    <w:rsid w:val="00583118"/>
    <w:rsid w:val="00584C30"/>
    <w:rsid w:val="00586387"/>
    <w:rsid w:val="0059066D"/>
    <w:rsid w:val="005919AA"/>
    <w:rsid w:val="005921C1"/>
    <w:rsid w:val="005B1F28"/>
    <w:rsid w:val="005B5755"/>
    <w:rsid w:val="005B7C3C"/>
    <w:rsid w:val="005C15FD"/>
    <w:rsid w:val="005C1DE9"/>
    <w:rsid w:val="005C43F4"/>
    <w:rsid w:val="005D1961"/>
    <w:rsid w:val="005D2C50"/>
    <w:rsid w:val="005E5DEE"/>
    <w:rsid w:val="005F5C61"/>
    <w:rsid w:val="005F7297"/>
    <w:rsid w:val="00621A76"/>
    <w:rsid w:val="00623899"/>
    <w:rsid w:val="006315FF"/>
    <w:rsid w:val="00632E02"/>
    <w:rsid w:val="00644E4F"/>
    <w:rsid w:val="00667072"/>
    <w:rsid w:val="00673852"/>
    <w:rsid w:val="00675767"/>
    <w:rsid w:val="00675E58"/>
    <w:rsid w:val="006816C2"/>
    <w:rsid w:val="00693F39"/>
    <w:rsid w:val="006C2304"/>
    <w:rsid w:val="006D3E3F"/>
    <w:rsid w:val="006D7733"/>
    <w:rsid w:val="006E56FB"/>
    <w:rsid w:val="006E57B3"/>
    <w:rsid w:val="006E5E36"/>
    <w:rsid w:val="006F0247"/>
    <w:rsid w:val="006F6B3F"/>
    <w:rsid w:val="00703A2E"/>
    <w:rsid w:val="00704380"/>
    <w:rsid w:val="00706DE7"/>
    <w:rsid w:val="00707AFC"/>
    <w:rsid w:val="0071298D"/>
    <w:rsid w:val="00731C8D"/>
    <w:rsid w:val="00734405"/>
    <w:rsid w:val="007424C5"/>
    <w:rsid w:val="00756341"/>
    <w:rsid w:val="00763254"/>
    <w:rsid w:val="00770ADB"/>
    <w:rsid w:val="00773205"/>
    <w:rsid w:val="00773621"/>
    <w:rsid w:val="007A4C1B"/>
    <w:rsid w:val="007A51E1"/>
    <w:rsid w:val="007A79A9"/>
    <w:rsid w:val="007C3CAD"/>
    <w:rsid w:val="007D475D"/>
    <w:rsid w:val="00803AD8"/>
    <w:rsid w:val="0080438D"/>
    <w:rsid w:val="00805F44"/>
    <w:rsid w:val="00820E64"/>
    <w:rsid w:val="008215D4"/>
    <w:rsid w:val="008238BD"/>
    <w:rsid w:val="00835962"/>
    <w:rsid w:val="0083637D"/>
    <w:rsid w:val="00846B89"/>
    <w:rsid w:val="00850008"/>
    <w:rsid w:val="00856663"/>
    <w:rsid w:val="008762A2"/>
    <w:rsid w:val="00885D6F"/>
    <w:rsid w:val="0089236B"/>
    <w:rsid w:val="00895D19"/>
    <w:rsid w:val="00895EF7"/>
    <w:rsid w:val="008A4474"/>
    <w:rsid w:val="008B2542"/>
    <w:rsid w:val="008B41B3"/>
    <w:rsid w:val="008C1659"/>
    <w:rsid w:val="008C4479"/>
    <w:rsid w:val="008D4EE8"/>
    <w:rsid w:val="008E79A1"/>
    <w:rsid w:val="008F7AB1"/>
    <w:rsid w:val="00900590"/>
    <w:rsid w:val="009043DC"/>
    <w:rsid w:val="00905229"/>
    <w:rsid w:val="0091388E"/>
    <w:rsid w:val="009222DD"/>
    <w:rsid w:val="00925605"/>
    <w:rsid w:val="0093734B"/>
    <w:rsid w:val="00951F1F"/>
    <w:rsid w:val="009530A8"/>
    <w:rsid w:val="0096033C"/>
    <w:rsid w:val="0096379C"/>
    <w:rsid w:val="00964EBD"/>
    <w:rsid w:val="009730E9"/>
    <w:rsid w:val="009833F6"/>
    <w:rsid w:val="00994AA4"/>
    <w:rsid w:val="00995EF2"/>
    <w:rsid w:val="009A0D6D"/>
    <w:rsid w:val="009A5F5D"/>
    <w:rsid w:val="009A6338"/>
    <w:rsid w:val="009D376E"/>
    <w:rsid w:val="009E6E31"/>
    <w:rsid w:val="009F545A"/>
    <w:rsid w:val="00A0106C"/>
    <w:rsid w:val="00A04330"/>
    <w:rsid w:val="00A07FDD"/>
    <w:rsid w:val="00A16CA2"/>
    <w:rsid w:val="00A517A9"/>
    <w:rsid w:val="00A53699"/>
    <w:rsid w:val="00A60B86"/>
    <w:rsid w:val="00A65348"/>
    <w:rsid w:val="00A71140"/>
    <w:rsid w:val="00A71A2F"/>
    <w:rsid w:val="00A73381"/>
    <w:rsid w:val="00A80AD8"/>
    <w:rsid w:val="00AB07E7"/>
    <w:rsid w:val="00AB16C3"/>
    <w:rsid w:val="00AB1CFE"/>
    <w:rsid w:val="00AC54BB"/>
    <w:rsid w:val="00AC5CFB"/>
    <w:rsid w:val="00AC71FB"/>
    <w:rsid w:val="00AC7CE3"/>
    <w:rsid w:val="00AD0949"/>
    <w:rsid w:val="00AD3985"/>
    <w:rsid w:val="00AD52C0"/>
    <w:rsid w:val="00AE1091"/>
    <w:rsid w:val="00B03972"/>
    <w:rsid w:val="00B2343A"/>
    <w:rsid w:val="00B2695A"/>
    <w:rsid w:val="00B61A1A"/>
    <w:rsid w:val="00B720EF"/>
    <w:rsid w:val="00B75F5F"/>
    <w:rsid w:val="00BA0C6D"/>
    <w:rsid w:val="00BA13FB"/>
    <w:rsid w:val="00BA2779"/>
    <w:rsid w:val="00BA3E76"/>
    <w:rsid w:val="00BA4EC9"/>
    <w:rsid w:val="00BC0787"/>
    <w:rsid w:val="00BC599A"/>
    <w:rsid w:val="00BD7C47"/>
    <w:rsid w:val="00BE534C"/>
    <w:rsid w:val="00BF240B"/>
    <w:rsid w:val="00BF5D81"/>
    <w:rsid w:val="00BF670F"/>
    <w:rsid w:val="00C00467"/>
    <w:rsid w:val="00C0727F"/>
    <w:rsid w:val="00C1232C"/>
    <w:rsid w:val="00C15996"/>
    <w:rsid w:val="00C20ABE"/>
    <w:rsid w:val="00C2306A"/>
    <w:rsid w:val="00C25C9E"/>
    <w:rsid w:val="00C335E4"/>
    <w:rsid w:val="00C349E3"/>
    <w:rsid w:val="00C35756"/>
    <w:rsid w:val="00C372A9"/>
    <w:rsid w:val="00C406BC"/>
    <w:rsid w:val="00C52778"/>
    <w:rsid w:val="00C63B74"/>
    <w:rsid w:val="00C63F52"/>
    <w:rsid w:val="00C7051D"/>
    <w:rsid w:val="00C776E3"/>
    <w:rsid w:val="00C7777D"/>
    <w:rsid w:val="00C83D36"/>
    <w:rsid w:val="00C931B6"/>
    <w:rsid w:val="00C962CD"/>
    <w:rsid w:val="00CA3676"/>
    <w:rsid w:val="00CA42BF"/>
    <w:rsid w:val="00CA45D0"/>
    <w:rsid w:val="00CB1051"/>
    <w:rsid w:val="00CB517B"/>
    <w:rsid w:val="00CC0854"/>
    <w:rsid w:val="00CC37F5"/>
    <w:rsid w:val="00CC46F6"/>
    <w:rsid w:val="00CC470E"/>
    <w:rsid w:val="00CD007B"/>
    <w:rsid w:val="00CD30BF"/>
    <w:rsid w:val="00D060EE"/>
    <w:rsid w:val="00D0663D"/>
    <w:rsid w:val="00D10000"/>
    <w:rsid w:val="00D10025"/>
    <w:rsid w:val="00D141BA"/>
    <w:rsid w:val="00D21E88"/>
    <w:rsid w:val="00D25564"/>
    <w:rsid w:val="00D553FF"/>
    <w:rsid w:val="00D5697C"/>
    <w:rsid w:val="00D60382"/>
    <w:rsid w:val="00D658D6"/>
    <w:rsid w:val="00D72546"/>
    <w:rsid w:val="00D7554A"/>
    <w:rsid w:val="00D770E4"/>
    <w:rsid w:val="00D82F05"/>
    <w:rsid w:val="00D8597D"/>
    <w:rsid w:val="00D86A57"/>
    <w:rsid w:val="00DA327A"/>
    <w:rsid w:val="00DB1395"/>
    <w:rsid w:val="00DB53AC"/>
    <w:rsid w:val="00DD00DD"/>
    <w:rsid w:val="00DD1C9B"/>
    <w:rsid w:val="00DD23AA"/>
    <w:rsid w:val="00DD6337"/>
    <w:rsid w:val="00E014FB"/>
    <w:rsid w:val="00E015DF"/>
    <w:rsid w:val="00E03992"/>
    <w:rsid w:val="00E16043"/>
    <w:rsid w:val="00E1675D"/>
    <w:rsid w:val="00E22E32"/>
    <w:rsid w:val="00E2385B"/>
    <w:rsid w:val="00E3349F"/>
    <w:rsid w:val="00E3752A"/>
    <w:rsid w:val="00E4004B"/>
    <w:rsid w:val="00E4094E"/>
    <w:rsid w:val="00E51DB7"/>
    <w:rsid w:val="00E60773"/>
    <w:rsid w:val="00E615C3"/>
    <w:rsid w:val="00E64685"/>
    <w:rsid w:val="00E6482D"/>
    <w:rsid w:val="00E6518D"/>
    <w:rsid w:val="00E74811"/>
    <w:rsid w:val="00E757AD"/>
    <w:rsid w:val="00E97382"/>
    <w:rsid w:val="00EB1C47"/>
    <w:rsid w:val="00EB4807"/>
    <w:rsid w:val="00EB7396"/>
    <w:rsid w:val="00EC3445"/>
    <w:rsid w:val="00EC3D26"/>
    <w:rsid w:val="00EC756B"/>
    <w:rsid w:val="00ED13C9"/>
    <w:rsid w:val="00EE1FD4"/>
    <w:rsid w:val="00EE2A7E"/>
    <w:rsid w:val="00EE4C5F"/>
    <w:rsid w:val="00EE6BBE"/>
    <w:rsid w:val="00EF4417"/>
    <w:rsid w:val="00EF7157"/>
    <w:rsid w:val="00F02909"/>
    <w:rsid w:val="00F042A1"/>
    <w:rsid w:val="00F07242"/>
    <w:rsid w:val="00F119B2"/>
    <w:rsid w:val="00F2664A"/>
    <w:rsid w:val="00F3639A"/>
    <w:rsid w:val="00F368B7"/>
    <w:rsid w:val="00F44E87"/>
    <w:rsid w:val="00F51286"/>
    <w:rsid w:val="00F5154A"/>
    <w:rsid w:val="00F6180C"/>
    <w:rsid w:val="00F62A8C"/>
    <w:rsid w:val="00F63FB3"/>
    <w:rsid w:val="00F66D4F"/>
    <w:rsid w:val="00F67540"/>
    <w:rsid w:val="00F74E1C"/>
    <w:rsid w:val="00F76125"/>
    <w:rsid w:val="00F81874"/>
    <w:rsid w:val="00F932EE"/>
    <w:rsid w:val="00F939B5"/>
    <w:rsid w:val="00FA0848"/>
    <w:rsid w:val="00FA3A10"/>
    <w:rsid w:val="00FA5BB4"/>
    <w:rsid w:val="00FA6D14"/>
    <w:rsid w:val="00FB2FC0"/>
    <w:rsid w:val="00FB498C"/>
    <w:rsid w:val="00FD1AAA"/>
    <w:rsid w:val="00FD7DF1"/>
    <w:rsid w:val="00FE76C1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8861176D-D4E4-4805-AB61-45A7CAC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link w:val="aa"/>
    <w:semiHidden/>
    <w:unhideWhenUsed/>
    <w:rsid w:val="00A7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1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46B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B257A-B4E7-4374-814D-E9DBFF9A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280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福岡市長期優良住宅建築等計画の認定等に関する実施要綱（案）</vt:lpstr>
    </vt:vector>
  </TitlesOfParts>
  <Company>福岡県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石橋　佳奈</dc:creator>
  <cp:lastModifiedBy>福岡県</cp:lastModifiedBy>
  <cp:revision>50</cp:revision>
  <cp:lastPrinted>2022-09-28T05:24:00Z</cp:lastPrinted>
  <dcterms:created xsi:type="dcterms:W3CDTF">2022-02-02T04:43:00Z</dcterms:created>
  <dcterms:modified xsi:type="dcterms:W3CDTF">2022-09-28T05:49:00Z</dcterms:modified>
</cp:coreProperties>
</file>