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8D5" w:rsidRDefault="000478D5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様式第6号(第7条関係)</w:t>
      </w:r>
    </w:p>
    <w:p w:rsidR="000478D5" w:rsidRDefault="000478D5">
      <w:pPr>
        <w:spacing w:after="120"/>
        <w:jc w:val="center"/>
        <w:rPr>
          <w:rFonts w:hint="eastAsia"/>
        </w:rPr>
      </w:pPr>
      <w:r>
        <w:rPr>
          <w:rFonts w:hint="eastAsia"/>
          <w:spacing w:val="105"/>
        </w:rPr>
        <w:t>死亡獣畜取扱</w:t>
      </w:r>
      <w:r>
        <w:rPr>
          <w:rFonts w:hint="eastAsia"/>
        </w:rPr>
        <w:t>簿(　　年度)</w:t>
      </w:r>
    </w:p>
    <w:p w:rsidR="000478D5" w:rsidRDefault="000478D5">
      <w:pPr>
        <w:spacing w:after="120"/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 xml:space="preserve">死亡獣畜取扱場名：　　　　　　　　　</w:t>
      </w:r>
      <w:r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4"/>
        <w:gridCol w:w="1036"/>
        <w:gridCol w:w="630"/>
        <w:gridCol w:w="630"/>
        <w:gridCol w:w="630"/>
        <w:gridCol w:w="1470"/>
        <w:gridCol w:w="1203"/>
        <w:gridCol w:w="1204"/>
        <w:gridCol w:w="2604"/>
        <w:gridCol w:w="1203"/>
        <w:gridCol w:w="1638"/>
      </w:tblGrid>
      <w:tr w:rsidR="000478D5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204" w:type="dxa"/>
            <w:vMerge w:val="restart"/>
            <w:vAlign w:val="center"/>
          </w:tcPr>
          <w:p w:rsidR="000478D5" w:rsidRDefault="000478D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62"/>
              </w:rPr>
              <w:t>受</w:t>
            </w:r>
            <w:r>
              <w:rPr>
                <w:rFonts w:hint="eastAsia"/>
              </w:rPr>
              <w:t>入</w:t>
            </w:r>
            <w:r>
              <w:rPr>
                <w:rFonts w:hint="eastAsia"/>
                <w:spacing w:val="26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9407" w:type="dxa"/>
            <w:gridSpan w:val="8"/>
            <w:vAlign w:val="center"/>
          </w:tcPr>
          <w:p w:rsidR="000478D5" w:rsidRDefault="000478D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死亡獣</w:t>
            </w:r>
            <w:r>
              <w:rPr>
                <w:rFonts w:hint="eastAsia"/>
              </w:rPr>
              <w:t>畜</w:t>
            </w:r>
          </w:p>
        </w:tc>
        <w:tc>
          <w:tcPr>
            <w:tcW w:w="1203" w:type="dxa"/>
            <w:vMerge w:val="restart"/>
            <w:vAlign w:val="center"/>
          </w:tcPr>
          <w:p w:rsidR="000478D5" w:rsidRDefault="000478D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62"/>
              </w:rPr>
              <w:t>処</w:t>
            </w:r>
            <w:r>
              <w:rPr>
                <w:rFonts w:hint="eastAsia"/>
              </w:rPr>
              <w:t>理</w:t>
            </w:r>
            <w:r>
              <w:rPr>
                <w:rFonts w:hint="eastAsia"/>
                <w:spacing w:val="26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1638" w:type="dxa"/>
            <w:vMerge w:val="restart"/>
            <w:vAlign w:val="center"/>
          </w:tcPr>
          <w:p w:rsidR="000478D5" w:rsidRDefault="000478D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摘</w:t>
            </w:r>
            <w:r>
              <w:rPr>
                <w:rFonts w:hint="eastAsia"/>
              </w:rPr>
              <w:t>要</w:t>
            </w:r>
          </w:p>
          <w:p w:rsidR="000478D5" w:rsidRDefault="000478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(耳票番号等)</w:t>
            </w:r>
          </w:p>
        </w:tc>
      </w:tr>
      <w:tr w:rsidR="000478D5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204" w:type="dxa"/>
            <w:vMerge/>
          </w:tcPr>
          <w:p w:rsidR="000478D5" w:rsidRDefault="000478D5">
            <w:pPr>
              <w:rPr>
                <w:rFonts w:hint="eastAsia"/>
              </w:rPr>
            </w:pPr>
          </w:p>
        </w:tc>
        <w:tc>
          <w:tcPr>
            <w:tcW w:w="1036" w:type="dxa"/>
            <w:vAlign w:val="center"/>
          </w:tcPr>
          <w:p w:rsidR="000478D5" w:rsidRDefault="000478D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獣</w:t>
            </w:r>
            <w:r>
              <w:rPr>
                <w:rFonts w:hint="eastAsia"/>
              </w:rPr>
              <w:t>種</w:t>
            </w:r>
          </w:p>
        </w:tc>
        <w:tc>
          <w:tcPr>
            <w:tcW w:w="630" w:type="dxa"/>
            <w:vAlign w:val="center"/>
          </w:tcPr>
          <w:p w:rsidR="000478D5" w:rsidRDefault="000478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630" w:type="dxa"/>
            <w:vAlign w:val="center"/>
          </w:tcPr>
          <w:p w:rsidR="000478D5" w:rsidRDefault="000478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630" w:type="dxa"/>
            <w:vAlign w:val="center"/>
          </w:tcPr>
          <w:p w:rsidR="000478D5" w:rsidRDefault="000478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1470" w:type="dxa"/>
            <w:vAlign w:val="center"/>
          </w:tcPr>
          <w:p w:rsidR="000478D5" w:rsidRDefault="000478D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病</w:t>
            </w:r>
            <w:r>
              <w:rPr>
                <w:rFonts w:hint="eastAsia"/>
              </w:rPr>
              <w:t>名</w:t>
            </w:r>
          </w:p>
        </w:tc>
        <w:tc>
          <w:tcPr>
            <w:tcW w:w="1203" w:type="dxa"/>
            <w:vAlign w:val="center"/>
          </w:tcPr>
          <w:p w:rsidR="000478D5" w:rsidRDefault="000478D5">
            <w:pPr>
              <w:ind w:left="-28" w:right="-2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死亡年月日</w:t>
            </w:r>
          </w:p>
        </w:tc>
        <w:tc>
          <w:tcPr>
            <w:tcW w:w="1204" w:type="dxa"/>
            <w:vAlign w:val="center"/>
          </w:tcPr>
          <w:p w:rsidR="000478D5" w:rsidRDefault="000478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死亡場所</w:t>
            </w:r>
          </w:p>
        </w:tc>
        <w:tc>
          <w:tcPr>
            <w:tcW w:w="2604" w:type="dxa"/>
            <w:vAlign w:val="center"/>
          </w:tcPr>
          <w:p w:rsidR="000478D5" w:rsidRDefault="000478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畜主の住所及び氏名</w:t>
            </w:r>
          </w:p>
        </w:tc>
        <w:tc>
          <w:tcPr>
            <w:tcW w:w="1203" w:type="dxa"/>
            <w:vMerge/>
          </w:tcPr>
          <w:p w:rsidR="000478D5" w:rsidRDefault="000478D5">
            <w:pPr>
              <w:rPr>
                <w:rFonts w:hint="eastAsia"/>
              </w:rPr>
            </w:pPr>
          </w:p>
        </w:tc>
        <w:tc>
          <w:tcPr>
            <w:tcW w:w="1638" w:type="dxa"/>
            <w:vMerge/>
          </w:tcPr>
          <w:p w:rsidR="000478D5" w:rsidRDefault="000478D5">
            <w:pPr>
              <w:rPr>
                <w:rFonts w:hint="eastAsia"/>
              </w:rPr>
            </w:pPr>
          </w:p>
        </w:tc>
      </w:tr>
      <w:tr w:rsidR="000478D5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1204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6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3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4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04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3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8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478D5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1204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6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3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4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04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3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8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478D5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1204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6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3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4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04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3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8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478D5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1204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6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3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4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04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3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8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478D5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1204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6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3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4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04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3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8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478D5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1204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6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3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4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04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3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8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478D5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1204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6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3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4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04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3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8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478D5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1204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6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3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4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04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3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8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478D5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1204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6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3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4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04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3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8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478D5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1204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6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3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4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04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3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8" w:type="dxa"/>
          </w:tcPr>
          <w:p w:rsidR="000478D5" w:rsidRDefault="00047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478D5" w:rsidRDefault="000478D5">
      <w:pPr>
        <w:spacing w:before="120"/>
        <w:rPr>
          <w:rFonts w:hint="eastAsia"/>
        </w:rPr>
      </w:pPr>
      <w:r>
        <w:rPr>
          <w:rFonts w:hint="eastAsia"/>
        </w:rPr>
        <w:t xml:space="preserve">　※　埋却処理にあつては、埋却区域の状況を示す図面に埋却位置を記載し、図面に記載した位置を示す記号等を摘要欄に記入すること。</w:t>
      </w:r>
    </w:p>
    <w:sectPr w:rsidR="000478D5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F31" w:rsidRDefault="008C5F31" w:rsidP="00767324">
      <w:r>
        <w:separator/>
      </w:r>
    </w:p>
  </w:endnote>
  <w:endnote w:type="continuationSeparator" w:id="0">
    <w:p w:rsidR="008C5F31" w:rsidRDefault="008C5F31" w:rsidP="00767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F31" w:rsidRDefault="008C5F31" w:rsidP="00767324">
      <w:r>
        <w:separator/>
      </w:r>
    </w:p>
  </w:footnote>
  <w:footnote w:type="continuationSeparator" w:id="0">
    <w:p w:rsidR="008C5F31" w:rsidRDefault="008C5F31" w:rsidP="007673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08B"/>
    <w:rsid w:val="000478D5"/>
    <w:rsid w:val="00767324"/>
    <w:rsid w:val="008C5F31"/>
    <w:rsid w:val="00A5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9C3DA6-D5B7-4C9E-8F47-8AF33B795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73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7324"/>
    <w:rPr>
      <w:rFonts w:ascii="ＭＳ 明朝"/>
      <w:sz w:val="21"/>
    </w:rPr>
  </w:style>
  <w:style w:type="paragraph" w:styleId="a5">
    <w:name w:val="footer"/>
    <w:basedOn w:val="a"/>
    <w:link w:val="a6"/>
    <w:uiPriority w:val="99"/>
    <w:unhideWhenUsed/>
    <w:rsid w:val="007673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7324"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福岡県</Company>
  <LinksUpToDate>false</LinksUpToDate>
  <CharactersWithSpaces>408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福岡県</cp:lastModifiedBy>
  <cp:revision>2</cp:revision>
  <dcterms:created xsi:type="dcterms:W3CDTF">2022-07-26T08:54:00Z</dcterms:created>
  <dcterms:modified xsi:type="dcterms:W3CDTF">2022-07-26T08:54:00Z</dcterms:modified>
</cp:coreProperties>
</file>