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496368"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6A4AE3">
        <w:rPr>
          <w:rFonts w:asciiTheme="majorEastAsia" w:eastAsiaTheme="majorEastAsia" w:hAnsiTheme="majorEastAsia" w:hint="eastAsia"/>
        </w:rPr>
        <w:t>４</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福岡県福岡・糸島</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B25F5C">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B25F5C">
        <w:rPr>
          <w:rFonts w:asciiTheme="majorEastAsia" w:eastAsiaTheme="majorEastAsia" w:hAnsiTheme="majorEastAsia" w:hint="eastAsia"/>
        </w:rPr>
        <w:t>令和２年２月２６日（木）１９時００分～２０時３</w:t>
      </w:r>
      <w:r w:rsidR="007B0E24" w:rsidRPr="00D1666F">
        <w:rPr>
          <w:rFonts w:asciiTheme="majorEastAsia" w:eastAsiaTheme="majorEastAsia" w:hAnsiTheme="majorEastAsia" w:hint="eastAsia"/>
        </w:rPr>
        <w:t>０分</w:t>
      </w:r>
    </w:p>
    <w:p w:rsidR="007B0E24" w:rsidRPr="00D1666F" w:rsidRDefault="00111883"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場所：福岡県庁地下１階　行政２号会議室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4B3C6B"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別紙１のとおり（出席者：出席委員２２名、欠席３</w:t>
      </w:r>
      <w:r w:rsidR="007B0E24" w:rsidRPr="00D1666F">
        <w:rPr>
          <w:rFonts w:asciiTheme="majorEastAsia" w:eastAsiaTheme="majorEastAsia" w:hAnsiTheme="majorEastAsia" w:hint="eastAsia"/>
          <w:szCs w:val="21"/>
        </w:rPr>
        <w:t>名）</w:t>
      </w:r>
    </w:p>
    <w:p w:rsidR="007B0E24" w:rsidRPr="00D1666F"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B3C6B">
        <w:rPr>
          <w:rFonts w:asciiTheme="majorEastAsia" w:eastAsiaTheme="majorEastAsia" w:hAnsiTheme="majorEastAsia" w:hint="eastAsia"/>
          <w:szCs w:val="21"/>
        </w:rPr>
        <w:t>福岡県外来医療計画について</w:t>
      </w:r>
    </w:p>
    <w:p w:rsidR="00314581" w:rsidRDefault="007275FC"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B3C6B">
        <w:rPr>
          <w:rFonts w:asciiTheme="majorEastAsia" w:eastAsiaTheme="majorEastAsia" w:hAnsiTheme="majorEastAsia" w:hint="eastAsia"/>
          <w:szCs w:val="21"/>
        </w:rPr>
        <w:t>以下の配布資料に基づき事務局から説明を行った。委員から眼科や皮膚科</w:t>
      </w:r>
      <w:r w:rsidR="003C6FD1">
        <w:rPr>
          <w:rFonts w:asciiTheme="majorEastAsia" w:eastAsiaTheme="majorEastAsia" w:hAnsiTheme="majorEastAsia" w:hint="eastAsia"/>
          <w:szCs w:val="21"/>
        </w:rPr>
        <w:t>のように</w:t>
      </w:r>
      <w:r w:rsidR="004B3C6B">
        <w:rPr>
          <w:rFonts w:asciiTheme="majorEastAsia" w:eastAsiaTheme="majorEastAsia" w:hAnsiTheme="majorEastAsia" w:hint="eastAsia"/>
          <w:szCs w:val="21"/>
        </w:rPr>
        <w:t>一般的な外来医療機能を担いづらい場合や科目に応じた特性などは、資料１－２の様式中、「上記以外の方法により、区域において不足する外来医療機能を担う場合」に</w:t>
      </w:r>
      <w:r w:rsidR="003C6FD1">
        <w:rPr>
          <w:rFonts w:asciiTheme="majorEastAsia" w:eastAsiaTheme="majorEastAsia" w:hAnsiTheme="majorEastAsia" w:hint="eastAsia"/>
          <w:szCs w:val="21"/>
        </w:rPr>
        <w:t>具体的な内容を</w:t>
      </w:r>
      <w:r w:rsidR="004B3C6B">
        <w:rPr>
          <w:rFonts w:asciiTheme="majorEastAsia" w:eastAsiaTheme="majorEastAsia" w:hAnsiTheme="majorEastAsia" w:hint="eastAsia"/>
          <w:szCs w:val="21"/>
        </w:rPr>
        <w:t>記載してはどうかとの意見が出され、様式１－２</w:t>
      </w:r>
      <w:r w:rsidR="003C6FD1">
        <w:rPr>
          <w:rFonts w:asciiTheme="majorEastAsia" w:eastAsiaTheme="majorEastAsia" w:hAnsiTheme="majorEastAsia" w:hint="eastAsia"/>
          <w:szCs w:val="21"/>
        </w:rPr>
        <w:t>及び様式１－３</w:t>
      </w:r>
      <w:r w:rsidR="004B3C6B">
        <w:rPr>
          <w:rFonts w:asciiTheme="majorEastAsia" w:eastAsiaTheme="majorEastAsia" w:hAnsiTheme="majorEastAsia" w:hint="eastAsia"/>
          <w:szCs w:val="21"/>
        </w:rPr>
        <w:t>が提出された場合は書類審査をすることになるのかとの質問が出された。事務局から地域の状況に応じて書類審査で済ませる場合もあれば会議に来てもらう場合もあるため、</w:t>
      </w:r>
      <w:r w:rsidR="003C6FD1">
        <w:rPr>
          <w:rFonts w:asciiTheme="majorEastAsia" w:eastAsiaTheme="majorEastAsia" w:hAnsiTheme="majorEastAsia" w:hint="eastAsia"/>
          <w:szCs w:val="21"/>
        </w:rPr>
        <w:t>報告のあった内容を見て、議長に判断していただきたいと回答を行った。</w:t>
      </w:r>
      <w:r w:rsidR="00735366">
        <w:rPr>
          <w:rFonts w:asciiTheme="majorEastAsia" w:eastAsiaTheme="majorEastAsia" w:hAnsiTheme="majorEastAsia" w:hint="eastAsia"/>
          <w:szCs w:val="21"/>
        </w:rPr>
        <w:t>また、委員からより詳細なデータが必要なうえ、開業規制までしていく必要があるのではないかとの意見が出された。事務局からデータは最新のものを更新していき、自主的な経営判断にあたって有益な情報を発信できるよう努めていくが、今回の計画では開業を規制するものではないため、開業を規制するとなれば法改正が必要であると回答を行った。さらに委員から開業しようとするすべての医師に周知しないと意味がないため、どのような周知を考えているかとの質問が出された。事務局から開業にあたって相談先と考えられる金融機関など幅広く周知を行っていくと回答を行った。本区域では、資料１－２及び資料１－３をこのまま</w:t>
      </w:r>
      <w:r w:rsidR="00030924">
        <w:rPr>
          <w:rFonts w:asciiTheme="majorEastAsia" w:eastAsiaTheme="majorEastAsia" w:hAnsiTheme="majorEastAsia" w:hint="eastAsia"/>
          <w:szCs w:val="21"/>
        </w:rPr>
        <w:t>活用する旨承認された。</w:t>
      </w:r>
    </w:p>
    <w:p w:rsidR="00030924" w:rsidRDefault="00030924" w:rsidP="00325952">
      <w:pPr>
        <w:pStyle w:val="ad"/>
        <w:ind w:left="420" w:hangingChars="200" w:hanging="420"/>
        <w:rPr>
          <w:rFonts w:asciiTheme="majorEastAsia" w:eastAsiaTheme="majorEastAsia" w:hAnsiTheme="majorEastAsia"/>
          <w:szCs w:val="21"/>
        </w:rPr>
      </w:pP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資料１－１　福岡県外来医療計画（案）</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資料１－２　新規開業に伴う外来医療提供等報告書</w:t>
      </w:r>
    </w:p>
    <w:p w:rsidR="00030924"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資料１－３　医療機器の共同利用に係る計画書</w:t>
      </w:r>
    </w:p>
    <w:p w:rsidR="00030924" w:rsidRPr="00D1666F" w:rsidRDefault="00030924"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資料１－４　公衆衛生に係る医療の提供状況</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030924">
        <w:rPr>
          <w:rFonts w:asciiTheme="majorEastAsia" w:eastAsiaTheme="majorEastAsia" w:hAnsiTheme="majorEastAsia" w:hint="eastAsia"/>
          <w:szCs w:val="21"/>
        </w:rPr>
        <w:t>地域医療構想の推進</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030924">
        <w:rPr>
          <w:rFonts w:asciiTheme="majorEastAsia" w:eastAsiaTheme="majorEastAsia" w:hAnsiTheme="majorEastAsia" w:hint="eastAsia"/>
          <w:szCs w:val="21"/>
        </w:rPr>
        <w:t>なお、質疑応答に係る部分は個別医療機関の情報が含まれることから非公開とされた。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030924">
        <w:rPr>
          <w:rFonts w:asciiTheme="majorEastAsia" w:eastAsiaTheme="majorEastAsia" w:hAnsiTheme="majorEastAsia" w:hint="eastAsia"/>
        </w:rPr>
        <w:t>２－１　福岡・糸島構想区域における２０２５年の具体的対応方針に関する状況</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030924">
        <w:rPr>
          <w:rFonts w:asciiTheme="majorEastAsia" w:eastAsiaTheme="majorEastAsia" w:hAnsiTheme="majorEastAsia" w:hint="eastAsia"/>
        </w:rPr>
        <w:t>資料２－２　福岡・糸島構想区域における２０２５年に向けた具体的対応方針の取りまとめ</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030924">
        <w:rPr>
          <w:rFonts w:asciiTheme="majorEastAsia" w:eastAsiaTheme="majorEastAsia" w:hAnsiTheme="majorEastAsia" w:hint="eastAsia"/>
        </w:rPr>
        <w:t>２－３　平成３０年度病床機能報告データ</w:t>
      </w:r>
    </w:p>
    <w:p w:rsidR="00030924" w:rsidRDefault="0003092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資料３－１　公立・公的医療機関等の具体的対応方針の再検証等について</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030924">
        <w:rPr>
          <w:rFonts w:asciiTheme="majorEastAsia" w:eastAsiaTheme="majorEastAsia" w:hAnsiTheme="majorEastAsia" w:hint="eastAsia"/>
        </w:rPr>
        <w:t>資料３－２　再検証対象医療機関リスト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資料３－３　病床機能報告において高度急性期又は急性期病床を持つと報告した印鑑医療機関の診療</w:t>
      </w:r>
      <w:r>
        <w:rPr>
          <w:rFonts w:asciiTheme="majorEastAsia" w:eastAsiaTheme="majorEastAsia" w:hAnsiTheme="majorEastAsia" w:hint="eastAsia"/>
        </w:rPr>
        <w:lastRenderedPageBreak/>
        <w:t>実績リスト</w:t>
      </w:r>
    </w:p>
    <w:p w:rsidR="00030924" w:rsidRDefault="00030924" w:rsidP="00030924">
      <w:pPr>
        <w:pStyle w:val="a7"/>
        <w:spacing w:line="320" w:lineRule="exact"/>
        <w:ind w:left="1672" w:hangingChars="800" w:hanging="1672"/>
        <w:rPr>
          <w:rFonts w:asciiTheme="majorEastAsia" w:eastAsiaTheme="majorEastAsia" w:hAnsiTheme="majorEastAsia"/>
        </w:rPr>
      </w:pPr>
      <w:r>
        <w:rPr>
          <w:rFonts w:asciiTheme="majorEastAsia" w:eastAsiaTheme="majorEastAsia" w:hAnsiTheme="majorEastAsia" w:hint="eastAsia"/>
        </w:rPr>
        <w:t xml:space="preserve">　　資料３－４　医療機関間の移動距離に関するデータ</w:t>
      </w:r>
    </w:p>
    <w:p w:rsidR="00B52CF3" w:rsidRDefault="00030924"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　料　４　重点支援区域の申請について</w:t>
      </w:r>
    </w:p>
    <w:p w:rsidR="00030924" w:rsidRDefault="00030924" w:rsidP="000664B2">
      <w:pPr>
        <w:pStyle w:val="a7"/>
        <w:spacing w:line="320" w:lineRule="exact"/>
        <w:rPr>
          <w:rFonts w:asciiTheme="majorEastAsia" w:eastAsiaTheme="majorEastAsia" w:hAnsiTheme="majorEastAsia"/>
        </w:rPr>
      </w:pPr>
    </w:p>
    <w:p w:rsidR="00030924" w:rsidRDefault="00030924" w:rsidP="000664B2">
      <w:pPr>
        <w:pStyle w:val="a7"/>
        <w:spacing w:line="320" w:lineRule="exact"/>
        <w:rPr>
          <w:rFonts w:asciiTheme="majorEastAsia" w:eastAsiaTheme="majorEastAsia" w:hAnsiTheme="majorEastAsia"/>
        </w:rPr>
      </w:pPr>
      <w:r w:rsidRPr="00B52CF3">
        <w:rPr>
          <w:rFonts w:asciiTheme="majorEastAsia" w:eastAsiaTheme="majorEastAsia" w:hAnsiTheme="majorEastAsia" w:hint="eastAsia"/>
          <w:b/>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0924"/>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883"/>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1FFA"/>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C6FD1"/>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6368"/>
    <w:rsid w:val="00497284"/>
    <w:rsid w:val="00497CA5"/>
    <w:rsid w:val="004A04C2"/>
    <w:rsid w:val="004A4F9E"/>
    <w:rsid w:val="004A5F9C"/>
    <w:rsid w:val="004A6E22"/>
    <w:rsid w:val="004A7136"/>
    <w:rsid w:val="004A7517"/>
    <w:rsid w:val="004B17E6"/>
    <w:rsid w:val="004B1DBD"/>
    <w:rsid w:val="004B3C6B"/>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4AE3"/>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366"/>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5F5C"/>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203"/>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519B"/>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1108</Words>
  <Characters>161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2019-12-16T05:43:00Z</dcterms:created>
  <dcterms:modified xsi:type="dcterms:W3CDTF">2020-09-14T12:03:00Z</dcterms:modified>
</cp:coreProperties>
</file>