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5F" w:rsidRPr="00D5745F" w:rsidRDefault="0082210B" w:rsidP="00D5745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令和元</w:t>
      </w:r>
      <w:r w:rsidR="00D5745F" w:rsidRPr="00D5745F">
        <w:rPr>
          <w:rFonts w:hint="eastAsia"/>
          <w:sz w:val="24"/>
          <w:szCs w:val="24"/>
        </w:rPr>
        <w:t>年度第</w:t>
      </w:r>
      <w:r w:rsidR="00A21AD6">
        <w:rPr>
          <w:rFonts w:hint="eastAsia"/>
          <w:sz w:val="24"/>
          <w:szCs w:val="24"/>
        </w:rPr>
        <w:t>２</w:t>
      </w:r>
      <w:r w:rsidR="00D5745F" w:rsidRPr="00D5745F">
        <w:rPr>
          <w:rFonts w:hint="eastAsia"/>
          <w:sz w:val="24"/>
          <w:szCs w:val="24"/>
        </w:rPr>
        <w:t>回福岡県</w:t>
      </w:r>
      <w:r w:rsidR="00D5745F">
        <w:rPr>
          <w:rFonts w:hint="eastAsia"/>
          <w:sz w:val="24"/>
          <w:szCs w:val="24"/>
        </w:rPr>
        <w:t>宗像</w:t>
      </w:r>
      <w:r w:rsidR="00D5745F" w:rsidRPr="00D5745F">
        <w:rPr>
          <w:rFonts w:hint="eastAsia"/>
          <w:sz w:val="24"/>
          <w:szCs w:val="24"/>
        </w:rPr>
        <w:t>区域地域医療構想調整会議　議事概要</w:t>
      </w:r>
    </w:p>
    <w:p w:rsidR="00D5745F" w:rsidRPr="00D5745F" w:rsidRDefault="00D5745F" w:rsidP="00D5745F">
      <w:pPr>
        <w:rPr>
          <w:sz w:val="24"/>
          <w:szCs w:val="24"/>
        </w:rPr>
      </w:pPr>
    </w:p>
    <w:p w:rsidR="00D5745F" w:rsidRPr="00D5745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>１　会議の開催日時及び場所</w:t>
      </w:r>
    </w:p>
    <w:p w:rsidR="00D5745F" w:rsidRPr="00D5745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2955AF">
        <w:rPr>
          <w:rFonts w:hint="eastAsia"/>
          <w:sz w:val="24"/>
          <w:szCs w:val="24"/>
        </w:rPr>
        <w:t>日時：令和２</w:t>
      </w:r>
      <w:r w:rsidRPr="00D5745F">
        <w:rPr>
          <w:rFonts w:hint="eastAsia"/>
          <w:sz w:val="24"/>
          <w:szCs w:val="24"/>
        </w:rPr>
        <w:t>年</w:t>
      </w:r>
      <w:r w:rsidR="002955AF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月</w:t>
      </w:r>
      <w:r w:rsidR="002955AF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日（</w:t>
      </w:r>
      <w:r w:rsidR="0082210B">
        <w:rPr>
          <w:rFonts w:hint="eastAsia"/>
          <w:sz w:val="24"/>
          <w:szCs w:val="24"/>
        </w:rPr>
        <w:t>金</w:t>
      </w:r>
      <w:r w:rsidR="003B34B4">
        <w:rPr>
          <w:rFonts w:hint="eastAsia"/>
          <w:sz w:val="24"/>
          <w:szCs w:val="24"/>
        </w:rPr>
        <w:t>）１９時００</w:t>
      </w:r>
      <w:r w:rsidRPr="00D5745F">
        <w:rPr>
          <w:rFonts w:hint="eastAsia"/>
          <w:sz w:val="24"/>
          <w:szCs w:val="24"/>
        </w:rPr>
        <w:t>分～２０時</w:t>
      </w:r>
      <w:r w:rsidR="0082210B">
        <w:rPr>
          <w:rFonts w:hint="eastAsia"/>
          <w:sz w:val="24"/>
          <w:szCs w:val="24"/>
        </w:rPr>
        <w:t>３０</w:t>
      </w:r>
      <w:r w:rsidRPr="00D5745F">
        <w:rPr>
          <w:rFonts w:hint="eastAsia"/>
          <w:sz w:val="24"/>
          <w:szCs w:val="24"/>
        </w:rPr>
        <w:t>分</w:t>
      </w:r>
    </w:p>
    <w:p w:rsidR="00D5745F" w:rsidRPr="00D5745F" w:rsidRDefault="00D5745F" w:rsidP="00D5745F">
      <w:pPr>
        <w:ind w:firstLineChars="100" w:firstLine="240"/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 xml:space="preserve">　場所：</w:t>
      </w:r>
      <w:r w:rsidR="002955AF">
        <w:rPr>
          <w:rFonts w:hint="eastAsia"/>
          <w:sz w:val="24"/>
          <w:szCs w:val="24"/>
        </w:rPr>
        <w:t>宗像医師会館　３階　講堂</w:t>
      </w:r>
    </w:p>
    <w:p w:rsidR="00D5745F" w:rsidRPr="00D5745F" w:rsidRDefault="00D5745F" w:rsidP="00D5745F">
      <w:pPr>
        <w:rPr>
          <w:sz w:val="24"/>
          <w:szCs w:val="24"/>
        </w:rPr>
      </w:pPr>
    </w:p>
    <w:p w:rsidR="00D5745F" w:rsidRPr="00D5745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>２　出席委員</w:t>
      </w:r>
    </w:p>
    <w:p w:rsidR="005910A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596440">
        <w:rPr>
          <w:rFonts w:hint="eastAsia"/>
          <w:sz w:val="24"/>
          <w:szCs w:val="24"/>
        </w:rPr>
        <w:t>別紙</w:t>
      </w:r>
      <w:r w:rsidR="002955AF">
        <w:rPr>
          <w:rFonts w:hint="eastAsia"/>
          <w:sz w:val="24"/>
          <w:szCs w:val="24"/>
        </w:rPr>
        <w:t>のとおり（長谷川</w:t>
      </w:r>
      <w:r w:rsidR="0082210B">
        <w:rPr>
          <w:rFonts w:hint="eastAsia"/>
          <w:sz w:val="24"/>
          <w:szCs w:val="24"/>
        </w:rPr>
        <w:t>委員欠席</w:t>
      </w:r>
      <w:r w:rsidR="0013394F">
        <w:rPr>
          <w:rFonts w:hint="eastAsia"/>
          <w:sz w:val="24"/>
          <w:szCs w:val="24"/>
        </w:rPr>
        <w:t>）</w:t>
      </w:r>
    </w:p>
    <w:p w:rsidR="005910AF" w:rsidRDefault="005910AF" w:rsidP="00D5745F">
      <w:pPr>
        <w:rPr>
          <w:sz w:val="24"/>
          <w:szCs w:val="24"/>
        </w:rPr>
      </w:pPr>
    </w:p>
    <w:p w:rsidR="00D5745F" w:rsidRPr="00D5745F" w:rsidRDefault="0082210B" w:rsidP="00D5745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D5745F" w:rsidRPr="00D5745F">
        <w:rPr>
          <w:rFonts w:hint="eastAsia"/>
          <w:sz w:val="24"/>
          <w:szCs w:val="24"/>
        </w:rPr>
        <w:t xml:space="preserve">　議事概要</w:t>
      </w:r>
    </w:p>
    <w:p w:rsidR="00D5745F" w:rsidRPr="00D5745F" w:rsidRDefault="002955AF" w:rsidP="0013394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（１</w:t>
      </w:r>
      <w:r w:rsidR="0082210B">
        <w:rPr>
          <w:rFonts w:hint="eastAsia"/>
          <w:sz w:val="24"/>
          <w:szCs w:val="24"/>
        </w:rPr>
        <w:t>）福岡県外来医療計画について</w:t>
      </w:r>
    </w:p>
    <w:p w:rsidR="003D0DD8" w:rsidRDefault="00560BE2" w:rsidP="003D0DD8">
      <w:pPr>
        <w:ind w:leftChars="472" w:left="991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AF72CB">
        <w:rPr>
          <w:rFonts w:hint="eastAsia"/>
          <w:sz w:val="24"/>
          <w:szCs w:val="24"/>
        </w:rPr>
        <w:t>宗像地区は医療機器が少ない。特にマンモグラフィ、リニアック、ガンマナイフ。</w:t>
      </w:r>
    </w:p>
    <w:p w:rsidR="00AF72CB" w:rsidRDefault="00560BE2" w:rsidP="003D0DD8">
      <w:pPr>
        <w:ind w:leftChars="472" w:left="991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AF72CB">
        <w:rPr>
          <w:rFonts w:hint="eastAsia"/>
          <w:sz w:val="24"/>
          <w:szCs w:val="24"/>
        </w:rPr>
        <w:t>様式については特に意見が出ず、事務局案を了承することになる。</w:t>
      </w:r>
    </w:p>
    <w:p w:rsidR="00AF72CB" w:rsidRDefault="00AF72CB" w:rsidP="003D0DD8">
      <w:pPr>
        <w:ind w:leftChars="472" w:left="991" w:firstLine="2"/>
        <w:rPr>
          <w:sz w:val="24"/>
          <w:szCs w:val="24"/>
        </w:rPr>
      </w:pPr>
    </w:p>
    <w:p w:rsidR="005C27C3" w:rsidRDefault="002955AF" w:rsidP="008221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（２</w:t>
      </w:r>
      <w:r w:rsidR="0082210B">
        <w:rPr>
          <w:rFonts w:hint="eastAsia"/>
          <w:sz w:val="24"/>
          <w:szCs w:val="24"/>
        </w:rPr>
        <w:t>）地域医療構想の推進について</w:t>
      </w:r>
    </w:p>
    <w:p w:rsidR="00485185" w:rsidRDefault="00560BE2" w:rsidP="00AF72CB">
      <w:pPr>
        <w:ind w:leftChars="337" w:left="708" w:firstLineChars="3" w:firstLine="7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AF72CB">
        <w:rPr>
          <w:rFonts w:hint="eastAsia"/>
          <w:sz w:val="24"/>
          <w:szCs w:val="24"/>
        </w:rPr>
        <w:t>資料</w:t>
      </w:r>
      <w:r w:rsidR="00C1590D">
        <w:rPr>
          <w:rFonts w:hint="eastAsia"/>
          <w:sz w:val="24"/>
          <w:szCs w:val="24"/>
        </w:rPr>
        <w:t>３－２、３－３については国から精査中なので精査が終わるまで部外秘</w:t>
      </w:r>
      <w:r w:rsidR="00AF72CB">
        <w:rPr>
          <w:rFonts w:hint="eastAsia"/>
          <w:sz w:val="24"/>
          <w:szCs w:val="24"/>
        </w:rPr>
        <w:t>にしてくれと言われている。資料３－３は民間医療機関のデータがあり、同様に精査中なので委員の皆様にしかお示しできないため、了承いただきたい。</w:t>
      </w:r>
    </w:p>
    <w:p w:rsidR="00AF72CB" w:rsidRDefault="00AF72CB" w:rsidP="00485185">
      <w:pPr>
        <w:ind w:firstLineChars="300" w:firstLine="723"/>
        <w:rPr>
          <w:b/>
          <w:sz w:val="24"/>
          <w:szCs w:val="24"/>
          <w:u w:val="single"/>
        </w:rPr>
      </w:pPr>
    </w:p>
    <w:p w:rsidR="00485185" w:rsidRDefault="00485185" w:rsidP="00485185">
      <w:pPr>
        <w:ind w:firstLineChars="300" w:firstLine="723"/>
        <w:rPr>
          <w:b/>
          <w:sz w:val="24"/>
          <w:szCs w:val="24"/>
          <w:u w:val="single"/>
        </w:rPr>
      </w:pPr>
      <w:r w:rsidRPr="00485185">
        <w:rPr>
          <w:rFonts w:hint="eastAsia"/>
          <w:b/>
          <w:sz w:val="24"/>
          <w:szCs w:val="24"/>
          <w:u w:val="single"/>
        </w:rPr>
        <w:t xml:space="preserve">（　</w:t>
      </w:r>
      <w:r w:rsidR="00F00E38">
        <w:rPr>
          <w:rFonts w:hint="eastAsia"/>
          <w:b/>
          <w:sz w:val="24"/>
          <w:szCs w:val="24"/>
          <w:u w:val="single"/>
        </w:rPr>
        <w:t xml:space="preserve">以　下　</w:t>
      </w:r>
      <w:r w:rsidRPr="00485185">
        <w:rPr>
          <w:rFonts w:hint="eastAsia"/>
          <w:b/>
          <w:sz w:val="24"/>
          <w:szCs w:val="24"/>
          <w:u w:val="single"/>
        </w:rPr>
        <w:t>非　公　開　部　分　）</w:t>
      </w:r>
    </w:p>
    <w:p w:rsidR="00AF72CB" w:rsidRDefault="00AF72CB" w:rsidP="00485185">
      <w:pPr>
        <w:ind w:firstLineChars="300" w:firstLine="720"/>
        <w:rPr>
          <w:sz w:val="24"/>
          <w:szCs w:val="24"/>
        </w:rPr>
      </w:pPr>
    </w:p>
    <w:p w:rsidR="00586DE9" w:rsidRPr="00AF72CB" w:rsidRDefault="00586DE9" w:rsidP="00485185">
      <w:pPr>
        <w:ind w:firstLineChars="300" w:firstLine="720"/>
        <w:rPr>
          <w:sz w:val="24"/>
          <w:szCs w:val="24"/>
        </w:rPr>
      </w:pPr>
    </w:p>
    <w:p w:rsidR="003D0DD8" w:rsidRDefault="003D0DD8" w:rsidP="003D0DD8">
      <w:pPr>
        <w:ind w:leftChars="472" w:left="991"/>
        <w:rPr>
          <w:sz w:val="24"/>
          <w:szCs w:val="24"/>
        </w:rPr>
      </w:pPr>
    </w:p>
    <w:p w:rsidR="00F00E38" w:rsidRPr="00F00E38" w:rsidRDefault="00F00E38" w:rsidP="00FE6851">
      <w:pPr>
        <w:ind w:firstLineChars="300" w:firstLine="723"/>
        <w:rPr>
          <w:b/>
          <w:sz w:val="24"/>
          <w:szCs w:val="24"/>
          <w:u w:val="single"/>
        </w:rPr>
      </w:pPr>
      <w:r w:rsidRPr="00F00E38">
        <w:rPr>
          <w:rFonts w:hint="eastAsia"/>
          <w:b/>
          <w:sz w:val="24"/>
          <w:szCs w:val="24"/>
          <w:u w:val="single"/>
        </w:rPr>
        <w:t>（　以　上　非　公　開　部　分　）</w:t>
      </w:r>
    </w:p>
    <w:p w:rsidR="00F00E38" w:rsidRDefault="00F00E38" w:rsidP="003D0DD8">
      <w:pPr>
        <w:ind w:leftChars="472" w:left="991"/>
        <w:rPr>
          <w:sz w:val="24"/>
          <w:szCs w:val="24"/>
        </w:rPr>
      </w:pPr>
    </w:p>
    <w:p w:rsidR="0082210B" w:rsidRDefault="00C1590D" w:rsidP="008221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（３</w:t>
      </w:r>
      <w:r w:rsidR="0082210B">
        <w:rPr>
          <w:rFonts w:hint="eastAsia"/>
          <w:sz w:val="24"/>
          <w:szCs w:val="24"/>
        </w:rPr>
        <w:t>）その他</w:t>
      </w:r>
    </w:p>
    <w:p w:rsidR="005910AF" w:rsidRDefault="00310804" w:rsidP="003D0DD8">
      <w:pPr>
        <w:ind w:leftChars="472" w:left="991"/>
        <w:rPr>
          <w:sz w:val="24"/>
          <w:szCs w:val="24"/>
        </w:rPr>
      </w:pPr>
      <w:r>
        <w:rPr>
          <w:rFonts w:hint="eastAsia"/>
          <w:sz w:val="24"/>
          <w:szCs w:val="24"/>
        </w:rPr>
        <w:t>特になし</w:t>
      </w:r>
    </w:p>
    <w:p w:rsidR="005910AF" w:rsidRPr="00D5745F" w:rsidRDefault="005910AF" w:rsidP="00310804">
      <w:pPr>
        <w:rPr>
          <w:sz w:val="24"/>
          <w:szCs w:val="24"/>
        </w:rPr>
      </w:pPr>
      <w:bookmarkStart w:id="0" w:name="_GoBack"/>
      <w:bookmarkEnd w:id="0"/>
    </w:p>
    <w:sectPr w:rsidR="005910AF" w:rsidRPr="00D5745F" w:rsidSect="007736F1">
      <w:pgSz w:w="11906" w:h="16838"/>
      <w:pgMar w:top="1418" w:right="1134" w:bottom="1134" w:left="1418" w:header="851" w:footer="51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7C5" w:rsidRDefault="002D47C5" w:rsidP="007736F1">
      <w:r>
        <w:separator/>
      </w:r>
    </w:p>
  </w:endnote>
  <w:endnote w:type="continuationSeparator" w:id="0">
    <w:p w:rsidR="002D47C5" w:rsidRDefault="002D47C5" w:rsidP="0077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7C5" w:rsidRDefault="002D47C5" w:rsidP="007736F1">
      <w:r>
        <w:separator/>
      </w:r>
    </w:p>
  </w:footnote>
  <w:footnote w:type="continuationSeparator" w:id="0">
    <w:p w:rsidR="002D47C5" w:rsidRDefault="002D47C5" w:rsidP="00773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5698F"/>
    <w:multiLevelType w:val="hybridMultilevel"/>
    <w:tmpl w:val="D2EAD7B0"/>
    <w:lvl w:ilvl="0" w:tplc="9C6683A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5F"/>
    <w:rsid w:val="0002020B"/>
    <w:rsid w:val="0013394F"/>
    <w:rsid w:val="00156C99"/>
    <w:rsid w:val="00267062"/>
    <w:rsid w:val="002955AF"/>
    <w:rsid w:val="002D47C5"/>
    <w:rsid w:val="00300624"/>
    <w:rsid w:val="00310804"/>
    <w:rsid w:val="00393AE7"/>
    <w:rsid w:val="003B34B4"/>
    <w:rsid w:val="003D0DD8"/>
    <w:rsid w:val="004559D1"/>
    <w:rsid w:val="00485185"/>
    <w:rsid w:val="00560BE2"/>
    <w:rsid w:val="00586DE9"/>
    <w:rsid w:val="005910AF"/>
    <w:rsid w:val="00596440"/>
    <w:rsid w:val="005C27C3"/>
    <w:rsid w:val="006167D3"/>
    <w:rsid w:val="007736F1"/>
    <w:rsid w:val="0082210B"/>
    <w:rsid w:val="008E0485"/>
    <w:rsid w:val="00A21AD6"/>
    <w:rsid w:val="00AB4608"/>
    <w:rsid w:val="00AF72CB"/>
    <w:rsid w:val="00B27E74"/>
    <w:rsid w:val="00B55129"/>
    <w:rsid w:val="00BE150B"/>
    <w:rsid w:val="00C1590D"/>
    <w:rsid w:val="00C63BCC"/>
    <w:rsid w:val="00C74811"/>
    <w:rsid w:val="00D5745F"/>
    <w:rsid w:val="00DA63CF"/>
    <w:rsid w:val="00DE6F27"/>
    <w:rsid w:val="00E7019D"/>
    <w:rsid w:val="00EC02A4"/>
    <w:rsid w:val="00F00E38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415169-2666-4C04-B180-8D8C3932C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6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36F1"/>
  </w:style>
  <w:style w:type="paragraph" w:styleId="a5">
    <w:name w:val="footer"/>
    <w:basedOn w:val="a"/>
    <w:link w:val="a6"/>
    <w:uiPriority w:val="99"/>
    <w:unhideWhenUsed/>
    <w:rsid w:val="007736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36F1"/>
  </w:style>
  <w:style w:type="paragraph" w:styleId="a7">
    <w:name w:val="List Paragraph"/>
    <w:basedOn w:val="a"/>
    <w:uiPriority w:val="34"/>
    <w:qFormat/>
    <w:rsid w:val="0013394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91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0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川原　明子</dc:creator>
  <cp:keywords/>
  <dc:description/>
  <cp:lastModifiedBy>Windows ユーザー</cp:lastModifiedBy>
  <cp:revision>21</cp:revision>
  <cp:lastPrinted>2020-03-05T00:12:00Z</cp:lastPrinted>
  <dcterms:created xsi:type="dcterms:W3CDTF">2019-04-16T02:02:00Z</dcterms:created>
  <dcterms:modified xsi:type="dcterms:W3CDTF">2020-09-10T13:29:00Z</dcterms:modified>
</cp:coreProperties>
</file>