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06" w:rsidRPr="00F63A89" w:rsidRDefault="00FD21E2" w:rsidP="00F04B06">
      <w:pPr>
        <w:pStyle w:val="a7"/>
        <w:spacing w:line="320" w:lineRule="exact"/>
        <w:ind w:left="209" w:hangingChars="100" w:hanging="209"/>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bdr w:val="single" w:sz="4" w:space="0" w:color="auto"/>
        </w:rPr>
        <w:t>ホームページ公開用</w:t>
      </w:r>
    </w:p>
    <w:p w:rsidR="00015BC5" w:rsidRPr="00F63A89" w:rsidRDefault="00015BC5" w:rsidP="00FC0A1B">
      <w:pPr>
        <w:pStyle w:val="a7"/>
        <w:spacing w:line="320" w:lineRule="exact"/>
        <w:ind w:left="209" w:hangingChars="100" w:hanging="209"/>
        <w:jc w:val="center"/>
        <w:rPr>
          <w:rFonts w:asciiTheme="majorEastAsia" w:eastAsiaTheme="majorEastAsia" w:hAnsiTheme="majorEastAsia"/>
          <w:color w:val="000000" w:themeColor="text1"/>
        </w:rPr>
      </w:pPr>
    </w:p>
    <w:p w:rsidR="00FC0A1B" w:rsidRPr="00064584" w:rsidRDefault="00AE76AF" w:rsidP="00AE76AF">
      <w:pPr>
        <w:pStyle w:val="a7"/>
        <w:spacing w:line="320" w:lineRule="exact"/>
        <w:ind w:left="209" w:hangingChars="100" w:hanging="209"/>
        <w:jc w:val="center"/>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令和元</w:t>
      </w:r>
      <w:r w:rsidR="00BF2EF6" w:rsidRPr="00064584">
        <w:rPr>
          <w:rFonts w:asciiTheme="majorEastAsia" w:eastAsiaTheme="majorEastAsia" w:hAnsiTheme="majorEastAsia" w:hint="eastAsia"/>
          <w:color w:val="000000" w:themeColor="text1"/>
        </w:rPr>
        <w:t>年度</w:t>
      </w:r>
      <w:r w:rsidR="00760D40" w:rsidRPr="00064584">
        <w:rPr>
          <w:rFonts w:asciiTheme="majorEastAsia" w:eastAsiaTheme="majorEastAsia" w:hAnsiTheme="majorEastAsia" w:hint="eastAsia"/>
          <w:color w:val="000000" w:themeColor="text1"/>
        </w:rPr>
        <w:t>第</w:t>
      </w:r>
      <w:r w:rsidR="00A076D7" w:rsidRPr="00064584">
        <w:rPr>
          <w:rFonts w:asciiTheme="majorEastAsia" w:eastAsiaTheme="majorEastAsia" w:hAnsiTheme="majorEastAsia" w:hint="eastAsia"/>
          <w:color w:val="000000" w:themeColor="text1"/>
        </w:rPr>
        <w:t>３</w:t>
      </w:r>
      <w:r w:rsidR="00F04B06" w:rsidRPr="00064584">
        <w:rPr>
          <w:rFonts w:asciiTheme="majorEastAsia" w:eastAsiaTheme="majorEastAsia" w:hAnsiTheme="majorEastAsia" w:hint="eastAsia"/>
          <w:color w:val="000000" w:themeColor="text1"/>
        </w:rPr>
        <w:t>回</w:t>
      </w:r>
      <w:r w:rsidR="00FC0A1B" w:rsidRPr="00064584">
        <w:rPr>
          <w:rFonts w:asciiTheme="majorEastAsia" w:eastAsiaTheme="majorEastAsia" w:hAnsiTheme="majorEastAsia" w:hint="eastAsia"/>
          <w:color w:val="000000" w:themeColor="text1"/>
        </w:rPr>
        <w:t>福岡県</w:t>
      </w:r>
      <w:r w:rsidRPr="00064584">
        <w:rPr>
          <w:rFonts w:asciiTheme="majorEastAsia" w:eastAsiaTheme="majorEastAsia" w:hAnsiTheme="majorEastAsia" w:hint="eastAsia"/>
          <w:color w:val="000000" w:themeColor="text1"/>
        </w:rPr>
        <w:t>八女・筑後</w:t>
      </w:r>
      <w:r w:rsidR="00071974" w:rsidRPr="00064584">
        <w:rPr>
          <w:rFonts w:asciiTheme="majorEastAsia" w:eastAsiaTheme="majorEastAsia" w:hAnsiTheme="majorEastAsia" w:hint="eastAsia"/>
          <w:color w:val="000000" w:themeColor="text1"/>
        </w:rPr>
        <w:t>区域地域医療構想調整会議　議事</w:t>
      </w:r>
      <w:r w:rsidR="00FC0A1B" w:rsidRPr="00064584">
        <w:rPr>
          <w:rFonts w:asciiTheme="majorEastAsia" w:eastAsiaTheme="majorEastAsia" w:hAnsiTheme="majorEastAsia" w:hint="eastAsia"/>
          <w:color w:val="000000" w:themeColor="text1"/>
        </w:rPr>
        <w:t>概要</w:t>
      </w:r>
    </w:p>
    <w:p w:rsidR="00D44117" w:rsidRPr="00064584" w:rsidRDefault="00D44117" w:rsidP="001676E4">
      <w:pPr>
        <w:pStyle w:val="a7"/>
        <w:wordWrap/>
        <w:spacing w:line="220" w:lineRule="exact"/>
        <w:ind w:left="209" w:hangingChars="100" w:hanging="209"/>
        <w:rPr>
          <w:rFonts w:asciiTheme="majorEastAsia" w:eastAsiaTheme="majorEastAsia" w:hAnsiTheme="majorEastAsia"/>
          <w:color w:val="000000" w:themeColor="text1"/>
        </w:rPr>
      </w:pPr>
    </w:p>
    <w:p w:rsidR="00FC0A1B" w:rsidRPr="00064584"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１　会議の開催日時及び場所</w:t>
      </w:r>
    </w:p>
    <w:p w:rsidR="00071974" w:rsidRPr="00064584"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 xml:space="preserve">　日時：</w:t>
      </w:r>
      <w:r w:rsidR="00AE76AF" w:rsidRPr="00064584">
        <w:rPr>
          <w:rFonts w:asciiTheme="majorEastAsia" w:eastAsiaTheme="majorEastAsia" w:hAnsiTheme="majorEastAsia" w:hint="eastAsia"/>
          <w:color w:val="000000" w:themeColor="text1"/>
        </w:rPr>
        <w:t>令和</w:t>
      </w:r>
      <w:r w:rsidR="00A076D7" w:rsidRPr="00064584">
        <w:rPr>
          <w:rFonts w:asciiTheme="majorEastAsia" w:eastAsiaTheme="majorEastAsia" w:hAnsiTheme="majorEastAsia" w:hint="eastAsia"/>
          <w:color w:val="000000" w:themeColor="text1"/>
        </w:rPr>
        <w:t>２</w:t>
      </w:r>
      <w:r w:rsidR="00AE76AF" w:rsidRPr="00064584">
        <w:rPr>
          <w:rFonts w:asciiTheme="majorEastAsia" w:eastAsiaTheme="majorEastAsia" w:hAnsiTheme="majorEastAsia" w:hint="eastAsia"/>
          <w:color w:val="000000" w:themeColor="text1"/>
        </w:rPr>
        <w:t>年</w:t>
      </w:r>
      <w:r w:rsidR="00A076D7" w:rsidRPr="00064584">
        <w:rPr>
          <w:rFonts w:asciiTheme="majorEastAsia" w:eastAsiaTheme="majorEastAsia" w:hAnsiTheme="majorEastAsia" w:hint="eastAsia"/>
          <w:color w:val="000000" w:themeColor="text1"/>
        </w:rPr>
        <w:t>２</w:t>
      </w:r>
      <w:r w:rsidRPr="00064584">
        <w:rPr>
          <w:rFonts w:asciiTheme="majorEastAsia" w:eastAsiaTheme="majorEastAsia" w:hAnsiTheme="majorEastAsia" w:hint="eastAsia"/>
          <w:color w:val="000000" w:themeColor="text1"/>
        </w:rPr>
        <w:t>月</w:t>
      </w:r>
      <w:r w:rsidR="00A076D7" w:rsidRPr="00064584">
        <w:rPr>
          <w:rFonts w:asciiTheme="majorEastAsia" w:eastAsiaTheme="majorEastAsia" w:hAnsiTheme="majorEastAsia" w:hint="eastAsia"/>
          <w:color w:val="000000" w:themeColor="text1"/>
        </w:rPr>
        <w:t>２０</w:t>
      </w:r>
      <w:r w:rsidRPr="00064584">
        <w:rPr>
          <w:rFonts w:asciiTheme="majorEastAsia" w:eastAsiaTheme="majorEastAsia" w:hAnsiTheme="majorEastAsia" w:hint="eastAsia"/>
          <w:color w:val="000000" w:themeColor="text1"/>
        </w:rPr>
        <w:t>日</w:t>
      </w:r>
      <w:r w:rsidR="00DC1D63" w:rsidRPr="00064584">
        <w:rPr>
          <w:rFonts w:asciiTheme="majorEastAsia" w:eastAsiaTheme="majorEastAsia" w:hAnsiTheme="majorEastAsia" w:hint="eastAsia"/>
          <w:color w:val="000000" w:themeColor="text1"/>
        </w:rPr>
        <w:t xml:space="preserve">　</w:t>
      </w:r>
      <w:r w:rsidRPr="00064584">
        <w:rPr>
          <w:rFonts w:asciiTheme="majorEastAsia" w:eastAsiaTheme="majorEastAsia" w:hAnsiTheme="majorEastAsia" w:hint="eastAsia"/>
          <w:color w:val="000000" w:themeColor="text1"/>
        </w:rPr>
        <w:t>１</w:t>
      </w:r>
      <w:r w:rsidR="00AE76AF" w:rsidRPr="00064584">
        <w:rPr>
          <w:rFonts w:asciiTheme="majorEastAsia" w:eastAsiaTheme="majorEastAsia" w:hAnsiTheme="majorEastAsia" w:hint="eastAsia"/>
          <w:color w:val="000000" w:themeColor="text1"/>
        </w:rPr>
        <w:t>９</w:t>
      </w:r>
      <w:r w:rsidRPr="00064584">
        <w:rPr>
          <w:rFonts w:asciiTheme="majorEastAsia" w:eastAsiaTheme="majorEastAsia" w:hAnsiTheme="majorEastAsia" w:hint="eastAsia"/>
          <w:color w:val="000000" w:themeColor="text1"/>
        </w:rPr>
        <w:t>時</w:t>
      </w:r>
      <w:r w:rsidR="00DC1D63" w:rsidRPr="00064584">
        <w:rPr>
          <w:rFonts w:asciiTheme="majorEastAsia" w:eastAsiaTheme="majorEastAsia" w:hAnsiTheme="majorEastAsia" w:hint="eastAsia"/>
          <w:color w:val="000000" w:themeColor="text1"/>
        </w:rPr>
        <w:t>０</w:t>
      </w:r>
      <w:r w:rsidRPr="00064584">
        <w:rPr>
          <w:rFonts w:asciiTheme="majorEastAsia" w:eastAsiaTheme="majorEastAsia" w:hAnsiTheme="majorEastAsia" w:hint="eastAsia"/>
          <w:color w:val="000000" w:themeColor="text1"/>
        </w:rPr>
        <w:t>０分～</w:t>
      </w:r>
      <w:r w:rsidR="00AE76AF" w:rsidRPr="00064584">
        <w:rPr>
          <w:rFonts w:asciiTheme="majorEastAsia" w:eastAsiaTheme="majorEastAsia" w:hAnsiTheme="majorEastAsia" w:hint="eastAsia"/>
          <w:color w:val="000000" w:themeColor="text1"/>
        </w:rPr>
        <w:t>２０</w:t>
      </w:r>
      <w:r w:rsidRPr="00064584">
        <w:rPr>
          <w:rFonts w:asciiTheme="majorEastAsia" w:eastAsiaTheme="majorEastAsia" w:hAnsiTheme="majorEastAsia" w:hint="eastAsia"/>
          <w:color w:val="000000" w:themeColor="text1"/>
        </w:rPr>
        <w:t>時</w:t>
      </w:r>
      <w:r w:rsidR="00A076D7" w:rsidRPr="00064584">
        <w:rPr>
          <w:rFonts w:asciiTheme="majorEastAsia" w:eastAsiaTheme="majorEastAsia" w:hAnsiTheme="majorEastAsia" w:hint="eastAsia"/>
          <w:color w:val="000000" w:themeColor="text1"/>
        </w:rPr>
        <w:t>１５</w:t>
      </w:r>
      <w:r w:rsidRPr="00064584">
        <w:rPr>
          <w:rFonts w:asciiTheme="majorEastAsia" w:eastAsiaTheme="majorEastAsia" w:hAnsiTheme="majorEastAsia" w:hint="eastAsia"/>
          <w:color w:val="000000" w:themeColor="text1"/>
        </w:rPr>
        <w:t>分</w:t>
      </w:r>
    </w:p>
    <w:p w:rsidR="00071974" w:rsidRPr="00064584"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 xml:space="preserve">　場所：</w:t>
      </w:r>
      <w:r w:rsidR="00AE76AF" w:rsidRPr="00064584">
        <w:rPr>
          <w:rFonts w:asciiTheme="majorEastAsia" w:eastAsiaTheme="majorEastAsia" w:hAnsiTheme="majorEastAsia" w:hint="eastAsia"/>
          <w:color w:val="000000" w:themeColor="text1"/>
        </w:rPr>
        <w:t>八女筑後医師会館　講堂</w:t>
      </w:r>
    </w:p>
    <w:p w:rsidR="00071974" w:rsidRPr="00064584" w:rsidRDefault="00071974" w:rsidP="001676E4">
      <w:pPr>
        <w:pStyle w:val="a7"/>
        <w:wordWrap/>
        <w:spacing w:line="220" w:lineRule="exact"/>
        <w:ind w:left="209" w:hangingChars="100" w:hanging="209"/>
        <w:rPr>
          <w:rFonts w:asciiTheme="majorEastAsia" w:eastAsiaTheme="majorEastAsia" w:hAnsiTheme="majorEastAsia"/>
          <w:color w:val="000000" w:themeColor="text1"/>
        </w:rPr>
      </w:pPr>
    </w:p>
    <w:p w:rsidR="00071974" w:rsidRPr="00064584"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２　出席委員</w:t>
      </w:r>
    </w:p>
    <w:p w:rsidR="00071974" w:rsidRPr="00064584"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 xml:space="preserve">　別紙１のとおり（出席者：出席委員</w:t>
      </w:r>
      <w:r w:rsidR="00DC1D63" w:rsidRPr="00064584">
        <w:rPr>
          <w:rFonts w:asciiTheme="majorEastAsia" w:eastAsiaTheme="majorEastAsia" w:hAnsiTheme="majorEastAsia" w:hint="eastAsia"/>
          <w:color w:val="000000" w:themeColor="text1"/>
        </w:rPr>
        <w:t>１</w:t>
      </w:r>
      <w:r w:rsidR="00317990" w:rsidRPr="00064584">
        <w:rPr>
          <w:rFonts w:asciiTheme="majorEastAsia" w:eastAsiaTheme="majorEastAsia" w:hAnsiTheme="majorEastAsia" w:hint="eastAsia"/>
          <w:color w:val="000000" w:themeColor="text1"/>
        </w:rPr>
        <w:t>６</w:t>
      </w:r>
      <w:r w:rsidRPr="00064584">
        <w:rPr>
          <w:rFonts w:asciiTheme="majorEastAsia" w:eastAsiaTheme="majorEastAsia" w:hAnsiTheme="majorEastAsia" w:hint="eastAsia"/>
          <w:color w:val="000000" w:themeColor="text1"/>
        </w:rPr>
        <w:t>名、欠席委員</w:t>
      </w:r>
      <w:r w:rsidR="00317990" w:rsidRPr="00064584">
        <w:rPr>
          <w:rFonts w:asciiTheme="majorEastAsia" w:eastAsiaTheme="majorEastAsia" w:hAnsiTheme="majorEastAsia" w:hint="eastAsia"/>
          <w:color w:val="000000" w:themeColor="text1"/>
        </w:rPr>
        <w:t>なし</w:t>
      </w:r>
      <w:r w:rsidRPr="00064584">
        <w:rPr>
          <w:rFonts w:asciiTheme="majorEastAsia" w:eastAsiaTheme="majorEastAsia" w:hAnsiTheme="majorEastAsia" w:hint="eastAsia"/>
          <w:color w:val="000000" w:themeColor="text1"/>
        </w:rPr>
        <w:t>）</w:t>
      </w:r>
    </w:p>
    <w:p w:rsidR="00071974" w:rsidRPr="00064584" w:rsidRDefault="00071974" w:rsidP="001676E4">
      <w:pPr>
        <w:pStyle w:val="a7"/>
        <w:wordWrap/>
        <w:spacing w:line="220" w:lineRule="exact"/>
        <w:ind w:left="209" w:hangingChars="100" w:hanging="209"/>
        <w:rPr>
          <w:rFonts w:asciiTheme="majorEastAsia" w:eastAsiaTheme="majorEastAsia" w:hAnsiTheme="majorEastAsia"/>
          <w:color w:val="000000" w:themeColor="text1"/>
        </w:rPr>
      </w:pPr>
    </w:p>
    <w:p w:rsidR="0030128D" w:rsidRDefault="00071974" w:rsidP="007B6A8F">
      <w:pPr>
        <w:pStyle w:val="a7"/>
        <w:spacing w:line="320" w:lineRule="exact"/>
        <w:ind w:left="209" w:hangingChars="100" w:hanging="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３　議事概要</w:t>
      </w:r>
    </w:p>
    <w:p w:rsidR="007B6A8F" w:rsidRPr="00064584" w:rsidRDefault="007B6A8F" w:rsidP="007B6A8F">
      <w:pPr>
        <w:pStyle w:val="a7"/>
        <w:spacing w:line="320" w:lineRule="exact"/>
        <w:ind w:left="209" w:hangingChars="100" w:hanging="209"/>
        <w:rPr>
          <w:rFonts w:asciiTheme="majorEastAsia" w:eastAsiaTheme="majorEastAsia" w:hAnsiTheme="majorEastAsia"/>
          <w:bCs/>
          <w:color w:val="000000" w:themeColor="text1"/>
        </w:rPr>
      </w:pPr>
    </w:p>
    <w:p w:rsidR="005305B5" w:rsidRPr="00064584" w:rsidRDefault="007B6A8F" w:rsidP="005305B5">
      <w:pPr>
        <w:pStyle w:val="a7"/>
        <w:tabs>
          <w:tab w:val="left" w:pos="2310"/>
        </w:tabs>
        <w:wordWrap/>
        <w:spacing w:line="360" w:lineRule="exact"/>
        <w:ind w:firstLineChars="100" w:firstLine="209"/>
        <w:rPr>
          <w:rFonts w:asciiTheme="majorEastAsia" w:eastAsiaTheme="majorEastAsia" w:hAnsiTheme="majorEastAsia"/>
          <w:bCs/>
          <w:color w:val="000000" w:themeColor="text1"/>
        </w:rPr>
      </w:pPr>
      <w:r>
        <w:rPr>
          <w:rFonts w:asciiTheme="majorEastAsia" w:eastAsiaTheme="majorEastAsia" w:hAnsiTheme="majorEastAsia" w:hint="eastAsia"/>
          <w:bCs/>
          <w:color w:val="000000" w:themeColor="text1"/>
        </w:rPr>
        <w:t xml:space="preserve">(1) </w:t>
      </w:r>
      <w:r w:rsidR="005305B5" w:rsidRPr="00064584">
        <w:rPr>
          <w:rFonts w:asciiTheme="majorEastAsia" w:eastAsiaTheme="majorEastAsia" w:hAnsiTheme="majorEastAsia" w:hint="eastAsia"/>
          <w:bCs/>
          <w:color w:val="000000" w:themeColor="text1"/>
        </w:rPr>
        <w:t>福岡県外来医療計画について</w:t>
      </w:r>
    </w:p>
    <w:p w:rsidR="005305B5" w:rsidRPr="00064584" w:rsidRDefault="005305B5" w:rsidP="005305B5">
      <w:pPr>
        <w:pStyle w:val="a7"/>
        <w:wordWrap/>
        <w:spacing w:line="360" w:lineRule="exact"/>
        <w:ind w:firstLineChars="200" w:firstLine="418"/>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以下の配布資料に基づき事務局から説明を行った。</w:t>
      </w:r>
    </w:p>
    <w:p w:rsidR="00D37153" w:rsidRPr="00064584" w:rsidRDefault="005305B5" w:rsidP="007B3A09">
      <w:pPr>
        <w:ind w:leftChars="100" w:left="210" w:firstLineChars="100" w:firstLine="210"/>
        <w:rPr>
          <w:rFonts w:asciiTheme="majorEastAsia" w:eastAsiaTheme="majorEastAsia" w:hAnsiTheme="majorEastAsia" w:cstheme="minorBidi"/>
          <w:szCs w:val="21"/>
        </w:rPr>
      </w:pPr>
      <w:r w:rsidRPr="00064584">
        <w:rPr>
          <w:rFonts w:asciiTheme="majorEastAsia" w:eastAsiaTheme="majorEastAsia" w:hAnsiTheme="majorEastAsia" w:hint="eastAsia"/>
          <w:color w:val="000000" w:themeColor="text1"/>
          <w:szCs w:val="21"/>
        </w:rPr>
        <w:t>委員から</w:t>
      </w:r>
      <w:r w:rsidR="00A64E63" w:rsidRPr="00064584">
        <w:rPr>
          <w:rFonts w:asciiTheme="majorEastAsia" w:eastAsiaTheme="majorEastAsia" w:hAnsiTheme="majorEastAsia" w:hint="eastAsia"/>
          <w:color w:val="000000" w:themeColor="text1"/>
          <w:szCs w:val="21"/>
        </w:rPr>
        <w:t>は、</w:t>
      </w:r>
      <w:r w:rsidR="00A64E63" w:rsidRPr="00064584">
        <w:rPr>
          <w:rFonts w:asciiTheme="majorEastAsia" w:eastAsiaTheme="majorEastAsia" w:hAnsiTheme="majorEastAsia" w:cstheme="minorBidi" w:hint="eastAsia"/>
          <w:szCs w:val="21"/>
        </w:rPr>
        <w:t>資料１－２の様式の項目⑧について、</w:t>
      </w:r>
      <w:r w:rsidR="00D37153" w:rsidRPr="00064584">
        <w:rPr>
          <w:rFonts w:asciiTheme="majorEastAsia" w:eastAsiaTheme="majorEastAsia" w:hAnsiTheme="majorEastAsia" w:cstheme="minorBidi" w:hint="eastAsia"/>
          <w:szCs w:val="21"/>
        </w:rPr>
        <w:t>該当しない</w:t>
      </w:r>
      <w:r w:rsidR="007B6A8F">
        <w:rPr>
          <w:rFonts w:asciiTheme="majorEastAsia" w:eastAsiaTheme="majorEastAsia" w:hAnsiTheme="majorEastAsia" w:cstheme="minorBidi" w:hint="eastAsia"/>
          <w:szCs w:val="21"/>
        </w:rPr>
        <w:t>「休日急患センターへの出務</w:t>
      </w:r>
      <w:r w:rsidR="00A64E63" w:rsidRPr="00064584">
        <w:rPr>
          <w:rFonts w:asciiTheme="majorEastAsia" w:eastAsiaTheme="majorEastAsia" w:hAnsiTheme="majorEastAsia" w:cstheme="minorBidi" w:hint="eastAsia"/>
          <w:szCs w:val="21"/>
        </w:rPr>
        <w:t>」から</w:t>
      </w:r>
      <w:r w:rsidR="00D37153" w:rsidRPr="00064584">
        <w:rPr>
          <w:rFonts w:asciiTheme="majorEastAsia" w:eastAsiaTheme="majorEastAsia" w:hAnsiTheme="majorEastAsia" w:cstheme="minorBidi" w:hint="eastAsia"/>
          <w:szCs w:val="21"/>
        </w:rPr>
        <w:t>、現在実施している</w:t>
      </w:r>
      <w:r w:rsidR="00762E0F" w:rsidRPr="00064584">
        <w:rPr>
          <w:rFonts w:asciiTheme="majorEastAsia" w:eastAsiaTheme="majorEastAsia" w:hAnsiTheme="majorEastAsia" w:cstheme="minorBidi" w:hint="eastAsia"/>
          <w:szCs w:val="21"/>
        </w:rPr>
        <w:t>「</w:t>
      </w:r>
      <w:r w:rsidR="00D37153" w:rsidRPr="00064584">
        <w:rPr>
          <w:rFonts w:asciiTheme="majorEastAsia" w:eastAsiaTheme="majorEastAsia" w:hAnsiTheme="majorEastAsia" w:cstheme="minorBidi" w:hint="eastAsia"/>
          <w:szCs w:val="21"/>
        </w:rPr>
        <w:t>時間外小児救急等</w:t>
      </w:r>
      <w:r w:rsidR="00762E0F" w:rsidRPr="00064584">
        <w:rPr>
          <w:rFonts w:asciiTheme="majorEastAsia" w:eastAsiaTheme="majorEastAsia" w:hAnsiTheme="majorEastAsia" w:cstheme="minorBidi" w:hint="eastAsia"/>
          <w:szCs w:val="21"/>
        </w:rPr>
        <w:t>」</w:t>
      </w:r>
      <w:r w:rsidR="00D37153" w:rsidRPr="00064584">
        <w:rPr>
          <w:rFonts w:asciiTheme="majorEastAsia" w:eastAsiaTheme="majorEastAsia" w:hAnsiTheme="majorEastAsia" w:cstheme="minorBidi" w:hint="eastAsia"/>
          <w:szCs w:val="21"/>
        </w:rPr>
        <w:t>に文言</w:t>
      </w:r>
      <w:r w:rsidR="009E25A9" w:rsidRPr="00064584">
        <w:rPr>
          <w:rFonts w:asciiTheme="majorEastAsia" w:eastAsiaTheme="majorEastAsia" w:hAnsiTheme="majorEastAsia" w:cstheme="minorBidi" w:hint="eastAsia"/>
          <w:szCs w:val="21"/>
        </w:rPr>
        <w:t>を</w:t>
      </w:r>
      <w:r w:rsidR="00D37153" w:rsidRPr="00064584">
        <w:rPr>
          <w:rFonts w:asciiTheme="majorEastAsia" w:eastAsiaTheme="majorEastAsia" w:hAnsiTheme="majorEastAsia" w:cstheme="minorBidi" w:hint="eastAsia"/>
          <w:szCs w:val="21"/>
        </w:rPr>
        <w:t>変更</w:t>
      </w:r>
      <w:r w:rsidR="009E25A9" w:rsidRPr="00064584">
        <w:rPr>
          <w:rFonts w:asciiTheme="majorEastAsia" w:eastAsiaTheme="majorEastAsia" w:hAnsiTheme="majorEastAsia" w:cstheme="minorBidi" w:hint="eastAsia"/>
          <w:szCs w:val="21"/>
        </w:rPr>
        <w:t>が可能であるかとの</w:t>
      </w:r>
      <w:r w:rsidR="00E1390C" w:rsidRPr="00064584">
        <w:rPr>
          <w:rFonts w:asciiTheme="majorEastAsia" w:eastAsiaTheme="majorEastAsia" w:hAnsiTheme="majorEastAsia" w:cstheme="minorBidi" w:hint="eastAsia"/>
          <w:szCs w:val="21"/>
        </w:rPr>
        <w:t>意見があった。</w:t>
      </w:r>
    </w:p>
    <w:p w:rsidR="00E1390C" w:rsidRPr="00064584" w:rsidRDefault="00E1390C" w:rsidP="007B3A09">
      <w:pPr>
        <w:ind w:leftChars="100" w:left="210" w:firstLineChars="100" w:firstLine="210"/>
        <w:rPr>
          <w:rFonts w:asciiTheme="majorEastAsia" w:eastAsiaTheme="majorEastAsia" w:hAnsiTheme="majorEastAsia" w:cstheme="minorBidi"/>
          <w:szCs w:val="21"/>
        </w:rPr>
      </w:pPr>
      <w:r w:rsidRPr="00064584">
        <w:rPr>
          <w:rFonts w:asciiTheme="majorEastAsia" w:eastAsiaTheme="majorEastAsia" w:hAnsiTheme="majorEastAsia" w:cstheme="minorBidi" w:hint="eastAsia"/>
          <w:szCs w:val="21"/>
        </w:rPr>
        <w:t>また、時間外小児救急は柳川山門医療圏の医師も参加しているため、有明医療圏での会議で伝えてほしい</w:t>
      </w:r>
      <w:r w:rsidR="009E25A9" w:rsidRPr="00064584">
        <w:rPr>
          <w:rFonts w:asciiTheme="majorEastAsia" w:eastAsiaTheme="majorEastAsia" w:hAnsiTheme="majorEastAsia" w:cstheme="minorBidi" w:hint="eastAsia"/>
          <w:szCs w:val="21"/>
        </w:rPr>
        <w:t>と意見があり、それに対して松尾委員が了承した</w:t>
      </w:r>
      <w:r w:rsidRPr="00064584">
        <w:rPr>
          <w:rFonts w:asciiTheme="majorEastAsia" w:eastAsiaTheme="majorEastAsia" w:hAnsiTheme="majorEastAsia" w:cstheme="minorBidi" w:hint="eastAsia"/>
          <w:szCs w:val="21"/>
        </w:rPr>
        <w:t>。</w:t>
      </w:r>
    </w:p>
    <w:p w:rsidR="00A64E63" w:rsidRPr="00064584" w:rsidRDefault="00E1390C" w:rsidP="007B3A09">
      <w:pPr>
        <w:pStyle w:val="a7"/>
        <w:wordWrap/>
        <w:spacing w:line="360" w:lineRule="exact"/>
        <w:ind w:firstLineChars="200" w:firstLine="418"/>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事務局からは、</w:t>
      </w:r>
      <w:r w:rsidRPr="00064584">
        <w:rPr>
          <w:rFonts w:asciiTheme="majorEastAsia" w:eastAsiaTheme="majorEastAsia" w:hAnsiTheme="majorEastAsia" w:cstheme="minorBidi" w:hint="eastAsia"/>
        </w:rPr>
        <w:t>文言の変更は可能であり、内容については、議長と協議したいと</w:t>
      </w:r>
      <w:r w:rsidRPr="00064584">
        <w:rPr>
          <w:rFonts w:asciiTheme="majorEastAsia" w:eastAsiaTheme="majorEastAsia" w:hAnsiTheme="majorEastAsia" w:hint="eastAsia"/>
          <w:color w:val="000000" w:themeColor="text1"/>
        </w:rPr>
        <w:t>意見があった。</w:t>
      </w:r>
    </w:p>
    <w:p w:rsidR="0030128D" w:rsidRPr="00064584" w:rsidRDefault="0030128D" w:rsidP="007B3A09">
      <w:pPr>
        <w:pStyle w:val="a7"/>
        <w:wordWrap/>
        <w:spacing w:line="360" w:lineRule="exact"/>
        <w:ind w:firstLineChars="200" w:firstLine="418"/>
        <w:rPr>
          <w:rFonts w:asciiTheme="majorEastAsia" w:eastAsiaTheme="majorEastAsia" w:hAnsiTheme="majorEastAsia"/>
          <w:color w:val="000000" w:themeColor="text1"/>
        </w:rPr>
      </w:pPr>
    </w:p>
    <w:p w:rsidR="005305B5" w:rsidRPr="00064584" w:rsidRDefault="005305B5" w:rsidP="007B3A09">
      <w:pPr>
        <w:pStyle w:val="a7"/>
        <w:wordWrap/>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資料１－１　福岡県外来医療計画（案）</w:t>
      </w:r>
    </w:p>
    <w:p w:rsidR="005305B5" w:rsidRPr="00064584" w:rsidRDefault="005305B5" w:rsidP="005305B5">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資料１－２　新規開業に伴う外来医療提供等報告書</w:t>
      </w:r>
    </w:p>
    <w:p w:rsidR="005305B5" w:rsidRPr="00064584" w:rsidRDefault="005305B5" w:rsidP="005305B5">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資料１－３　医療機器の共同利用に係る計画書</w:t>
      </w:r>
    </w:p>
    <w:p w:rsidR="005305B5" w:rsidRPr="00064584" w:rsidRDefault="005305B5" w:rsidP="005305B5">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資料１－４　公衆衛生に係る医療の提供状況</w:t>
      </w:r>
    </w:p>
    <w:p w:rsidR="005305B5" w:rsidRPr="00064584" w:rsidRDefault="005305B5" w:rsidP="005305B5">
      <w:pPr>
        <w:pStyle w:val="a7"/>
        <w:tabs>
          <w:tab w:val="left" w:pos="2310"/>
        </w:tabs>
        <w:wordWrap/>
        <w:spacing w:line="360" w:lineRule="exact"/>
        <w:ind w:left="1045" w:hangingChars="500" w:hanging="1045"/>
        <w:rPr>
          <w:rFonts w:asciiTheme="majorEastAsia" w:eastAsiaTheme="majorEastAsia" w:hAnsiTheme="majorEastAsia"/>
          <w:bCs/>
        </w:rPr>
      </w:pPr>
    </w:p>
    <w:p w:rsidR="005305B5" w:rsidRPr="00064584" w:rsidRDefault="007B6A8F" w:rsidP="007B6A8F">
      <w:pPr>
        <w:pStyle w:val="a7"/>
        <w:tabs>
          <w:tab w:val="left" w:pos="2310"/>
        </w:tabs>
        <w:wordWrap/>
        <w:spacing w:line="360" w:lineRule="exact"/>
        <w:ind w:leftChars="100" w:left="1046" w:hangingChars="400" w:hanging="836"/>
        <w:rPr>
          <w:rFonts w:asciiTheme="majorEastAsia" w:eastAsiaTheme="majorEastAsia" w:hAnsiTheme="majorEastAsia"/>
          <w:bCs/>
        </w:rPr>
      </w:pPr>
      <w:r>
        <w:rPr>
          <w:rFonts w:asciiTheme="majorEastAsia" w:eastAsiaTheme="majorEastAsia" w:hAnsiTheme="majorEastAsia" w:hint="eastAsia"/>
          <w:bCs/>
        </w:rPr>
        <w:t xml:space="preserve">(2) </w:t>
      </w:r>
      <w:r w:rsidR="005305B5" w:rsidRPr="00064584">
        <w:rPr>
          <w:rFonts w:asciiTheme="majorEastAsia" w:eastAsiaTheme="majorEastAsia" w:hAnsiTheme="majorEastAsia" w:hint="eastAsia"/>
          <w:bCs/>
        </w:rPr>
        <w:t>地域医療構想の推進について</w:t>
      </w:r>
    </w:p>
    <w:p w:rsidR="007B3A09" w:rsidRPr="00064584" w:rsidRDefault="007B3A09" w:rsidP="0030128D">
      <w:pPr>
        <w:pStyle w:val="a7"/>
        <w:wordWrap/>
        <w:spacing w:line="360" w:lineRule="exact"/>
        <w:ind w:firstLineChars="200" w:firstLine="418"/>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以下の配布資料に基づき事務局から説明を行った。</w:t>
      </w:r>
    </w:p>
    <w:p w:rsidR="005305B5" w:rsidRPr="00064584" w:rsidRDefault="007B3A09" w:rsidP="0030128D">
      <w:pPr>
        <w:pStyle w:val="a7"/>
        <w:tabs>
          <w:tab w:val="left" w:pos="2310"/>
        </w:tabs>
        <w:wordWrap/>
        <w:spacing w:line="360" w:lineRule="exact"/>
        <w:ind w:leftChars="200" w:left="1047" w:hangingChars="300" w:hanging="627"/>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委員からは、</w:t>
      </w:r>
      <w:r w:rsidR="007449E2" w:rsidRPr="00064584">
        <w:rPr>
          <w:rFonts w:asciiTheme="majorEastAsia" w:eastAsiaTheme="majorEastAsia" w:hAnsiTheme="majorEastAsia" w:hint="eastAsia"/>
          <w:color w:val="000000" w:themeColor="text1"/>
        </w:rPr>
        <w:t>資料の医療機関の役割の選択に疑義があり、確認後訂正があった。</w:t>
      </w:r>
    </w:p>
    <w:p w:rsidR="009E25A9" w:rsidRPr="00064584" w:rsidRDefault="007449E2" w:rsidP="0030128D">
      <w:pPr>
        <w:pStyle w:val="a7"/>
        <w:tabs>
          <w:tab w:val="left" w:pos="2310"/>
        </w:tabs>
        <w:wordWrap/>
        <w:spacing w:line="360" w:lineRule="exact"/>
        <w:ind w:leftChars="200" w:left="1047" w:hangingChars="300" w:hanging="627"/>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また、重点支援区域について、</w:t>
      </w:r>
      <w:r w:rsidR="009E25A9" w:rsidRPr="00064584">
        <w:rPr>
          <w:rFonts w:asciiTheme="majorEastAsia" w:eastAsiaTheme="majorEastAsia" w:hAnsiTheme="majorEastAsia" w:hint="eastAsia"/>
          <w:color w:val="000000" w:themeColor="text1"/>
        </w:rPr>
        <w:t>①</w:t>
      </w:r>
      <w:r w:rsidRPr="00064584">
        <w:rPr>
          <w:rFonts w:asciiTheme="majorEastAsia" w:eastAsiaTheme="majorEastAsia" w:hAnsiTheme="majorEastAsia" w:hint="eastAsia"/>
          <w:color w:val="000000" w:themeColor="text1"/>
        </w:rPr>
        <w:t>決定までの期間が極めて短い</w:t>
      </w:r>
      <w:r w:rsidR="009E25A9" w:rsidRPr="00064584">
        <w:rPr>
          <w:rFonts w:asciiTheme="majorEastAsia" w:eastAsiaTheme="majorEastAsia" w:hAnsiTheme="majorEastAsia" w:hint="eastAsia"/>
          <w:color w:val="000000" w:themeColor="text1"/>
        </w:rPr>
        <w:t>のではないか</w:t>
      </w:r>
      <w:r w:rsidRPr="00064584">
        <w:rPr>
          <w:rFonts w:asciiTheme="majorEastAsia" w:eastAsiaTheme="majorEastAsia" w:hAnsiTheme="majorEastAsia" w:hint="eastAsia"/>
          <w:color w:val="000000" w:themeColor="text1"/>
        </w:rPr>
        <w:t>、</w:t>
      </w:r>
      <w:r w:rsidR="009E25A9" w:rsidRPr="00064584">
        <w:rPr>
          <w:rFonts w:asciiTheme="majorEastAsia" w:eastAsiaTheme="majorEastAsia" w:hAnsiTheme="majorEastAsia" w:hint="eastAsia"/>
          <w:color w:val="000000" w:themeColor="text1"/>
        </w:rPr>
        <w:t>②</w:t>
      </w:r>
      <w:r w:rsidRPr="00064584">
        <w:rPr>
          <w:rFonts w:asciiTheme="majorEastAsia" w:eastAsiaTheme="majorEastAsia" w:hAnsiTheme="majorEastAsia" w:hint="eastAsia"/>
          <w:color w:val="000000" w:themeColor="text1"/>
        </w:rPr>
        <w:t>福岡県の区域は</w:t>
      </w:r>
      <w:r w:rsidR="009E25A9" w:rsidRPr="00064584">
        <w:rPr>
          <w:rFonts w:asciiTheme="majorEastAsia" w:eastAsiaTheme="majorEastAsia" w:hAnsiTheme="majorEastAsia" w:hint="eastAsia"/>
          <w:color w:val="000000" w:themeColor="text1"/>
        </w:rPr>
        <w:t>、</w:t>
      </w:r>
    </w:p>
    <w:p w:rsidR="007449E2" w:rsidRPr="00064584" w:rsidRDefault="009E25A9" w:rsidP="009E25A9">
      <w:pPr>
        <w:pStyle w:val="a7"/>
        <w:tabs>
          <w:tab w:val="left" w:pos="2310"/>
        </w:tabs>
        <w:wordWrap/>
        <w:spacing w:line="360" w:lineRule="exact"/>
        <w:ind w:firstLineChars="100" w:firstLine="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１３</w:t>
      </w:r>
      <w:r w:rsidR="007449E2" w:rsidRPr="00064584">
        <w:rPr>
          <w:rFonts w:asciiTheme="majorEastAsia" w:eastAsiaTheme="majorEastAsia" w:hAnsiTheme="majorEastAsia" w:hint="eastAsia"/>
          <w:color w:val="000000" w:themeColor="text1"/>
        </w:rPr>
        <w:t>医療圏なのか、</w:t>
      </w:r>
      <w:r w:rsidRPr="00064584">
        <w:rPr>
          <w:rFonts w:asciiTheme="majorEastAsia" w:eastAsiaTheme="majorEastAsia" w:hAnsiTheme="majorEastAsia" w:hint="eastAsia"/>
          <w:color w:val="000000" w:themeColor="text1"/>
        </w:rPr>
        <w:t>③</w:t>
      </w:r>
      <w:r w:rsidR="007449E2" w:rsidRPr="00064584">
        <w:rPr>
          <w:rFonts w:asciiTheme="majorEastAsia" w:eastAsiaTheme="majorEastAsia" w:hAnsiTheme="majorEastAsia" w:hint="eastAsia"/>
          <w:color w:val="000000" w:themeColor="text1"/>
        </w:rPr>
        <w:t>再編統合は建物数に関係するのかとの意見があった。</w:t>
      </w:r>
    </w:p>
    <w:p w:rsidR="007449E2" w:rsidRPr="00064584" w:rsidRDefault="007449E2" w:rsidP="0030128D">
      <w:pPr>
        <w:pStyle w:val="a7"/>
        <w:tabs>
          <w:tab w:val="left" w:pos="2310"/>
        </w:tabs>
        <w:wordWrap/>
        <w:spacing w:line="360" w:lineRule="exact"/>
        <w:ind w:leftChars="200" w:left="1047" w:hangingChars="300" w:hanging="627"/>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なお、八女</w:t>
      </w:r>
      <w:r w:rsidR="009E25A9" w:rsidRPr="00064584">
        <w:rPr>
          <w:rFonts w:asciiTheme="majorEastAsia" w:eastAsiaTheme="majorEastAsia" w:hAnsiTheme="majorEastAsia" w:hint="eastAsia"/>
          <w:color w:val="000000" w:themeColor="text1"/>
        </w:rPr>
        <w:t>市</w:t>
      </w:r>
      <w:r w:rsidRPr="00064584">
        <w:rPr>
          <w:rFonts w:asciiTheme="majorEastAsia" w:eastAsiaTheme="majorEastAsia" w:hAnsiTheme="majorEastAsia" w:hint="eastAsia"/>
          <w:color w:val="000000" w:themeColor="text1"/>
        </w:rPr>
        <w:t>東部地区を当てはめることが可能であるかとの意見もあった。</w:t>
      </w:r>
    </w:p>
    <w:p w:rsidR="007449E2" w:rsidRPr="00064584" w:rsidRDefault="007449E2" w:rsidP="0030128D">
      <w:pPr>
        <w:pStyle w:val="a7"/>
        <w:tabs>
          <w:tab w:val="left" w:pos="2310"/>
        </w:tabs>
        <w:wordWrap/>
        <w:spacing w:line="360" w:lineRule="exact"/>
        <w:ind w:firstLineChars="200" w:firstLine="418"/>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事務局からは、資料に訂正があれば、医療指導課に連絡してもらうよう意見があった。</w:t>
      </w:r>
    </w:p>
    <w:p w:rsidR="00831211" w:rsidRPr="00064584" w:rsidRDefault="007449E2" w:rsidP="0030128D">
      <w:pPr>
        <w:pStyle w:val="a7"/>
        <w:tabs>
          <w:tab w:val="left" w:pos="2310"/>
        </w:tabs>
        <w:wordWrap/>
        <w:spacing w:line="360" w:lineRule="exact"/>
        <w:ind w:leftChars="200" w:left="1047" w:hangingChars="300" w:hanging="627"/>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また、重点支援区域について</w:t>
      </w:r>
      <w:r w:rsidR="009008D4" w:rsidRPr="00064584">
        <w:rPr>
          <w:rFonts w:asciiTheme="majorEastAsia" w:eastAsiaTheme="majorEastAsia" w:hAnsiTheme="majorEastAsia" w:hint="eastAsia"/>
          <w:color w:val="000000" w:themeColor="text1"/>
        </w:rPr>
        <w:t>は、</w:t>
      </w:r>
      <w:r w:rsidR="00831211" w:rsidRPr="00064584">
        <w:rPr>
          <w:rFonts w:asciiTheme="majorEastAsia" w:eastAsiaTheme="majorEastAsia" w:hAnsiTheme="majorEastAsia" w:hint="eastAsia"/>
          <w:color w:val="000000" w:themeColor="text1"/>
        </w:rPr>
        <w:t>①</w:t>
      </w:r>
      <w:r w:rsidR="009008D4" w:rsidRPr="00064584">
        <w:rPr>
          <w:rFonts w:asciiTheme="majorEastAsia" w:eastAsiaTheme="majorEastAsia" w:hAnsiTheme="majorEastAsia" w:hint="eastAsia"/>
          <w:color w:val="000000" w:themeColor="text1"/>
        </w:rPr>
        <w:t>第</w:t>
      </w:r>
      <w:r w:rsidR="0030128D" w:rsidRPr="00064584">
        <w:rPr>
          <w:rFonts w:asciiTheme="majorEastAsia" w:eastAsiaTheme="majorEastAsia" w:hAnsiTheme="majorEastAsia" w:hint="eastAsia"/>
          <w:color w:val="000000" w:themeColor="text1"/>
        </w:rPr>
        <w:t>２</w:t>
      </w:r>
      <w:r w:rsidR="009008D4" w:rsidRPr="00064584">
        <w:rPr>
          <w:rFonts w:asciiTheme="majorEastAsia" w:eastAsiaTheme="majorEastAsia" w:hAnsiTheme="majorEastAsia" w:hint="eastAsia"/>
          <w:color w:val="000000" w:themeColor="text1"/>
        </w:rPr>
        <w:t>回、第</w:t>
      </w:r>
      <w:r w:rsidR="0030128D" w:rsidRPr="00064584">
        <w:rPr>
          <w:rFonts w:asciiTheme="majorEastAsia" w:eastAsiaTheme="majorEastAsia" w:hAnsiTheme="majorEastAsia" w:hint="eastAsia"/>
          <w:color w:val="000000" w:themeColor="text1"/>
        </w:rPr>
        <w:t>３</w:t>
      </w:r>
      <w:r w:rsidR="009008D4" w:rsidRPr="00064584">
        <w:rPr>
          <w:rFonts w:asciiTheme="majorEastAsia" w:eastAsiaTheme="majorEastAsia" w:hAnsiTheme="majorEastAsia" w:hint="eastAsia"/>
          <w:color w:val="000000" w:themeColor="text1"/>
        </w:rPr>
        <w:t>回と順次実施されると</w:t>
      </w:r>
      <w:r w:rsidR="0030128D" w:rsidRPr="00064584">
        <w:rPr>
          <w:rFonts w:asciiTheme="majorEastAsia" w:eastAsiaTheme="majorEastAsia" w:hAnsiTheme="majorEastAsia" w:hint="eastAsia"/>
          <w:color w:val="000000" w:themeColor="text1"/>
        </w:rPr>
        <w:t>思われ</w:t>
      </w:r>
      <w:r w:rsidR="00831211" w:rsidRPr="00064584">
        <w:rPr>
          <w:rFonts w:asciiTheme="majorEastAsia" w:eastAsiaTheme="majorEastAsia" w:hAnsiTheme="majorEastAsia" w:hint="eastAsia"/>
          <w:color w:val="000000" w:themeColor="text1"/>
        </w:rPr>
        <w:t>るので、そのスケジ</w:t>
      </w:r>
    </w:p>
    <w:p w:rsidR="00831211" w:rsidRPr="00064584" w:rsidRDefault="00831211" w:rsidP="00831211">
      <w:pPr>
        <w:pStyle w:val="a7"/>
        <w:tabs>
          <w:tab w:val="left" w:pos="2310"/>
        </w:tabs>
        <w:wordWrap/>
        <w:spacing w:line="360" w:lineRule="exact"/>
        <w:ind w:firstLineChars="100" w:firstLine="209"/>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ュールに合わせていく</w:t>
      </w:r>
      <w:r w:rsidR="0030128D" w:rsidRPr="00064584">
        <w:rPr>
          <w:rFonts w:asciiTheme="majorEastAsia" w:eastAsiaTheme="majorEastAsia" w:hAnsiTheme="majorEastAsia" w:hint="eastAsia"/>
          <w:color w:val="000000" w:themeColor="text1"/>
        </w:rPr>
        <w:t>、</w:t>
      </w:r>
      <w:r w:rsidRPr="00064584">
        <w:rPr>
          <w:rFonts w:asciiTheme="majorEastAsia" w:eastAsiaTheme="majorEastAsia" w:hAnsiTheme="majorEastAsia" w:hint="eastAsia"/>
          <w:color w:val="000000" w:themeColor="text1"/>
        </w:rPr>
        <w:t>②</w:t>
      </w:r>
      <w:r w:rsidR="009008D4" w:rsidRPr="00064584">
        <w:rPr>
          <w:rFonts w:asciiTheme="majorEastAsia" w:eastAsiaTheme="majorEastAsia" w:hAnsiTheme="majorEastAsia" w:hint="eastAsia"/>
          <w:color w:val="000000" w:themeColor="text1"/>
        </w:rPr>
        <w:t>福岡県域は</w:t>
      </w:r>
      <w:r w:rsidR="0030128D" w:rsidRPr="00064584">
        <w:rPr>
          <w:rFonts w:asciiTheme="majorEastAsia" w:eastAsiaTheme="majorEastAsia" w:hAnsiTheme="majorEastAsia" w:hint="eastAsia"/>
          <w:color w:val="000000" w:themeColor="text1"/>
        </w:rPr>
        <w:t>１３</w:t>
      </w:r>
      <w:r w:rsidR="009008D4" w:rsidRPr="00064584">
        <w:rPr>
          <w:rFonts w:asciiTheme="majorEastAsia" w:eastAsiaTheme="majorEastAsia" w:hAnsiTheme="majorEastAsia" w:hint="eastAsia"/>
          <w:color w:val="000000" w:themeColor="text1"/>
        </w:rPr>
        <w:t>医療圏ごと</w:t>
      </w:r>
      <w:r w:rsidR="0030128D" w:rsidRPr="00064584">
        <w:rPr>
          <w:rFonts w:asciiTheme="majorEastAsia" w:eastAsiaTheme="majorEastAsia" w:hAnsiTheme="majorEastAsia" w:hint="eastAsia"/>
          <w:color w:val="000000" w:themeColor="text1"/>
        </w:rPr>
        <w:t>に区域分け</w:t>
      </w:r>
      <w:r w:rsidRPr="00064584">
        <w:rPr>
          <w:rFonts w:asciiTheme="majorEastAsia" w:eastAsiaTheme="majorEastAsia" w:hAnsiTheme="majorEastAsia" w:hint="eastAsia"/>
          <w:color w:val="000000" w:themeColor="text1"/>
        </w:rPr>
        <w:t>され</w:t>
      </w:r>
      <w:r w:rsidR="0030128D" w:rsidRPr="00064584">
        <w:rPr>
          <w:rFonts w:asciiTheme="majorEastAsia" w:eastAsiaTheme="majorEastAsia" w:hAnsiTheme="majorEastAsia" w:hint="eastAsia"/>
          <w:color w:val="000000" w:themeColor="text1"/>
        </w:rPr>
        <w:t>、またがる場合はそれぞれの地</w:t>
      </w:r>
    </w:p>
    <w:p w:rsidR="00831211" w:rsidRPr="00064584" w:rsidRDefault="0030128D" w:rsidP="00831211">
      <w:pPr>
        <w:pStyle w:val="a7"/>
        <w:tabs>
          <w:tab w:val="left" w:pos="2310"/>
        </w:tabs>
        <w:wordWrap/>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color w:val="000000" w:themeColor="text1"/>
        </w:rPr>
        <w:t>域医療構想会議で話し合われる</w:t>
      </w:r>
      <w:r w:rsidR="00831211" w:rsidRPr="00064584">
        <w:rPr>
          <w:rFonts w:asciiTheme="majorEastAsia" w:eastAsiaTheme="majorEastAsia" w:hAnsiTheme="majorEastAsia" w:hint="eastAsia"/>
          <w:color w:val="000000" w:themeColor="text1"/>
        </w:rPr>
        <w:t>と思われる</w:t>
      </w:r>
      <w:r w:rsidRPr="00064584">
        <w:rPr>
          <w:rFonts w:asciiTheme="majorEastAsia" w:eastAsiaTheme="majorEastAsia" w:hAnsiTheme="majorEastAsia" w:hint="eastAsia"/>
          <w:color w:val="000000" w:themeColor="text1"/>
        </w:rPr>
        <w:t>、</w:t>
      </w:r>
      <w:r w:rsidR="00831211" w:rsidRPr="00064584">
        <w:rPr>
          <w:rFonts w:asciiTheme="majorEastAsia" w:eastAsiaTheme="majorEastAsia" w:hAnsiTheme="majorEastAsia" w:hint="eastAsia"/>
          <w:color w:val="000000" w:themeColor="text1"/>
        </w:rPr>
        <w:t>③</w:t>
      </w:r>
      <w:r w:rsidR="009008D4" w:rsidRPr="00064584">
        <w:rPr>
          <w:rFonts w:asciiTheme="majorEastAsia" w:eastAsiaTheme="majorEastAsia" w:hAnsiTheme="majorEastAsia" w:hint="eastAsia"/>
          <w:color w:val="000000" w:themeColor="text1"/>
        </w:rPr>
        <w:t>再編統合の</w:t>
      </w:r>
      <w:r w:rsidR="009008D4" w:rsidRPr="00064584">
        <w:rPr>
          <w:rFonts w:asciiTheme="majorEastAsia" w:eastAsiaTheme="majorEastAsia" w:hAnsiTheme="majorEastAsia" w:hint="eastAsia"/>
        </w:rPr>
        <w:t>定義について、国は機能の分化、連携を含</w:t>
      </w:r>
    </w:p>
    <w:p w:rsidR="007B3A09" w:rsidRPr="00064584" w:rsidRDefault="009008D4" w:rsidP="00831211">
      <w:pPr>
        <w:pStyle w:val="a7"/>
        <w:tabs>
          <w:tab w:val="left" w:pos="2310"/>
        </w:tabs>
        <w:wordWrap/>
        <w:spacing w:line="360" w:lineRule="exact"/>
        <w:ind w:firstLineChars="100" w:firstLine="209"/>
        <w:rPr>
          <w:rFonts w:asciiTheme="majorEastAsia" w:eastAsiaTheme="majorEastAsia" w:hAnsiTheme="majorEastAsia"/>
          <w:color w:val="000000" w:themeColor="text1"/>
        </w:rPr>
      </w:pPr>
      <w:r w:rsidRPr="00064584">
        <w:rPr>
          <w:rFonts w:asciiTheme="majorEastAsia" w:eastAsiaTheme="majorEastAsia" w:hAnsiTheme="majorEastAsia" w:hint="eastAsia"/>
        </w:rPr>
        <w:t>めている考え方であるとの意見があった。</w:t>
      </w:r>
    </w:p>
    <w:p w:rsidR="007B6A8F" w:rsidRDefault="009E25A9" w:rsidP="0030128D">
      <w:pPr>
        <w:pStyle w:val="a7"/>
        <w:tabs>
          <w:tab w:val="left" w:pos="2310"/>
        </w:tabs>
        <w:wordWrap/>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 xml:space="preserve">　また、八女市東部地区の件については、国の要件</w:t>
      </w:r>
      <w:r w:rsidR="007B6A8F">
        <w:rPr>
          <w:rFonts w:asciiTheme="majorEastAsia" w:eastAsiaTheme="majorEastAsia" w:hAnsiTheme="majorEastAsia" w:hint="eastAsia"/>
        </w:rPr>
        <w:t>に対象医療機関の概要</w:t>
      </w:r>
      <w:r w:rsidRPr="00064584">
        <w:rPr>
          <w:rFonts w:asciiTheme="majorEastAsia" w:eastAsiaTheme="majorEastAsia" w:hAnsiTheme="majorEastAsia" w:hint="eastAsia"/>
        </w:rPr>
        <w:t>について記載する箇所があ</w:t>
      </w:r>
    </w:p>
    <w:p w:rsidR="009E25A9" w:rsidRPr="00064584" w:rsidRDefault="009E25A9" w:rsidP="007B6A8F">
      <w:pPr>
        <w:pStyle w:val="a7"/>
        <w:tabs>
          <w:tab w:val="left" w:pos="2310"/>
        </w:tabs>
        <w:wordWrap/>
        <w:spacing w:line="360" w:lineRule="exact"/>
        <w:ind w:firstLineChars="100" w:firstLine="209"/>
        <w:rPr>
          <w:rFonts w:asciiTheme="majorEastAsia" w:eastAsiaTheme="majorEastAsia" w:hAnsiTheme="majorEastAsia"/>
          <w:color w:val="000000" w:themeColor="text1"/>
        </w:rPr>
      </w:pPr>
      <w:r w:rsidRPr="00064584">
        <w:rPr>
          <w:rFonts w:asciiTheme="majorEastAsia" w:eastAsiaTheme="majorEastAsia" w:hAnsiTheme="majorEastAsia" w:hint="eastAsia"/>
        </w:rPr>
        <w:t>り、</w:t>
      </w:r>
      <w:r w:rsidR="007B6A8F">
        <w:rPr>
          <w:rFonts w:asciiTheme="majorEastAsia" w:eastAsiaTheme="majorEastAsia" w:hAnsiTheme="majorEastAsia" w:hint="eastAsia"/>
        </w:rPr>
        <w:t>一般論として</w:t>
      </w:r>
      <w:r w:rsidRPr="00064584">
        <w:rPr>
          <w:rFonts w:asciiTheme="majorEastAsia" w:eastAsiaTheme="majorEastAsia" w:hAnsiTheme="majorEastAsia" w:hint="eastAsia"/>
          <w:color w:val="000000" w:themeColor="text1"/>
        </w:rPr>
        <w:t>重点支援区域として取扱うのは、</w:t>
      </w:r>
      <w:r w:rsidRPr="00064584">
        <w:rPr>
          <w:rFonts w:asciiTheme="majorEastAsia" w:eastAsiaTheme="majorEastAsia" w:hAnsiTheme="majorEastAsia" w:hint="eastAsia"/>
        </w:rPr>
        <w:t>難しいのではないかとの意見であった。</w:t>
      </w:r>
    </w:p>
    <w:p w:rsidR="00D44117" w:rsidRPr="00064584" w:rsidRDefault="00D44117" w:rsidP="0030128D">
      <w:pPr>
        <w:pStyle w:val="a7"/>
        <w:tabs>
          <w:tab w:val="left" w:pos="2310"/>
        </w:tabs>
        <w:wordWrap/>
        <w:spacing w:line="360" w:lineRule="exact"/>
        <w:ind w:firstLineChars="100" w:firstLine="209"/>
        <w:rPr>
          <w:rFonts w:asciiTheme="majorEastAsia" w:eastAsiaTheme="majorEastAsia" w:hAnsiTheme="majorEastAsia"/>
        </w:rPr>
      </w:pPr>
    </w:p>
    <w:p w:rsidR="007B3A09" w:rsidRPr="00064584" w:rsidRDefault="007B3A09" w:rsidP="007B3A09">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資料２－１　八女筑後構想区域における２０２５年の具体的対応方針に関する状況</w:t>
      </w:r>
    </w:p>
    <w:p w:rsidR="007B3A09" w:rsidRPr="00064584" w:rsidRDefault="007B3A09" w:rsidP="007B3A09">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資料２－２　八女筑後構想区域における２０２５年に向けた具体的対応方針の取りまとめ</w:t>
      </w:r>
    </w:p>
    <w:p w:rsidR="007B3A09" w:rsidRPr="00064584" w:rsidRDefault="007B3A09" w:rsidP="007B3A09">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lastRenderedPageBreak/>
        <w:t>資料２－３　平成３０年度病床機能報告データ</w:t>
      </w:r>
    </w:p>
    <w:p w:rsidR="007B3A09" w:rsidRPr="00064584" w:rsidRDefault="007B3A09" w:rsidP="007B3A09">
      <w:pPr>
        <w:pStyle w:val="a7"/>
        <w:spacing w:line="360" w:lineRule="exact"/>
        <w:ind w:firstLineChars="100" w:firstLine="209"/>
        <w:rPr>
          <w:rFonts w:asciiTheme="majorEastAsia" w:eastAsiaTheme="majorEastAsia" w:hAnsiTheme="majorEastAsia"/>
        </w:rPr>
      </w:pPr>
      <w:r w:rsidRPr="00064584">
        <w:rPr>
          <w:rFonts w:asciiTheme="majorEastAsia" w:eastAsiaTheme="majorEastAsia" w:hAnsiTheme="majorEastAsia" w:hint="eastAsia"/>
        </w:rPr>
        <w:t>資料３－１　公立・公的医療機関等の具体的対応方針の再検証等について</w:t>
      </w:r>
    </w:p>
    <w:p w:rsidR="007B3A09" w:rsidRPr="00064584" w:rsidRDefault="007B3A09" w:rsidP="007B3A09">
      <w:pPr>
        <w:pStyle w:val="a7"/>
        <w:spacing w:line="360" w:lineRule="exact"/>
        <w:ind w:leftChars="100" w:left="1464" w:hangingChars="600" w:hanging="1254"/>
        <w:rPr>
          <w:rFonts w:asciiTheme="majorEastAsia" w:eastAsiaTheme="majorEastAsia" w:hAnsiTheme="majorEastAsia"/>
        </w:rPr>
      </w:pPr>
      <w:r w:rsidRPr="00064584">
        <w:rPr>
          <w:rFonts w:asciiTheme="majorEastAsia" w:eastAsiaTheme="majorEastAsia" w:hAnsiTheme="majorEastAsia" w:hint="eastAsia"/>
        </w:rPr>
        <w:t>資料３－２　再検証対象医療機関リスト</w:t>
      </w:r>
    </w:p>
    <w:p w:rsidR="007B3A09" w:rsidRPr="00064584" w:rsidRDefault="007B3A09" w:rsidP="007B3A09">
      <w:pPr>
        <w:pStyle w:val="a7"/>
        <w:spacing w:line="360" w:lineRule="exact"/>
        <w:ind w:leftChars="100" w:left="1464" w:hangingChars="600" w:hanging="1254"/>
        <w:rPr>
          <w:rFonts w:asciiTheme="majorEastAsia" w:eastAsiaTheme="majorEastAsia" w:hAnsiTheme="majorEastAsia"/>
        </w:rPr>
      </w:pPr>
      <w:r w:rsidRPr="00064584">
        <w:rPr>
          <w:rFonts w:asciiTheme="majorEastAsia" w:eastAsiaTheme="majorEastAsia" w:hAnsiTheme="majorEastAsia" w:hint="eastAsia"/>
        </w:rPr>
        <w:t>資料３－３　病床機能報告において高度急性期又は急性期病床を持つと報告した民間機関の診療実績リスト</w:t>
      </w:r>
    </w:p>
    <w:p w:rsidR="007B3A09" w:rsidRPr="00064584" w:rsidRDefault="007B3A09" w:rsidP="007B3A09">
      <w:pPr>
        <w:pStyle w:val="a7"/>
        <w:spacing w:line="360" w:lineRule="exact"/>
        <w:ind w:leftChars="100" w:left="1464" w:hangingChars="600" w:hanging="1254"/>
        <w:rPr>
          <w:rFonts w:asciiTheme="majorEastAsia" w:eastAsiaTheme="majorEastAsia" w:hAnsiTheme="majorEastAsia"/>
        </w:rPr>
      </w:pPr>
      <w:r w:rsidRPr="00064584">
        <w:rPr>
          <w:rFonts w:asciiTheme="majorEastAsia" w:eastAsiaTheme="majorEastAsia" w:hAnsiTheme="majorEastAsia" w:hint="eastAsia"/>
        </w:rPr>
        <w:t>資料３－４　医療機関間の移動距離に関するデータ</w:t>
      </w:r>
    </w:p>
    <w:p w:rsidR="005305B5" w:rsidRPr="00064584" w:rsidRDefault="007B3A09" w:rsidP="0030128D">
      <w:pPr>
        <w:pStyle w:val="a7"/>
        <w:spacing w:line="360" w:lineRule="exact"/>
        <w:ind w:leftChars="100" w:left="1464" w:hangingChars="600" w:hanging="1254"/>
        <w:rPr>
          <w:rFonts w:asciiTheme="majorEastAsia" w:eastAsiaTheme="majorEastAsia" w:hAnsiTheme="majorEastAsia"/>
        </w:rPr>
      </w:pPr>
      <w:r w:rsidRPr="00064584">
        <w:rPr>
          <w:rFonts w:asciiTheme="majorEastAsia" w:eastAsiaTheme="majorEastAsia" w:hAnsiTheme="majorEastAsia" w:hint="eastAsia"/>
        </w:rPr>
        <w:t>資　料　４　重点支援区域の申請について</w:t>
      </w:r>
    </w:p>
    <w:p w:rsidR="0030128D" w:rsidRPr="00064584" w:rsidRDefault="0030128D" w:rsidP="0030128D">
      <w:pPr>
        <w:pStyle w:val="a7"/>
        <w:spacing w:line="360" w:lineRule="exact"/>
        <w:ind w:leftChars="100" w:left="1464" w:hangingChars="600" w:hanging="1254"/>
        <w:rPr>
          <w:rFonts w:asciiTheme="majorEastAsia" w:eastAsiaTheme="majorEastAsia" w:hAnsiTheme="majorEastAsia"/>
        </w:rPr>
      </w:pPr>
    </w:p>
    <w:p w:rsidR="0030128D" w:rsidRPr="00064584" w:rsidRDefault="007B6A8F" w:rsidP="0030128D">
      <w:pPr>
        <w:pStyle w:val="a7"/>
        <w:spacing w:line="360" w:lineRule="exact"/>
        <w:ind w:leftChars="100" w:left="1464" w:hangingChars="600" w:hanging="1254"/>
        <w:rPr>
          <w:rFonts w:asciiTheme="majorEastAsia" w:eastAsiaTheme="majorEastAsia" w:hAnsiTheme="majorEastAsia"/>
        </w:rPr>
      </w:pPr>
      <w:r>
        <w:rPr>
          <w:rFonts w:asciiTheme="majorEastAsia" w:eastAsiaTheme="majorEastAsia" w:hAnsiTheme="majorEastAsia" w:hint="eastAsia"/>
        </w:rPr>
        <w:t xml:space="preserve">(3) </w:t>
      </w:r>
      <w:r w:rsidR="0030128D" w:rsidRPr="00064584">
        <w:rPr>
          <w:rFonts w:asciiTheme="majorEastAsia" w:eastAsiaTheme="majorEastAsia" w:hAnsiTheme="majorEastAsia" w:hint="eastAsia"/>
        </w:rPr>
        <w:t>その他</w:t>
      </w:r>
    </w:p>
    <w:p w:rsidR="001676E4" w:rsidRPr="00064584" w:rsidRDefault="00ED1249" w:rsidP="0030128D">
      <w:pPr>
        <w:pStyle w:val="a7"/>
        <w:spacing w:line="360" w:lineRule="exact"/>
        <w:ind w:leftChars="200" w:left="1465" w:hangingChars="500" w:hanging="1045"/>
        <w:rPr>
          <w:rFonts w:asciiTheme="majorEastAsia" w:eastAsiaTheme="majorEastAsia" w:hAnsiTheme="majorEastAsia"/>
          <w:color w:val="000000" w:themeColor="text1"/>
        </w:rPr>
      </w:pPr>
      <w:r w:rsidRPr="00064584">
        <w:rPr>
          <w:rFonts w:asciiTheme="majorEastAsia" w:eastAsiaTheme="majorEastAsia" w:hAnsiTheme="majorEastAsia" w:hint="eastAsia"/>
          <w:color w:val="000000" w:themeColor="text1"/>
        </w:rPr>
        <w:t>委員から特段の意見は出なかった。</w:t>
      </w:r>
    </w:p>
    <w:p w:rsidR="00762E0F" w:rsidRPr="00064584" w:rsidRDefault="00762E0F" w:rsidP="0030128D">
      <w:pPr>
        <w:pStyle w:val="a7"/>
        <w:spacing w:line="360" w:lineRule="exact"/>
        <w:ind w:leftChars="200" w:left="1465" w:hangingChars="500" w:hanging="1045"/>
        <w:rPr>
          <w:rFonts w:asciiTheme="majorEastAsia" w:eastAsiaTheme="majorEastAsia" w:hAnsiTheme="majorEastAsia"/>
          <w:color w:val="000000" w:themeColor="text1"/>
        </w:rPr>
      </w:pPr>
    </w:p>
    <w:p w:rsidR="00762E0F" w:rsidRPr="00064584" w:rsidRDefault="00762E0F" w:rsidP="0030128D">
      <w:pPr>
        <w:pStyle w:val="a7"/>
        <w:spacing w:line="360" w:lineRule="exact"/>
        <w:ind w:leftChars="200" w:left="1465" w:hangingChars="500" w:hanging="1045"/>
        <w:rPr>
          <w:rFonts w:asciiTheme="majorEastAsia" w:eastAsiaTheme="majorEastAsia" w:hAnsiTheme="majorEastAsia"/>
        </w:rPr>
      </w:pPr>
    </w:p>
    <w:p w:rsidR="001676E4" w:rsidRPr="00064584" w:rsidRDefault="001676E4" w:rsidP="009B3BB2">
      <w:pPr>
        <w:pStyle w:val="a7"/>
        <w:spacing w:line="320" w:lineRule="exact"/>
        <w:rPr>
          <w:rFonts w:asciiTheme="majorEastAsia" w:eastAsiaTheme="majorEastAsia" w:hAnsiTheme="majorEastAsia"/>
          <w:color w:val="000000" w:themeColor="text1"/>
        </w:rPr>
      </w:pPr>
      <w:bookmarkStart w:id="0" w:name="_GoBack"/>
      <w:bookmarkEnd w:id="0"/>
    </w:p>
    <w:sectPr w:rsidR="001676E4" w:rsidRPr="00064584" w:rsidSect="0000381C">
      <w:headerReference w:type="first" r:id="rId7"/>
      <w:pgSz w:w="11906" w:h="16838" w:code="9"/>
      <w:pgMar w:top="1247" w:right="1077"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AD" w:rsidRDefault="00A447AD" w:rsidP="00FC0A1B">
      <w:r>
        <w:separator/>
      </w:r>
    </w:p>
  </w:endnote>
  <w:endnote w:type="continuationSeparator" w:id="0">
    <w:p w:rsidR="00A447AD" w:rsidRDefault="00A447A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AD" w:rsidRDefault="00A447AD" w:rsidP="00FC0A1B">
      <w:r>
        <w:separator/>
      </w:r>
    </w:p>
  </w:footnote>
  <w:footnote w:type="continuationSeparator" w:id="0">
    <w:p w:rsidR="00A447AD" w:rsidRDefault="00A447A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7AD" w:rsidRPr="00DF517F" w:rsidRDefault="00A447AD" w:rsidP="00734BC0">
    <w:pPr>
      <w:pStyle w:val="a3"/>
      <w:jc w:val="right"/>
      <w:rPr>
        <w:sz w:val="28"/>
        <w:szCs w:val="28"/>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4B7A"/>
    <w:rsid w:val="00014D92"/>
    <w:rsid w:val="00015BC5"/>
    <w:rsid w:val="00020EE1"/>
    <w:rsid w:val="00023726"/>
    <w:rsid w:val="000360CE"/>
    <w:rsid w:val="000377CD"/>
    <w:rsid w:val="0004342A"/>
    <w:rsid w:val="00043C0F"/>
    <w:rsid w:val="00045E10"/>
    <w:rsid w:val="00053B07"/>
    <w:rsid w:val="00062412"/>
    <w:rsid w:val="00064043"/>
    <w:rsid w:val="000643BD"/>
    <w:rsid w:val="00064584"/>
    <w:rsid w:val="00064789"/>
    <w:rsid w:val="0006515D"/>
    <w:rsid w:val="00071974"/>
    <w:rsid w:val="00074810"/>
    <w:rsid w:val="00074A11"/>
    <w:rsid w:val="00074FAE"/>
    <w:rsid w:val="0007758B"/>
    <w:rsid w:val="000845FC"/>
    <w:rsid w:val="00085D37"/>
    <w:rsid w:val="00086E57"/>
    <w:rsid w:val="00091274"/>
    <w:rsid w:val="00093A0A"/>
    <w:rsid w:val="00094086"/>
    <w:rsid w:val="0009578C"/>
    <w:rsid w:val="000C4156"/>
    <w:rsid w:val="000C7993"/>
    <w:rsid w:val="000D5A37"/>
    <w:rsid w:val="000E5BD1"/>
    <w:rsid w:val="000E7895"/>
    <w:rsid w:val="000F39BA"/>
    <w:rsid w:val="000F59A9"/>
    <w:rsid w:val="000F5AFD"/>
    <w:rsid w:val="000F76F5"/>
    <w:rsid w:val="00101997"/>
    <w:rsid w:val="001035A0"/>
    <w:rsid w:val="00111565"/>
    <w:rsid w:val="00117909"/>
    <w:rsid w:val="00127976"/>
    <w:rsid w:val="00127F03"/>
    <w:rsid w:val="00132EBB"/>
    <w:rsid w:val="00135DD6"/>
    <w:rsid w:val="00143010"/>
    <w:rsid w:val="001473D0"/>
    <w:rsid w:val="00151C52"/>
    <w:rsid w:val="001561E6"/>
    <w:rsid w:val="001629FE"/>
    <w:rsid w:val="0016331B"/>
    <w:rsid w:val="001668D7"/>
    <w:rsid w:val="001676E4"/>
    <w:rsid w:val="00173431"/>
    <w:rsid w:val="00175380"/>
    <w:rsid w:val="0018246F"/>
    <w:rsid w:val="0018488D"/>
    <w:rsid w:val="00184892"/>
    <w:rsid w:val="001850B5"/>
    <w:rsid w:val="001876F0"/>
    <w:rsid w:val="00187B9A"/>
    <w:rsid w:val="00193C96"/>
    <w:rsid w:val="00194A88"/>
    <w:rsid w:val="00196046"/>
    <w:rsid w:val="001A0D9B"/>
    <w:rsid w:val="001A4E4D"/>
    <w:rsid w:val="001A536B"/>
    <w:rsid w:val="001A6732"/>
    <w:rsid w:val="001A7714"/>
    <w:rsid w:val="001B3E9D"/>
    <w:rsid w:val="001C780A"/>
    <w:rsid w:val="001D0F36"/>
    <w:rsid w:val="001E1C91"/>
    <w:rsid w:val="001E6C5A"/>
    <w:rsid w:val="001E7ACF"/>
    <w:rsid w:val="001E7B75"/>
    <w:rsid w:val="001F452C"/>
    <w:rsid w:val="001F60EC"/>
    <w:rsid w:val="001F7EFD"/>
    <w:rsid w:val="0020052B"/>
    <w:rsid w:val="00204021"/>
    <w:rsid w:val="00205B77"/>
    <w:rsid w:val="00207D35"/>
    <w:rsid w:val="00214290"/>
    <w:rsid w:val="00215939"/>
    <w:rsid w:val="00220037"/>
    <w:rsid w:val="002233C7"/>
    <w:rsid w:val="00232704"/>
    <w:rsid w:val="00233487"/>
    <w:rsid w:val="0024055D"/>
    <w:rsid w:val="00240BCE"/>
    <w:rsid w:val="00241CC4"/>
    <w:rsid w:val="00241F11"/>
    <w:rsid w:val="00244F44"/>
    <w:rsid w:val="00245199"/>
    <w:rsid w:val="002451FC"/>
    <w:rsid w:val="00247E35"/>
    <w:rsid w:val="00252CC3"/>
    <w:rsid w:val="00260946"/>
    <w:rsid w:val="0026279B"/>
    <w:rsid w:val="00271640"/>
    <w:rsid w:val="0027235E"/>
    <w:rsid w:val="00274EE5"/>
    <w:rsid w:val="00277F04"/>
    <w:rsid w:val="002850BF"/>
    <w:rsid w:val="00292C5B"/>
    <w:rsid w:val="002949D4"/>
    <w:rsid w:val="002A25EF"/>
    <w:rsid w:val="002A340E"/>
    <w:rsid w:val="002A7EF3"/>
    <w:rsid w:val="002B2459"/>
    <w:rsid w:val="002C1676"/>
    <w:rsid w:val="002C37E6"/>
    <w:rsid w:val="002D0E61"/>
    <w:rsid w:val="002D117D"/>
    <w:rsid w:val="002D4303"/>
    <w:rsid w:val="002D469B"/>
    <w:rsid w:val="002E45EF"/>
    <w:rsid w:val="002E7EA1"/>
    <w:rsid w:val="002F0BF4"/>
    <w:rsid w:val="002F59C4"/>
    <w:rsid w:val="00300975"/>
    <w:rsid w:val="0030128D"/>
    <w:rsid w:val="00303BF9"/>
    <w:rsid w:val="003127D1"/>
    <w:rsid w:val="00317990"/>
    <w:rsid w:val="00323E58"/>
    <w:rsid w:val="003262E0"/>
    <w:rsid w:val="0033171D"/>
    <w:rsid w:val="00331848"/>
    <w:rsid w:val="00336904"/>
    <w:rsid w:val="0034016E"/>
    <w:rsid w:val="00344F0A"/>
    <w:rsid w:val="003464C1"/>
    <w:rsid w:val="00347CD0"/>
    <w:rsid w:val="0035186C"/>
    <w:rsid w:val="0035313D"/>
    <w:rsid w:val="003566F2"/>
    <w:rsid w:val="00361EC4"/>
    <w:rsid w:val="00362560"/>
    <w:rsid w:val="003642F0"/>
    <w:rsid w:val="003643CF"/>
    <w:rsid w:val="00365AD9"/>
    <w:rsid w:val="00366011"/>
    <w:rsid w:val="00366179"/>
    <w:rsid w:val="0037213A"/>
    <w:rsid w:val="003724C0"/>
    <w:rsid w:val="003750FD"/>
    <w:rsid w:val="00377A7F"/>
    <w:rsid w:val="00380362"/>
    <w:rsid w:val="00380556"/>
    <w:rsid w:val="003858DF"/>
    <w:rsid w:val="0039559F"/>
    <w:rsid w:val="00396CDE"/>
    <w:rsid w:val="003A6A8D"/>
    <w:rsid w:val="003A6BFB"/>
    <w:rsid w:val="003A6C4E"/>
    <w:rsid w:val="003B3EBE"/>
    <w:rsid w:val="003B5C71"/>
    <w:rsid w:val="003B78B5"/>
    <w:rsid w:val="003B7AF7"/>
    <w:rsid w:val="003C1E99"/>
    <w:rsid w:val="003C295B"/>
    <w:rsid w:val="003D1DA5"/>
    <w:rsid w:val="003E390E"/>
    <w:rsid w:val="003E4E2D"/>
    <w:rsid w:val="003E5A8A"/>
    <w:rsid w:val="003F10E2"/>
    <w:rsid w:val="003F48B1"/>
    <w:rsid w:val="00403A0F"/>
    <w:rsid w:val="00407940"/>
    <w:rsid w:val="00410F91"/>
    <w:rsid w:val="00421936"/>
    <w:rsid w:val="004237D2"/>
    <w:rsid w:val="004250AA"/>
    <w:rsid w:val="00426227"/>
    <w:rsid w:val="004331EC"/>
    <w:rsid w:val="004331F3"/>
    <w:rsid w:val="00435633"/>
    <w:rsid w:val="0043593A"/>
    <w:rsid w:val="00445651"/>
    <w:rsid w:val="00446473"/>
    <w:rsid w:val="00452A17"/>
    <w:rsid w:val="00452A7D"/>
    <w:rsid w:val="0045523F"/>
    <w:rsid w:val="00465263"/>
    <w:rsid w:val="00475AB1"/>
    <w:rsid w:val="00490B28"/>
    <w:rsid w:val="0049554F"/>
    <w:rsid w:val="004A020B"/>
    <w:rsid w:val="004A2AF6"/>
    <w:rsid w:val="004A6679"/>
    <w:rsid w:val="004B57C8"/>
    <w:rsid w:val="004B7A92"/>
    <w:rsid w:val="004B7FF3"/>
    <w:rsid w:val="004C605D"/>
    <w:rsid w:val="004C7899"/>
    <w:rsid w:val="004D0E29"/>
    <w:rsid w:val="004D16C2"/>
    <w:rsid w:val="004E01DD"/>
    <w:rsid w:val="004E14DB"/>
    <w:rsid w:val="004E602A"/>
    <w:rsid w:val="004E71B5"/>
    <w:rsid w:val="004F27A8"/>
    <w:rsid w:val="004F3C49"/>
    <w:rsid w:val="004F476B"/>
    <w:rsid w:val="004F4D48"/>
    <w:rsid w:val="004F678C"/>
    <w:rsid w:val="004F6A93"/>
    <w:rsid w:val="0050355C"/>
    <w:rsid w:val="00506AA1"/>
    <w:rsid w:val="0051022A"/>
    <w:rsid w:val="005146DF"/>
    <w:rsid w:val="005149A6"/>
    <w:rsid w:val="00517E5E"/>
    <w:rsid w:val="005302FE"/>
    <w:rsid w:val="005305B5"/>
    <w:rsid w:val="00542012"/>
    <w:rsid w:val="00542673"/>
    <w:rsid w:val="00552C42"/>
    <w:rsid w:val="00552DC1"/>
    <w:rsid w:val="0055575A"/>
    <w:rsid w:val="0055732E"/>
    <w:rsid w:val="005657DE"/>
    <w:rsid w:val="00566C5B"/>
    <w:rsid w:val="00570F80"/>
    <w:rsid w:val="00573F1F"/>
    <w:rsid w:val="00575A67"/>
    <w:rsid w:val="00576665"/>
    <w:rsid w:val="00583508"/>
    <w:rsid w:val="00585F44"/>
    <w:rsid w:val="005878F8"/>
    <w:rsid w:val="0059444B"/>
    <w:rsid w:val="00594C0D"/>
    <w:rsid w:val="005A4508"/>
    <w:rsid w:val="005B0AED"/>
    <w:rsid w:val="005B4CBE"/>
    <w:rsid w:val="005B6667"/>
    <w:rsid w:val="005C3DD1"/>
    <w:rsid w:val="005C4B9F"/>
    <w:rsid w:val="005D7EC9"/>
    <w:rsid w:val="005E1460"/>
    <w:rsid w:val="005E696A"/>
    <w:rsid w:val="005E7BB4"/>
    <w:rsid w:val="005F425C"/>
    <w:rsid w:val="00600421"/>
    <w:rsid w:val="00612015"/>
    <w:rsid w:val="00630697"/>
    <w:rsid w:val="00632985"/>
    <w:rsid w:val="0063377A"/>
    <w:rsid w:val="00646DE8"/>
    <w:rsid w:val="00651D13"/>
    <w:rsid w:val="006532CA"/>
    <w:rsid w:val="00656916"/>
    <w:rsid w:val="00665CD8"/>
    <w:rsid w:val="00666402"/>
    <w:rsid w:val="00670E86"/>
    <w:rsid w:val="00671517"/>
    <w:rsid w:val="006715FA"/>
    <w:rsid w:val="00673AFA"/>
    <w:rsid w:val="00680967"/>
    <w:rsid w:val="006872AC"/>
    <w:rsid w:val="00687313"/>
    <w:rsid w:val="00691F51"/>
    <w:rsid w:val="006926C8"/>
    <w:rsid w:val="006A21C9"/>
    <w:rsid w:val="006A65D3"/>
    <w:rsid w:val="006B11EB"/>
    <w:rsid w:val="006B2B48"/>
    <w:rsid w:val="006B4F3F"/>
    <w:rsid w:val="006B5753"/>
    <w:rsid w:val="006B7129"/>
    <w:rsid w:val="006C0176"/>
    <w:rsid w:val="006C3998"/>
    <w:rsid w:val="006C61E9"/>
    <w:rsid w:val="006C64C7"/>
    <w:rsid w:val="006C7F4B"/>
    <w:rsid w:val="006D11CF"/>
    <w:rsid w:val="006E031F"/>
    <w:rsid w:val="006E5824"/>
    <w:rsid w:val="006E6D07"/>
    <w:rsid w:val="006F20AC"/>
    <w:rsid w:val="006F5C41"/>
    <w:rsid w:val="007056FD"/>
    <w:rsid w:val="00706AA2"/>
    <w:rsid w:val="00712F45"/>
    <w:rsid w:val="00731AC9"/>
    <w:rsid w:val="00731AF3"/>
    <w:rsid w:val="00731B83"/>
    <w:rsid w:val="00734BC0"/>
    <w:rsid w:val="0073572F"/>
    <w:rsid w:val="00740138"/>
    <w:rsid w:val="0074024D"/>
    <w:rsid w:val="007449E2"/>
    <w:rsid w:val="0075256B"/>
    <w:rsid w:val="00754776"/>
    <w:rsid w:val="00760D40"/>
    <w:rsid w:val="00762E0F"/>
    <w:rsid w:val="00765741"/>
    <w:rsid w:val="00766925"/>
    <w:rsid w:val="0077290B"/>
    <w:rsid w:val="00774700"/>
    <w:rsid w:val="0077507F"/>
    <w:rsid w:val="00785C1D"/>
    <w:rsid w:val="00792B54"/>
    <w:rsid w:val="007A081D"/>
    <w:rsid w:val="007A7925"/>
    <w:rsid w:val="007B3A09"/>
    <w:rsid w:val="007B4867"/>
    <w:rsid w:val="007B6A8F"/>
    <w:rsid w:val="007C27FC"/>
    <w:rsid w:val="007C4D64"/>
    <w:rsid w:val="007C4E1D"/>
    <w:rsid w:val="007D0C5B"/>
    <w:rsid w:val="007D168A"/>
    <w:rsid w:val="007D1D87"/>
    <w:rsid w:val="007D2384"/>
    <w:rsid w:val="007E09D5"/>
    <w:rsid w:val="007E12AE"/>
    <w:rsid w:val="007E7B9F"/>
    <w:rsid w:val="007F702C"/>
    <w:rsid w:val="0080095C"/>
    <w:rsid w:val="00801D61"/>
    <w:rsid w:val="00806042"/>
    <w:rsid w:val="00811037"/>
    <w:rsid w:val="00811D62"/>
    <w:rsid w:val="00823586"/>
    <w:rsid w:val="00824D2F"/>
    <w:rsid w:val="00825EDE"/>
    <w:rsid w:val="00826E5C"/>
    <w:rsid w:val="00831211"/>
    <w:rsid w:val="00842778"/>
    <w:rsid w:val="008457C7"/>
    <w:rsid w:val="00855536"/>
    <w:rsid w:val="008570A5"/>
    <w:rsid w:val="0085738F"/>
    <w:rsid w:val="00860D03"/>
    <w:rsid w:val="0087065A"/>
    <w:rsid w:val="008A1AE5"/>
    <w:rsid w:val="008A33AB"/>
    <w:rsid w:val="008B7240"/>
    <w:rsid w:val="008C09F7"/>
    <w:rsid w:val="008C2D07"/>
    <w:rsid w:val="008D570B"/>
    <w:rsid w:val="008E08F0"/>
    <w:rsid w:val="008F29F9"/>
    <w:rsid w:val="008F2C36"/>
    <w:rsid w:val="008F3C19"/>
    <w:rsid w:val="008F3E1B"/>
    <w:rsid w:val="008F560F"/>
    <w:rsid w:val="008F5AF0"/>
    <w:rsid w:val="009008D4"/>
    <w:rsid w:val="009019BA"/>
    <w:rsid w:val="00904FD1"/>
    <w:rsid w:val="00906209"/>
    <w:rsid w:val="00913329"/>
    <w:rsid w:val="00914E81"/>
    <w:rsid w:val="00915A55"/>
    <w:rsid w:val="00917515"/>
    <w:rsid w:val="00921F5D"/>
    <w:rsid w:val="00922FB0"/>
    <w:rsid w:val="009256FC"/>
    <w:rsid w:val="0093506D"/>
    <w:rsid w:val="00946517"/>
    <w:rsid w:val="009505D8"/>
    <w:rsid w:val="009538B8"/>
    <w:rsid w:val="0096005A"/>
    <w:rsid w:val="009600F6"/>
    <w:rsid w:val="0096349E"/>
    <w:rsid w:val="00964624"/>
    <w:rsid w:val="009774F5"/>
    <w:rsid w:val="00983111"/>
    <w:rsid w:val="009836E7"/>
    <w:rsid w:val="009876EE"/>
    <w:rsid w:val="00991437"/>
    <w:rsid w:val="0099729D"/>
    <w:rsid w:val="009A0061"/>
    <w:rsid w:val="009A0ABD"/>
    <w:rsid w:val="009A1737"/>
    <w:rsid w:val="009B18B2"/>
    <w:rsid w:val="009B3BB2"/>
    <w:rsid w:val="009B5EC9"/>
    <w:rsid w:val="009B7DFC"/>
    <w:rsid w:val="009C69F2"/>
    <w:rsid w:val="009C6B81"/>
    <w:rsid w:val="009C7059"/>
    <w:rsid w:val="009D2BAD"/>
    <w:rsid w:val="009E25A9"/>
    <w:rsid w:val="009E2677"/>
    <w:rsid w:val="009E3862"/>
    <w:rsid w:val="009E734F"/>
    <w:rsid w:val="009F61D3"/>
    <w:rsid w:val="009F7CFB"/>
    <w:rsid w:val="00A034ED"/>
    <w:rsid w:val="00A05753"/>
    <w:rsid w:val="00A05B04"/>
    <w:rsid w:val="00A076D7"/>
    <w:rsid w:val="00A14C62"/>
    <w:rsid w:val="00A1656C"/>
    <w:rsid w:val="00A20E9E"/>
    <w:rsid w:val="00A22C25"/>
    <w:rsid w:val="00A23BAB"/>
    <w:rsid w:val="00A30280"/>
    <w:rsid w:val="00A3679B"/>
    <w:rsid w:val="00A37E62"/>
    <w:rsid w:val="00A447AD"/>
    <w:rsid w:val="00A44D89"/>
    <w:rsid w:val="00A529BE"/>
    <w:rsid w:val="00A56304"/>
    <w:rsid w:val="00A6347A"/>
    <w:rsid w:val="00A64E63"/>
    <w:rsid w:val="00A7066A"/>
    <w:rsid w:val="00A77AE5"/>
    <w:rsid w:val="00A81EB2"/>
    <w:rsid w:val="00A82309"/>
    <w:rsid w:val="00A82975"/>
    <w:rsid w:val="00A87420"/>
    <w:rsid w:val="00A92A04"/>
    <w:rsid w:val="00A93912"/>
    <w:rsid w:val="00A94153"/>
    <w:rsid w:val="00A957FD"/>
    <w:rsid w:val="00AA55A5"/>
    <w:rsid w:val="00AA7457"/>
    <w:rsid w:val="00AC1E5F"/>
    <w:rsid w:val="00AC2013"/>
    <w:rsid w:val="00AC2603"/>
    <w:rsid w:val="00AD3C1D"/>
    <w:rsid w:val="00AE26E8"/>
    <w:rsid w:val="00AE586F"/>
    <w:rsid w:val="00AE76AF"/>
    <w:rsid w:val="00AF2428"/>
    <w:rsid w:val="00B04B59"/>
    <w:rsid w:val="00B06072"/>
    <w:rsid w:val="00B11B5A"/>
    <w:rsid w:val="00B14AAA"/>
    <w:rsid w:val="00B175C0"/>
    <w:rsid w:val="00B20405"/>
    <w:rsid w:val="00B26E96"/>
    <w:rsid w:val="00B301C1"/>
    <w:rsid w:val="00B35676"/>
    <w:rsid w:val="00B36507"/>
    <w:rsid w:val="00B41C54"/>
    <w:rsid w:val="00B451E1"/>
    <w:rsid w:val="00B46776"/>
    <w:rsid w:val="00B46A72"/>
    <w:rsid w:val="00B52FBB"/>
    <w:rsid w:val="00B55AEC"/>
    <w:rsid w:val="00B5674A"/>
    <w:rsid w:val="00B62790"/>
    <w:rsid w:val="00B62F22"/>
    <w:rsid w:val="00B71927"/>
    <w:rsid w:val="00B72A3A"/>
    <w:rsid w:val="00B7316F"/>
    <w:rsid w:val="00B771BB"/>
    <w:rsid w:val="00B77700"/>
    <w:rsid w:val="00B80022"/>
    <w:rsid w:val="00B8100C"/>
    <w:rsid w:val="00B83449"/>
    <w:rsid w:val="00B83B55"/>
    <w:rsid w:val="00B9009C"/>
    <w:rsid w:val="00B909C5"/>
    <w:rsid w:val="00B91B5D"/>
    <w:rsid w:val="00B92E63"/>
    <w:rsid w:val="00BA1EDF"/>
    <w:rsid w:val="00BA2968"/>
    <w:rsid w:val="00BA3DDD"/>
    <w:rsid w:val="00BC1E4F"/>
    <w:rsid w:val="00BC30FC"/>
    <w:rsid w:val="00BD3C6B"/>
    <w:rsid w:val="00BD6654"/>
    <w:rsid w:val="00BD76AF"/>
    <w:rsid w:val="00BE19C2"/>
    <w:rsid w:val="00BE315B"/>
    <w:rsid w:val="00BF2EF6"/>
    <w:rsid w:val="00C01E1E"/>
    <w:rsid w:val="00C06226"/>
    <w:rsid w:val="00C1033C"/>
    <w:rsid w:val="00C10E7A"/>
    <w:rsid w:val="00C1175C"/>
    <w:rsid w:val="00C154A5"/>
    <w:rsid w:val="00C24A7E"/>
    <w:rsid w:val="00C25A7B"/>
    <w:rsid w:val="00C31B55"/>
    <w:rsid w:val="00C40817"/>
    <w:rsid w:val="00C42595"/>
    <w:rsid w:val="00C4371A"/>
    <w:rsid w:val="00C54A33"/>
    <w:rsid w:val="00C614AF"/>
    <w:rsid w:val="00C678EF"/>
    <w:rsid w:val="00C702B6"/>
    <w:rsid w:val="00C74782"/>
    <w:rsid w:val="00C74DDA"/>
    <w:rsid w:val="00C75A95"/>
    <w:rsid w:val="00C77E99"/>
    <w:rsid w:val="00C90A6C"/>
    <w:rsid w:val="00C914A1"/>
    <w:rsid w:val="00C96ADC"/>
    <w:rsid w:val="00CA036F"/>
    <w:rsid w:val="00CA0CEA"/>
    <w:rsid w:val="00CA1613"/>
    <w:rsid w:val="00CA514F"/>
    <w:rsid w:val="00CA6D70"/>
    <w:rsid w:val="00CC4A0E"/>
    <w:rsid w:val="00CC771D"/>
    <w:rsid w:val="00CD762B"/>
    <w:rsid w:val="00CD7E6D"/>
    <w:rsid w:val="00CE5D84"/>
    <w:rsid w:val="00CE6417"/>
    <w:rsid w:val="00CE65F6"/>
    <w:rsid w:val="00CE6E35"/>
    <w:rsid w:val="00CF49D8"/>
    <w:rsid w:val="00D03411"/>
    <w:rsid w:val="00D04D00"/>
    <w:rsid w:val="00D104DD"/>
    <w:rsid w:val="00D17C24"/>
    <w:rsid w:val="00D223C0"/>
    <w:rsid w:val="00D32201"/>
    <w:rsid w:val="00D32D3F"/>
    <w:rsid w:val="00D34BCC"/>
    <w:rsid w:val="00D37153"/>
    <w:rsid w:val="00D40A14"/>
    <w:rsid w:val="00D420BD"/>
    <w:rsid w:val="00D44117"/>
    <w:rsid w:val="00D50302"/>
    <w:rsid w:val="00D508DF"/>
    <w:rsid w:val="00D54DD8"/>
    <w:rsid w:val="00D56FFF"/>
    <w:rsid w:val="00D60DCE"/>
    <w:rsid w:val="00D61CCC"/>
    <w:rsid w:val="00D622B5"/>
    <w:rsid w:val="00D67603"/>
    <w:rsid w:val="00D71182"/>
    <w:rsid w:val="00D7192D"/>
    <w:rsid w:val="00D75398"/>
    <w:rsid w:val="00D76F82"/>
    <w:rsid w:val="00D81D2F"/>
    <w:rsid w:val="00D83755"/>
    <w:rsid w:val="00D8382F"/>
    <w:rsid w:val="00D85E77"/>
    <w:rsid w:val="00D8601E"/>
    <w:rsid w:val="00D949AD"/>
    <w:rsid w:val="00DA3376"/>
    <w:rsid w:val="00DA53A1"/>
    <w:rsid w:val="00DB0972"/>
    <w:rsid w:val="00DB27DB"/>
    <w:rsid w:val="00DC1D63"/>
    <w:rsid w:val="00DC4456"/>
    <w:rsid w:val="00DD2BB8"/>
    <w:rsid w:val="00DD36A7"/>
    <w:rsid w:val="00DD3866"/>
    <w:rsid w:val="00DD5B3E"/>
    <w:rsid w:val="00DD60D8"/>
    <w:rsid w:val="00DD6E2A"/>
    <w:rsid w:val="00DE53FC"/>
    <w:rsid w:val="00DF09C9"/>
    <w:rsid w:val="00DF173C"/>
    <w:rsid w:val="00E03B99"/>
    <w:rsid w:val="00E04B39"/>
    <w:rsid w:val="00E11C9A"/>
    <w:rsid w:val="00E1390C"/>
    <w:rsid w:val="00E144F1"/>
    <w:rsid w:val="00E23555"/>
    <w:rsid w:val="00E257FF"/>
    <w:rsid w:val="00E32747"/>
    <w:rsid w:val="00E32E36"/>
    <w:rsid w:val="00E4495F"/>
    <w:rsid w:val="00E51D85"/>
    <w:rsid w:val="00E557D2"/>
    <w:rsid w:val="00E55A6D"/>
    <w:rsid w:val="00E60608"/>
    <w:rsid w:val="00E67A5F"/>
    <w:rsid w:val="00E67D19"/>
    <w:rsid w:val="00E73A1E"/>
    <w:rsid w:val="00E73AEA"/>
    <w:rsid w:val="00E778BB"/>
    <w:rsid w:val="00E8307B"/>
    <w:rsid w:val="00E86115"/>
    <w:rsid w:val="00E86614"/>
    <w:rsid w:val="00E92240"/>
    <w:rsid w:val="00E92703"/>
    <w:rsid w:val="00E93979"/>
    <w:rsid w:val="00EA0B8F"/>
    <w:rsid w:val="00EA34D6"/>
    <w:rsid w:val="00EA3925"/>
    <w:rsid w:val="00EC14D0"/>
    <w:rsid w:val="00EC3847"/>
    <w:rsid w:val="00EC6729"/>
    <w:rsid w:val="00ED1249"/>
    <w:rsid w:val="00ED482E"/>
    <w:rsid w:val="00ED7E19"/>
    <w:rsid w:val="00EE13BD"/>
    <w:rsid w:val="00EF14EC"/>
    <w:rsid w:val="00EF1D1C"/>
    <w:rsid w:val="00EF1D3C"/>
    <w:rsid w:val="00EF3EEC"/>
    <w:rsid w:val="00EF4A52"/>
    <w:rsid w:val="00F006A1"/>
    <w:rsid w:val="00F04B06"/>
    <w:rsid w:val="00F0678E"/>
    <w:rsid w:val="00F13210"/>
    <w:rsid w:val="00F13349"/>
    <w:rsid w:val="00F24F68"/>
    <w:rsid w:val="00F34EE9"/>
    <w:rsid w:val="00F35F1A"/>
    <w:rsid w:val="00F363A3"/>
    <w:rsid w:val="00F452E7"/>
    <w:rsid w:val="00F46182"/>
    <w:rsid w:val="00F5035A"/>
    <w:rsid w:val="00F53CC6"/>
    <w:rsid w:val="00F53D50"/>
    <w:rsid w:val="00F5480A"/>
    <w:rsid w:val="00F63A89"/>
    <w:rsid w:val="00F7036C"/>
    <w:rsid w:val="00F71138"/>
    <w:rsid w:val="00F7471B"/>
    <w:rsid w:val="00F804EE"/>
    <w:rsid w:val="00F80BE5"/>
    <w:rsid w:val="00F86B29"/>
    <w:rsid w:val="00FA3667"/>
    <w:rsid w:val="00FA3819"/>
    <w:rsid w:val="00FA4AE9"/>
    <w:rsid w:val="00FA51DE"/>
    <w:rsid w:val="00FA79EB"/>
    <w:rsid w:val="00FB5997"/>
    <w:rsid w:val="00FB5AA5"/>
    <w:rsid w:val="00FC03CE"/>
    <w:rsid w:val="00FC0A1B"/>
    <w:rsid w:val="00FC4B27"/>
    <w:rsid w:val="00FC583F"/>
    <w:rsid w:val="00FC636F"/>
    <w:rsid w:val="00FC638B"/>
    <w:rsid w:val="00FD21E2"/>
    <w:rsid w:val="00FD5D5F"/>
    <w:rsid w:val="00FD5EB5"/>
    <w:rsid w:val="00FD5EC2"/>
    <w:rsid w:val="00FD69BC"/>
    <w:rsid w:val="00FE2612"/>
    <w:rsid w:val="00FE3541"/>
    <w:rsid w:val="00FE5173"/>
    <w:rsid w:val="00FE7175"/>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1B"/>
    <w:pPr>
      <w:tabs>
        <w:tab w:val="center" w:pos="4252"/>
        <w:tab w:val="right" w:pos="8504"/>
      </w:tabs>
      <w:snapToGrid w:val="0"/>
    </w:pPr>
    <w:rPr>
      <w:szCs w:val="22"/>
    </w:rPr>
  </w:style>
  <w:style w:type="character" w:customStyle="1" w:styleId="a4">
    <w:name w:val="ヘッダー (文字)"/>
    <w:basedOn w:val="a0"/>
    <w:link w:val="a3"/>
    <w:uiPriority w:val="99"/>
    <w:rsid w:val="00FC0A1B"/>
  </w:style>
  <w:style w:type="paragraph" w:styleId="a5">
    <w:name w:val="footer"/>
    <w:basedOn w:val="a"/>
    <w:link w:val="a6"/>
    <w:uiPriority w:val="99"/>
    <w:unhideWhenUsed/>
    <w:rsid w:val="00FC0A1B"/>
    <w:pPr>
      <w:tabs>
        <w:tab w:val="center" w:pos="4252"/>
        <w:tab w:val="right" w:pos="8504"/>
      </w:tabs>
      <w:snapToGrid w:val="0"/>
    </w:pPr>
    <w:rPr>
      <w:szCs w:val="22"/>
    </w:rPr>
  </w:style>
  <w:style w:type="character" w:customStyle="1" w:styleId="a6">
    <w:name w:val="フッター (文字)"/>
    <w:basedOn w:val="a0"/>
    <w:link w:val="a5"/>
    <w:uiPriority w:val="99"/>
    <w:rsid w:val="00FC0A1B"/>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sz w:val="21"/>
      <w:szCs w:val="21"/>
    </w:rPr>
  </w:style>
  <w:style w:type="table" w:styleId="a8">
    <w:name w:val="Table Grid"/>
    <w:basedOn w:val="a1"/>
    <w:uiPriority w:val="59"/>
    <w:rsid w:val="00FC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qFormat/>
    <w:rsid w:val="00C614AF"/>
    <w:pPr>
      <w:spacing w:line="320" w:lineRule="exact"/>
      <w:ind w:leftChars="400" w:left="840"/>
    </w:pPr>
    <w:rPr>
      <w:rFonts w:ascii="ＭＳ 明朝" w:hAnsi="ＭＳ 明朝"/>
      <w:sz w:val="24"/>
      <w:szCs w:val="24"/>
    </w:rPr>
  </w:style>
  <w:style w:type="paragraph" w:customStyle="1" w:styleId="aa">
    <w:name w:val="センタリング"/>
    <w:basedOn w:val="a9"/>
    <w:qFormat/>
    <w:rsid w:val="00CD762B"/>
    <w:pPr>
      <w:jc w:val="center"/>
    </w:pPr>
  </w:style>
  <w:style w:type="paragraph" w:styleId="ab">
    <w:name w:val="Balloon Text"/>
    <w:basedOn w:val="a"/>
    <w:link w:val="ac"/>
    <w:uiPriority w:val="99"/>
    <w:semiHidden/>
    <w:unhideWhenUsed/>
    <w:rsid w:val="00680967"/>
    <w:rPr>
      <w:rFonts w:ascii="Arial" w:eastAsia="ＭＳ ゴシック" w:hAnsi="Arial"/>
      <w:sz w:val="18"/>
      <w:szCs w:val="18"/>
    </w:rPr>
  </w:style>
  <w:style w:type="character" w:customStyle="1" w:styleId="ac">
    <w:name w:val="吹き出し (文字)"/>
    <w:link w:val="ab"/>
    <w:uiPriority w:val="99"/>
    <w:semiHidden/>
    <w:rsid w:val="00680967"/>
    <w:rPr>
      <w:rFonts w:ascii="Arial" w:eastAsia="ＭＳ ゴシック" w:hAnsi="Arial" w:cs="Times New Roman"/>
      <w:sz w:val="18"/>
      <w:szCs w:val="18"/>
    </w:rPr>
  </w:style>
  <w:style w:type="character" w:styleId="ad">
    <w:name w:val="annotation reference"/>
    <w:uiPriority w:val="99"/>
    <w:semiHidden/>
    <w:unhideWhenUsed/>
    <w:rsid w:val="00A87420"/>
    <w:rPr>
      <w:sz w:val="18"/>
      <w:szCs w:val="18"/>
    </w:rPr>
  </w:style>
  <w:style w:type="paragraph" w:styleId="ae">
    <w:name w:val="annotation text"/>
    <w:basedOn w:val="a"/>
    <w:link w:val="af"/>
    <w:uiPriority w:val="99"/>
    <w:semiHidden/>
    <w:unhideWhenUsed/>
    <w:rsid w:val="00A87420"/>
    <w:pPr>
      <w:jc w:val="left"/>
    </w:pPr>
  </w:style>
  <w:style w:type="character" w:customStyle="1" w:styleId="af">
    <w:name w:val="コメント文字列 (文字)"/>
    <w:link w:val="ae"/>
    <w:uiPriority w:val="99"/>
    <w:semiHidden/>
    <w:rsid w:val="00A87420"/>
    <w:rPr>
      <w:rFonts w:ascii="Century" w:eastAsia="ＭＳ 明朝" w:hAnsi="Century" w:cs="Times New Roman"/>
      <w:szCs w:val="24"/>
    </w:rPr>
  </w:style>
  <w:style w:type="paragraph" w:styleId="af0">
    <w:name w:val="annotation subject"/>
    <w:basedOn w:val="ae"/>
    <w:next w:val="ae"/>
    <w:link w:val="af1"/>
    <w:uiPriority w:val="99"/>
    <w:semiHidden/>
    <w:unhideWhenUsed/>
    <w:rsid w:val="00A87420"/>
    <w:rPr>
      <w:b/>
      <w:bCs/>
    </w:rPr>
  </w:style>
  <w:style w:type="character" w:customStyle="1" w:styleId="af1">
    <w:name w:val="コメント内容 (文字)"/>
    <w:link w:val="af0"/>
    <w:uiPriority w:val="99"/>
    <w:semiHidden/>
    <w:rsid w:val="00A87420"/>
    <w:rPr>
      <w:rFonts w:ascii="Century" w:eastAsia="ＭＳ 明朝" w:hAnsi="Century" w:cs="Times New Roman"/>
      <w:b/>
      <w:bCs/>
      <w:szCs w:val="24"/>
    </w:rPr>
  </w:style>
  <w:style w:type="paragraph" w:styleId="af2">
    <w:name w:val="endnote text"/>
    <w:basedOn w:val="a"/>
    <w:link w:val="af3"/>
    <w:uiPriority w:val="99"/>
    <w:semiHidden/>
    <w:unhideWhenUsed/>
    <w:rsid w:val="00407940"/>
    <w:pPr>
      <w:snapToGrid w:val="0"/>
      <w:jc w:val="left"/>
    </w:pPr>
  </w:style>
  <w:style w:type="character" w:customStyle="1" w:styleId="af3">
    <w:name w:val="文末脚注文字列 (文字)"/>
    <w:link w:val="af2"/>
    <w:uiPriority w:val="99"/>
    <w:semiHidden/>
    <w:rsid w:val="00407940"/>
    <w:rPr>
      <w:rFonts w:ascii="Century" w:eastAsia="ＭＳ 明朝" w:hAnsi="Century" w:cs="Times New Roman"/>
      <w:szCs w:val="24"/>
    </w:rPr>
  </w:style>
  <w:style w:type="character" w:styleId="af4">
    <w:name w:val="endnote reference"/>
    <w:uiPriority w:val="99"/>
    <w:semiHidden/>
    <w:unhideWhenUsed/>
    <w:rsid w:val="00407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8D8B5-1ED7-40DB-875F-ED9FD0CFD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2020-03-25T00:51:00Z</dcterms:created>
  <dcterms:modified xsi:type="dcterms:W3CDTF">2020-09-10T13:26:00Z</dcterms:modified>
</cp:coreProperties>
</file>