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6F" w:rsidRPr="00732033" w:rsidRDefault="00B37B6F" w:rsidP="00B37B6F">
      <w:pPr>
        <w:jc w:val="center"/>
        <w:rPr>
          <w:rFonts w:ascii="HG丸ｺﾞｼｯｸM-PRO" w:eastAsia="HG丸ｺﾞｼｯｸM-PRO" w:hAnsi="HG丸ｺﾞｼｯｸM-PRO"/>
          <w:sz w:val="24"/>
        </w:rPr>
      </w:pPr>
      <w:r w:rsidRPr="00732033">
        <w:rPr>
          <w:rFonts w:ascii="HG丸ｺﾞｼｯｸM-PRO" w:eastAsia="HG丸ｺﾞｼｯｸM-PRO" w:hAnsi="HG丸ｺﾞｼｯｸM-PRO" w:hint="eastAsia"/>
          <w:sz w:val="24"/>
        </w:rPr>
        <w:t>福岡県</w:t>
      </w:r>
      <w:r w:rsidR="00237B49">
        <w:rPr>
          <w:rFonts w:ascii="HG丸ｺﾞｼｯｸM-PRO" w:eastAsia="HG丸ｺﾞｼｯｸM-PRO" w:hAnsi="HG丸ｺﾞｼｯｸM-PRO"/>
          <w:sz w:val="24"/>
        </w:rPr>
        <w:t>障がい者活躍推進計画における取組の実施状況（令和</w:t>
      </w:r>
      <w:r w:rsidR="00237B49">
        <w:rPr>
          <w:rFonts w:ascii="HG丸ｺﾞｼｯｸM-PRO" w:eastAsia="HG丸ｺﾞｼｯｸM-PRO" w:hAnsi="HG丸ｺﾞｼｯｸM-PRO" w:hint="eastAsia"/>
          <w:sz w:val="24"/>
        </w:rPr>
        <w:t>４</w:t>
      </w:r>
      <w:r w:rsidRPr="00732033">
        <w:rPr>
          <w:rFonts w:ascii="HG丸ｺﾞｼｯｸM-PRO" w:eastAsia="HG丸ｺﾞｼｯｸM-PRO" w:hAnsi="HG丸ｺﾞｼｯｸM-PRO"/>
          <w:sz w:val="24"/>
        </w:rPr>
        <w:t>年度）</w:t>
      </w:r>
    </w:p>
    <w:p w:rsidR="00B37B6F" w:rsidRDefault="00B37B6F" w:rsidP="00B37B6F">
      <w:pPr>
        <w:rPr>
          <w:rFonts w:ascii="HG丸ｺﾞｼｯｸM-PRO" w:eastAsia="HG丸ｺﾞｼｯｸM-PRO" w:hAnsi="HG丸ｺﾞｼｯｸM-PRO"/>
        </w:rPr>
      </w:pPr>
    </w:p>
    <w:p w:rsidR="00B37B6F" w:rsidRDefault="00B37B6F" w:rsidP="00B37B6F">
      <w:pPr>
        <w:rPr>
          <w:rFonts w:ascii="HG丸ｺﾞｼｯｸM-PRO" w:eastAsia="HG丸ｺﾞｼｯｸM-PRO" w:hAnsi="HG丸ｺﾞｼｯｸM-PRO"/>
        </w:rPr>
      </w:pPr>
    </w:p>
    <w:tbl>
      <w:tblPr>
        <w:tblStyle w:val="a5"/>
        <w:tblW w:w="0" w:type="auto"/>
        <w:tblLook w:val="04A0" w:firstRow="1" w:lastRow="0" w:firstColumn="1" w:lastColumn="0" w:noHBand="0" w:noVBand="1"/>
      </w:tblPr>
      <w:tblGrid>
        <w:gridCol w:w="8494"/>
      </w:tblGrid>
      <w:tr w:rsidR="00237B49" w:rsidRPr="00963013" w:rsidTr="00E06F2F">
        <w:tc>
          <w:tcPr>
            <w:tcW w:w="8494" w:type="dxa"/>
            <w:shd w:val="clear" w:color="auto" w:fill="FFFF00"/>
          </w:tcPr>
          <w:p w:rsidR="00237B49" w:rsidRPr="00963013" w:rsidRDefault="00237B49" w:rsidP="00E06F2F">
            <w:pPr>
              <w:rPr>
                <w:rFonts w:ascii="HG丸ｺﾞｼｯｸM-PRO" w:eastAsia="HG丸ｺﾞｼｯｸM-PRO" w:hAnsi="HG丸ｺﾞｼｯｸM-PRO"/>
                <w:b/>
              </w:rPr>
            </w:pPr>
            <w:r w:rsidRPr="00963013">
              <w:rPr>
                <w:rFonts w:ascii="HG丸ｺﾞｼｯｸM-PRO" w:eastAsia="HG丸ｺﾞｼｯｸM-PRO" w:hAnsi="HG丸ｺﾞｼｯｸM-PRO" w:hint="eastAsia"/>
                <w:b/>
              </w:rPr>
              <w:t>１</w:t>
            </w:r>
            <w:r w:rsidRPr="00963013">
              <w:rPr>
                <w:rFonts w:ascii="HG丸ｺﾞｼｯｸM-PRO" w:eastAsia="HG丸ｺﾞｼｯｸM-PRO" w:hAnsi="HG丸ｺﾞｼｯｸM-PRO"/>
                <w:b/>
              </w:rPr>
              <w:t xml:space="preserve">　</w:t>
            </w:r>
            <w:r w:rsidRPr="00963013">
              <w:rPr>
                <w:rFonts w:ascii="HG丸ｺﾞｼｯｸM-PRO" w:eastAsia="HG丸ｺﾞｼｯｸM-PRO" w:hAnsi="HG丸ｺﾞｼｯｸM-PRO" w:hint="eastAsia"/>
                <w:b/>
              </w:rPr>
              <w:t>目標に</w:t>
            </w:r>
            <w:r w:rsidRPr="00963013">
              <w:rPr>
                <w:rFonts w:ascii="HG丸ｺﾞｼｯｸM-PRO" w:eastAsia="HG丸ｺﾞｼｯｸM-PRO" w:hAnsi="HG丸ｺﾞｼｯｸM-PRO"/>
                <w:b/>
              </w:rPr>
              <w:t>対する達成度</w:t>
            </w:r>
          </w:p>
        </w:tc>
      </w:tr>
      <w:tr w:rsidR="00237B49" w:rsidTr="00E06F2F">
        <w:trPr>
          <w:trHeight w:val="2223"/>
        </w:trPr>
        <w:tc>
          <w:tcPr>
            <w:tcW w:w="8494" w:type="dxa"/>
          </w:tcPr>
          <w:p w:rsidR="00237B49" w:rsidRPr="005B3C38" w:rsidRDefault="00237B49" w:rsidP="00E06F2F">
            <w:pPr>
              <w:rPr>
                <w:rFonts w:ascii="HG丸ｺﾞｼｯｸM-PRO" w:eastAsia="HG丸ｺﾞｼｯｸM-PRO" w:hAnsi="HG丸ｺﾞｼｯｸM-PRO"/>
              </w:rPr>
            </w:pPr>
            <w:r w:rsidRPr="005B3C38">
              <w:rPr>
                <w:rFonts w:ascii="HG丸ｺﾞｼｯｸM-PRO" w:eastAsia="HG丸ｺﾞｼｯｸM-PRO" w:hAnsi="HG丸ｺﾞｼｯｸM-PRO" w:hint="eastAsia"/>
              </w:rPr>
              <w:t xml:space="preserve">　(1)</w:t>
            </w:r>
            <w:r w:rsidRPr="005B3C38">
              <w:rPr>
                <w:rFonts w:ascii="HG丸ｺﾞｼｯｸM-PRO" w:eastAsia="HG丸ｺﾞｼｯｸM-PRO" w:hAnsi="HG丸ｺﾞｼｯｸM-PRO"/>
              </w:rPr>
              <w:t xml:space="preserve"> </w:t>
            </w:r>
            <w:r>
              <w:rPr>
                <w:rFonts w:ascii="HG丸ｺﾞｼｯｸM-PRO" w:eastAsia="HG丸ｺﾞｼｯｸM-PRO" w:hAnsi="HG丸ｺﾞｼｯｸM-PRO" w:hint="eastAsia"/>
              </w:rPr>
              <w:t>障がい者</w:t>
            </w:r>
            <w:r>
              <w:rPr>
                <w:rFonts w:ascii="HG丸ｺﾞｼｯｸM-PRO" w:eastAsia="HG丸ｺﾞｼｯｸM-PRO" w:hAnsi="HG丸ｺﾞｼｯｸM-PRO"/>
              </w:rPr>
              <w:t>雇用率</w:t>
            </w:r>
          </w:p>
          <w:p w:rsidR="00237B49" w:rsidRDefault="00237B49" w:rsidP="00E06F2F">
            <w:pPr>
              <w:ind w:firstLineChars="300" w:firstLine="630"/>
              <w:rPr>
                <w:rFonts w:ascii="HG丸ｺﾞｼｯｸM-PRO" w:eastAsia="HG丸ｺﾞｼｯｸM-PRO" w:hAnsi="HG丸ｺﾞｼｯｸM-PRO"/>
              </w:rPr>
            </w:pPr>
            <w:r>
              <w:rPr>
                <w:rFonts w:ascii="HG丸ｺﾞｼｯｸM-PRO" w:eastAsia="HG丸ｺﾞｼｯｸM-PRO" w:hAnsi="HG丸ｺﾞｼｯｸM-PRO"/>
              </w:rPr>
              <w:t>【</w:t>
            </w:r>
            <w:r w:rsidRPr="005B3C38">
              <w:rPr>
                <w:rFonts w:ascii="HG丸ｺﾞｼｯｸM-PRO" w:eastAsia="HG丸ｺﾞｼｯｸM-PRO" w:hAnsi="HG丸ｺﾞｼｯｸM-PRO"/>
              </w:rPr>
              <w:t>目標</w:t>
            </w:r>
            <w:r>
              <w:rPr>
                <w:rFonts w:ascii="HG丸ｺﾞｼｯｸM-PRO" w:eastAsia="HG丸ｺﾞｼｯｸM-PRO" w:hAnsi="HG丸ｺﾞｼｯｸM-PRO" w:hint="eastAsia"/>
              </w:rPr>
              <w:t>】３．２７</w:t>
            </w:r>
            <w:r>
              <w:rPr>
                <w:rFonts w:ascii="HG丸ｺﾞｼｯｸM-PRO" w:eastAsia="HG丸ｺﾞｼｯｸM-PRO" w:hAnsi="HG丸ｺﾞｼｯｸM-PRO"/>
              </w:rPr>
              <w:t>％以上</w:t>
            </w:r>
            <w:r w:rsidRPr="00963013">
              <w:rPr>
                <w:rFonts w:ascii="HG丸ｺﾞｼｯｸM-PRO" w:eastAsia="HG丸ｺﾞｼｯｸM-PRO" w:hAnsi="HG丸ｺﾞｼｯｸM-PRO" w:hint="eastAsia"/>
              </w:rPr>
              <w:t>（毎年６月１日時点）</w:t>
            </w:r>
          </w:p>
          <w:p w:rsidR="00237B49" w:rsidRDefault="00237B49" w:rsidP="00E06F2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実績】</w:t>
            </w:r>
            <w:r>
              <w:rPr>
                <w:rFonts w:ascii="HG丸ｺﾞｼｯｸM-PRO" w:eastAsia="HG丸ｺﾞｼｯｸM-PRO" w:hAnsi="HG丸ｺﾞｼｯｸM-PRO" w:hint="eastAsia"/>
              </w:rPr>
              <w:t>３．３２</w:t>
            </w:r>
            <w:r>
              <w:rPr>
                <w:rFonts w:ascii="HG丸ｺﾞｼｯｸM-PRO" w:eastAsia="HG丸ｺﾞｼｯｸM-PRO" w:hAnsi="HG丸ｺﾞｼｯｸM-PRO"/>
              </w:rPr>
              <w:t>％（令和</w:t>
            </w:r>
            <w:r>
              <w:rPr>
                <w:rFonts w:ascii="HG丸ｺﾞｼｯｸM-PRO" w:eastAsia="HG丸ｺﾞｼｯｸM-PRO" w:hAnsi="HG丸ｺﾞｼｯｸM-PRO" w:hint="eastAsia"/>
              </w:rPr>
              <w:t>４</w:t>
            </w:r>
            <w:r>
              <w:rPr>
                <w:rFonts w:ascii="HG丸ｺﾞｼｯｸM-PRO" w:eastAsia="HG丸ｺﾞｼｯｸM-PRO" w:hAnsi="HG丸ｺﾞｼｯｸM-PRO"/>
              </w:rPr>
              <w:t>年６月１日</w:t>
            </w:r>
            <w:r>
              <w:rPr>
                <w:rFonts w:ascii="HG丸ｺﾞｼｯｸM-PRO" w:eastAsia="HG丸ｺﾞｼｯｸM-PRO" w:hAnsi="HG丸ｺﾞｼｯｸM-PRO" w:hint="eastAsia"/>
              </w:rPr>
              <w:t>時点</w:t>
            </w:r>
            <w:r>
              <w:rPr>
                <w:rFonts w:ascii="HG丸ｺﾞｼｯｸM-PRO" w:eastAsia="HG丸ｺﾞｼｯｸM-PRO" w:hAnsi="HG丸ｺﾞｼｯｸM-PRO"/>
              </w:rPr>
              <w:t>）</w:t>
            </w:r>
          </w:p>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(2) </w:t>
            </w:r>
            <w:r>
              <w:rPr>
                <w:rFonts w:ascii="HG丸ｺﾞｼｯｸM-PRO" w:eastAsia="HG丸ｺﾞｼｯｸM-PRO" w:hAnsi="HG丸ｺﾞｼｯｸM-PRO" w:hint="eastAsia"/>
              </w:rPr>
              <w:t>採用試験</w:t>
            </w:r>
            <w:r>
              <w:rPr>
                <w:rFonts w:ascii="HG丸ｺﾞｼｯｸM-PRO" w:eastAsia="HG丸ｺﾞｼｯｸM-PRO" w:hAnsi="HG丸ｺﾞｼｯｸM-PRO"/>
              </w:rPr>
              <w:t>における</w:t>
            </w:r>
            <w:r>
              <w:rPr>
                <w:rFonts w:ascii="HG丸ｺﾞｼｯｸM-PRO" w:eastAsia="HG丸ｺﾞｼｯｸM-PRO" w:hAnsi="HG丸ｺﾞｼｯｸM-PRO" w:hint="eastAsia"/>
              </w:rPr>
              <w:t>採用予定数</w:t>
            </w:r>
          </w:p>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目標</w:t>
            </w:r>
            <w:r>
              <w:rPr>
                <w:rFonts w:ascii="HG丸ｺﾞｼｯｸM-PRO" w:eastAsia="HG丸ｺﾞｼｯｸM-PRO" w:hAnsi="HG丸ｺﾞｼｯｸM-PRO"/>
              </w:rPr>
              <w:t>】毎年６名</w:t>
            </w:r>
            <w:r>
              <w:rPr>
                <w:rFonts w:ascii="HG丸ｺﾞｼｯｸM-PRO" w:eastAsia="HG丸ｺﾞｼｯｸM-PRO" w:hAnsi="HG丸ｺﾞｼｯｸM-PRO" w:hint="eastAsia"/>
              </w:rPr>
              <w:t>以上</w:t>
            </w:r>
          </w:p>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【実績】</w:t>
            </w:r>
            <w:r w:rsidR="00150F4D">
              <w:rPr>
                <w:rFonts w:ascii="HG丸ｺﾞｼｯｸM-PRO" w:eastAsia="HG丸ｺﾞｼｯｸM-PRO" w:hAnsi="HG丸ｺﾞｼｯｸM-PRO" w:hint="eastAsia"/>
              </w:rPr>
              <w:t>７</w:t>
            </w:r>
            <w:r>
              <w:rPr>
                <w:rFonts w:ascii="HG丸ｺﾞｼｯｸM-PRO" w:eastAsia="HG丸ｺﾞｼｯｸM-PRO" w:hAnsi="HG丸ｺﾞｼｯｸM-PRO"/>
              </w:rPr>
              <w:t>名</w:t>
            </w:r>
          </w:p>
          <w:p w:rsidR="00237B49" w:rsidRPr="00150F4D" w:rsidRDefault="00237B49" w:rsidP="00E06F2F">
            <w:pPr>
              <w:rPr>
                <w:rFonts w:ascii="HG丸ｺﾞｼｯｸM-PRO" w:eastAsia="HG丸ｺﾞｼｯｸM-PRO" w:hAnsi="HG丸ｺﾞｼｯｸM-PRO"/>
              </w:rPr>
            </w:pPr>
          </w:p>
        </w:tc>
      </w:tr>
      <w:tr w:rsidR="00237B49" w:rsidRPr="00963013" w:rsidTr="00E06F2F">
        <w:tc>
          <w:tcPr>
            <w:tcW w:w="8494" w:type="dxa"/>
            <w:shd w:val="clear" w:color="auto" w:fill="FFFF00"/>
          </w:tcPr>
          <w:p w:rsidR="00237B49" w:rsidRPr="00963013" w:rsidRDefault="00237B49" w:rsidP="00E06F2F">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963013">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取組内容</w:t>
            </w:r>
            <w:r>
              <w:rPr>
                <w:rFonts w:ascii="HG丸ｺﾞｼｯｸM-PRO" w:eastAsia="HG丸ｺﾞｼｯｸM-PRO" w:hAnsi="HG丸ｺﾞｼｯｸM-PRO"/>
                <w:b/>
              </w:rPr>
              <w:t>の実施状況</w:t>
            </w:r>
          </w:p>
        </w:tc>
      </w:tr>
      <w:tr w:rsidR="00237B49" w:rsidTr="00E06F2F">
        <w:trPr>
          <w:trHeight w:val="628"/>
        </w:trPr>
        <w:tc>
          <w:tcPr>
            <w:tcW w:w="8494" w:type="dxa"/>
          </w:tcPr>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別紙のとおり</w:t>
            </w:r>
          </w:p>
          <w:p w:rsidR="00237B49" w:rsidRPr="00963013" w:rsidRDefault="00237B49" w:rsidP="00E06F2F">
            <w:pPr>
              <w:rPr>
                <w:rFonts w:ascii="HG丸ｺﾞｼｯｸM-PRO" w:eastAsia="HG丸ｺﾞｼｯｸM-PRO" w:hAnsi="HG丸ｺﾞｼｯｸM-PRO"/>
              </w:rPr>
            </w:pPr>
          </w:p>
        </w:tc>
      </w:tr>
      <w:tr w:rsidR="00237B49" w:rsidRPr="00963013" w:rsidTr="00E06F2F">
        <w:tc>
          <w:tcPr>
            <w:tcW w:w="8494" w:type="dxa"/>
            <w:shd w:val="clear" w:color="auto" w:fill="FFFF00"/>
          </w:tcPr>
          <w:p w:rsidR="00237B49" w:rsidRPr="00963013" w:rsidRDefault="00237B49" w:rsidP="00E06F2F">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963013">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w:t>
            </w:r>
            <w:r>
              <w:rPr>
                <w:rFonts w:ascii="HG丸ｺﾞｼｯｸM-PRO" w:eastAsia="HG丸ｺﾞｼｯｸM-PRO" w:hAnsi="HG丸ｺﾞｼｯｸM-PRO"/>
                <w:b/>
              </w:rPr>
              <w:t>目標に対する達成度」及び「取組内容の実施状況」</w:t>
            </w:r>
            <w:r>
              <w:rPr>
                <w:rFonts w:ascii="HG丸ｺﾞｼｯｸM-PRO" w:eastAsia="HG丸ｺﾞｼｯｸM-PRO" w:hAnsi="HG丸ｺﾞｼｯｸM-PRO" w:hint="eastAsia"/>
                <w:b/>
              </w:rPr>
              <w:t>に</w:t>
            </w:r>
            <w:r>
              <w:rPr>
                <w:rFonts w:ascii="HG丸ｺﾞｼｯｸM-PRO" w:eastAsia="HG丸ｺﾞｼｯｸM-PRO" w:hAnsi="HG丸ｺﾞｼｯｸM-PRO"/>
                <w:b/>
              </w:rPr>
              <w:t>対する点検結果</w:t>
            </w:r>
          </w:p>
        </w:tc>
      </w:tr>
      <w:tr w:rsidR="00237B49" w:rsidTr="00E06F2F">
        <w:tc>
          <w:tcPr>
            <w:tcW w:w="8494" w:type="dxa"/>
          </w:tcPr>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設定</w:t>
            </w:r>
            <w:r>
              <w:rPr>
                <w:rFonts w:ascii="HG丸ｺﾞｼｯｸM-PRO" w:eastAsia="HG丸ｺﾞｼｯｸM-PRO" w:hAnsi="HG丸ｺﾞｼｯｸM-PRO"/>
              </w:rPr>
              <w:t>した</w:t>
            </w:r>
            <w:r>
              <w:rPr>
                <w:rFonts w:ascii="HG丸ｺﾞｼｯｸM-PRO" w:eastAsia="HG丸ｺﾞｼｯｸM-PRO" w:hAnsi="HG丸ｺﾞｼｯｸM-PRO" w:hint="eastAsia"/>
              </w:rPr>
              <w:t>２</w:t>
            </w:r>
            <w:r>
              <w:rPr>
                <w:rFonts w:ascii="HG丸ｺﾞｼｯｸM-PRO" w:eastAsia="HG丸ｺﾞｼｯｸM-PRO" w:hAnsi="HG丸ｺﾞｼｯｸM-PRO"/>
              </w:rPr>
              <w:t>つの目標に対</w:t>
            </w:r>
            <w:r>
              <w:rPr>
                <w:rFonts w:ascii="HG丸ｺﾞｼｯｸM-PRO" w:eastAsia="HG丸ｺﾞｼｯｸM-PRO" w:hAnsi="HG丸ｺﾞｼｯｸM-PRO" w:hint="eastAsia"/>
              </w:rPr>
              <w:t>し、</w:t>
            </w:r>
            <w:r>
              <w:rPr>
                <w:rFonts w:ascii="HG丸ｺﾞｼｯｸM-PRO" w:eastAsia="HG丸ｺﾞｼｯｸM-PRO" w:hAnsi="HG丸ｺﾞｼｯｸM-PRO"/>
              </w:rPr>
              <w:t>どちらも</w:t>
            </w:r>
            <w:r>
              <w:rPr>
                <w:rFonts w:ascii="HG丸ｺﾞｼｯｸM-PRO" w:eastAsia="HG丸ｺﾞｼｯｸM-PRO" w:hAnsi="HG丸ｺﾞｼｯｸM-PRO" w:hint="eastAsia"/>
              </w:rPr>
              <w:t>目標</w:t>
            </w:r>
            <w:r>
              <w:rPr>
                <w:rFonts w:ascii="HG丸ｺﾞｼｯｸM-PRO" w:eastAsia="HG丸ｺﾞｼｯｸM-PRO" w:hAnsi="HG丸ｺﾞｼｯｸM-PRO"/>
              </w:rPr>
              <w:t>を</w:t>
            </w:r>
            <w:r>
              <w:rPr>
                <w:rFonts w:ascii="HG丸ｺﾞｼｯｸM-PRO" w:eastAsia="HG丸ｺﾞｼｯｸM-PRO" w:hAnsi="HG丸ｺﾞｼｯｸM-PRO" w:hint="eastAsia"/>
              </w:rPr>
              <w:t>達成</w:t>
            </w:r>
            <w:r>
              <w:rPr>
                <w:rFonts w:ascii="HG丸ｺﾞｼｯｸM-PRO" w:eastAsia="HG丸ｺﾞｼｯｸM-PRO" w:hAnsi="HG丸ｺﾞｼｯｸM-PRO"/>
              </w:rPr>
              <w:t>している。</w:t>
            </w:r>
          </w:p>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また、</w:t>
            </w:r>
            <w:r>
              <w:rPr>
                <w:rFonts w:ascii="HG丸ｺﾞｼｯｸM-PRO" w:eastAsia="HG丸ｺﾞｼｯｸM-PRO" w:hAnsi="HG丸ｺﾞｼｯｸM-PRO"/>
              </w:rPr>
              <w:t>取組内容においても計画通り適切に対応している。</w:t>
            </w:r>
          </w:p>
          <w:p w:rsidR="00237B49" w:rsidRPr="00FC700E" w:rsidRDefault="00237B49" w:rsidP="00E06F2F">
            <w:pPr>
              <w:rPr>
                <w:rFonts w:ascii="HG丸ｺﾞｼｯｸM-PRO" w:eastAsia="HG丸ｺﾞｼｯｸM-PRO" w:hAnsi="HG丸ｺﾞｼｯｸM-PRO"/>
              </w:rPr>
            </w:pPr>
          </w:p>
        </w:tc>
      </w:tr>
      <w:tr w:rsidR="00237B49" w:rsidRPr="00963013" w:rsidTr="00E06F2F">
        <w:tc>
          <w:tcPr>
            <w:tcW w:w="8494" w:type="dxa"/>
            <w:shd w:val="clear" w:color="auto" w:fill="FFFF00"/>
          </w:tcPr>
          <w:p w:rsidR="00237B49" w:rsidRPr="00963013" w:rsidRDefault="00237B49" w:rsidP="00E06F2F">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963013">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計画の</w:t>
            </w:r>
            <w:r>
              <w:rPr>
                <w:rFonts w:ascii="HG丸ｺﾞｼｯｸM-PRO" w:eastAsia="HG丸ｺﾞｼｯｸM-PRO" w:hAnsi="HG丸ｺﾞｼｯｸM-PRO"/>
                <w:b/>
              </w:rPr>
              <w:t>見直し</w:t>
            </w:r>
            <w:r>
              <w:rPr>
                <w:rFonts w:ascii="HG丸ｺﾞｼｯｸM-PRO" w:eastAsia="HG丸ｺﾞｼｯｸM-PRO" w:hAnsi="HG丸ｺﾞｼｯｸM-PRO" w:hint="eastAsia"/>
                <w:b/>
              </w:rPr>
              <w:t>・</w:t>
            </w:r>
            <w:r>
              <w:rPr>
                <w:rFonts w:ascii="HG丸ｺﾞｼｯｸM-PRO" w:eastAsia="HG丸ｺﾞｼｯｸM-PRO" w:hAnsi="HG丸ｺﾞｼｯｸM-PRO"/>
                <w:b/>
              </w:rPr>
              <w:t>修正</w:t>
            </w:r>
          </w:p>
        </w:tc>
      </w:tr>
      <w:tr w:rsidR="00237B49" w:rsidTr="00E06F2F">
        <w:tc>
          <w:tcPr>
            <w:tcW w:w="8494" w:type="dxa"/>
          </w:tcPr>
          <w:p w:rsidR="00237B49" w:rsidRDefault="00237B49" w:rsidP="00E06F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今後</w:t>
            </w:r>
            <w:r>
              <w:rPr>
                <w:rFonts w:ascii="HG丸ｺﾞｼｯｸM-PRO" w:eastAsia="HG丸ｺﾞｼｯｸM-PRO" w:hAnsi="HG丸ｺﾞｼｯｸM-PRO"/>
              </w:rPr>
              <w:t>、必要に応じ</w:t>
            </w:r>
            <w:r>
              <w:rPr>
                <w:rFonts w:ascii="HG丸ｺﾞｼｯｸM-PRO" w:eastAsia="HG丸ｺﾞｼｯｸM-PRO" w:hAnsi="HG丸ｺﾞｼｯｸM-PRO" w:hint="eastAsia"/>
              </w:rPr>
              <w:t>計画</w:t>
            </w:r>
            <w:r>
              <w:rPr>
                <w:rFonts w:ascii="HG丸ｺﾞｼｯｸM-PRO" w:eastAsia="HG丸ｺﾞｼｯｸM-PRO" w:hAnsi="HG丸ｺﾞｼｯｸM-PRO"/>
              </w:rPr>
              <w:t>の見直し</w:t>
            </w:r>
            <w:r>
              <w:rPr>
                <w:rFonts w:ascii="HG丸ｺﾞｼｯｸM-PRO" w:eastAsia="HG丸ｺﾞｼｯｸM-PRO" w:hAnsi="HG丸ｺﾞｼｯｸM-PRO" w:hint="eastAsia"/>
              </w:rPr>
              <w:t>等</w:t>
            </w:r>
            <w:r>
              <w:rPr>
                <w:rFonts w:ascii="HG丸ｺﾞｼｯｸM-PRO" w:eastAsia="HG丸ｺﾞｼｯｸM-PRO" w:hAnsi="HG丸ｺﾞｼｯｸM-PRO"/>
              </w:rPr>
              <w:t>を行う。</w:t>
            </w:r>
          </w:p>
          <w:p w:rsidR="00237B49" w:rsidRPr="00FC700E" w:rsidRDefault="00237B49" w:rsidP="00E06F2F">
            <w:pPr>
              <w:rPr>
                <w:rFonts w:ascii="HG丸ｺﾞｼｯｸM-PRO" w:eastAsia="HG丸ｺﾞｼｯｸM-PRO" w:hAnsi="HG丸ｺﾞｼｯｸM-PRO"/>
              </w:rPr>
            </w:pPr>
          </w:p>
        </w:tc>
      </w:tr>
    </w:tbl>
    <w:p w:rsidR="0084274B" w:rsidRDefault="0084274B" w:rsidP="00B37B6F"/>
    <w:p w:rsidR="0084274B" w:rsidRDefault="0084274B" w:rsidP="0084274B">
      <w:pPr>
        <w:widowControl/>
        <w:jc w:val="left"/>
        <w:sectPr w:rsidR="0084274B" w:rsidSect="00C47DA6">
          <w:headerReference w:type="default" r:id="rId6"/>
          <w:pgSz w:w="11906" w:h="16838"/>
          <w:pgMar w:top="1985" w:right="1701" w:bottom="1701" w:left="1701" w:header="851" w:footer="992" w:gutter="0"/>
          <w:cols w:space="425"/>
          <w:titlePg/>
          <w:docGrid w:type="lines" w:linePitch="360"/>
        </w:sectPr>
      </w:pPr>
      <w:r>
        <w:br w:type="page"/>
      </w:r>
    </w:p>
    <w:tbl>
      <w:tblPr>
        <w:tblStyle w:val="a5"/>
        <w:tblW w:w="15939" w:type="dxa"/>
        <w:tblLook w:val="04A0" w:firstRow="1" w:lastRow="0" w:firstColumn="1" w:lastColumn="0" w:noHBand="0" w:noVBand="1"/>
      </w:tblPr>
      <w:tblGrid>
        <w:gridCol w:w="1059"/>
        <w:gridCol w:w="1064"/>
        <w:gridCol w:w="236"/>
        <w:gridCol w:w="5445"/>
        <w:gridCol w:w="7277"/>
        <w:gridCol w:w="858"/>
      </w:tblGrid>
      <w:tr w:rsidR="0084274B" w:rsidTr="000B09D4">
        <w:tc>
          <w:tcPr>
            <w:tcW w:w="7804" w:type="dxa"/>
            <w:gridSpan w:val="4"/>
            <w:tcBorders>
              <w:right w:val="single" w:sz="18" w:space="0" w:color="auto"/>
            </w:tcBorders>
            <w:shd w:val="clear" w:color="auto" w:fill="D9E2F3" w:themeFill="accent5" w:themeFillTint="33"/>
          </w:tcPr>
          <w:p w:rsidR="0084274B" w:rsidRDefault="0084274B" w:rsidP="000B09D4">
            <w:pPr>
              <w:spacing w:line="240" w:lineRule="exact"/>
              <w:jc w:val="center"/>
              <w:rPr>
                <w:rFonts w:ascii="HG丸ｺﾞｼｯｸM-PRO" w:eastAsia="HG丸ｺﾞｼｯｸM-PRO" w:hAnsi="HG丸ｺﾞｼｯｸM-PRO"/>
              </w:rPr>
            </w:pPr>
            <w:bookmarkStart w:id="0" w:name="_GoBack"/>
            <w:r>
              <w:rPr>
                <w:rFonts w:ascii="HG丸ｺﾞｼｯｸM-PRO" w:eastAsia="HG丸ｺﾞｼｯｸM-PRO" w:hAnsi="HG丸ｺﾞｼｯｸM-PRO" w:hint="eastAsia"/>
              </w:rPr>
              <w:lastRenderedPageBreak/>
              <w:t>計</w:t>
            </w:r>
            <w:bookmarkEnd w:id="0"/>
            <w:r>
              <w:rPr>
                <w:rFonts w:ascii="HG丸ｺﾞｼｯｸM-PRO" w:eastAsia="HG丸ｺﾞｼｯｸM-PRO" w:hAnsi="HG丸ｺﾞｼｯｸM-PRO" w:hint="eastAsia"/>
              </w:rPr>
              <w:t>画における</w:t>
            </w:r>
            <w:r>
              <w:rPr>
                <w:rFonts w:ascii="HG丸ｺﾞｼｯｸM-PRO" w:eastAsia="HG丸ｺﾞｼｯｸM-PRO" w:hAnsi="HG丸ｺﾞｼｯｸM-PRO"/>
              </w:rPr>
              <w:t>取組内容の記載</w:t>
            </w:r>
          </w:p>
        </w:tc>
        <w:tc>
          <w:tcPr>
            <w:tcW w:w="7277" w:type="dxa"/>
            <w:tcBorders>
              <w:top w:val="single" w:sz="18" w:space="0" w:color="auto"/>
              <w:left w:val="single" w:sz="18" w:space="0" w:color="auto"/>
              <w:right w:val="single" w:sz="18" w:space="0" w:color="auto"/>
            </w:tcBorders>
            <w:shd w:val="clear" w:color="auto" w:fill="D9E2F3" w:themeFill="accent5" w:themeFillTint="33"/>
          </w:tcPr>
          <w:p w:rsidR="0084274B" w:rsidRPr="005340A9" w:rsidRDefault="0084274B" w:rsidP="000B09D4">
            <w:pPr>
              <w:spacing w:line="240" w:lineRule="exact"/>
              <w:jc w:val="center"/>
              <w:rPr>
                <w:rFonts w:ascii="HG丸ｺﾞｼｯｸM-PRO" w:eastAsia="HG丸ｺﾞｼｯｸM-PRO" w:hAnsi="HG丸ｺﾞｼｯｸM-PRO"/>
                <w:b/>
              </w:rPr>
            </w:pPr>
            <w:r w:rsidRPr="005340A9">
              <w:rPr>
                <w:rFonts w:ascii="HG丸ｺﾞｼｯｸM-PRO" w:eastAsia="HG丸ｺﾞｼｯｸM-PRO" w:hAnsi="HG丸ｺﾞｼｯｸM-PRO" w:hint="eastAsia"/>
                <w:b/>
              </w:rPr>
              <w:t>取組</w:t>
            </w:r>
            <w:r w:rsidRPr="005340A9">
              <w:rPr>
                <w:rFonts w:ascii="HG丸ｺﾞｼｯｸM-PRO" w:eastAsia="HG丸ｺﾞｼｯｸM-PRO" w:hAnsi="HG丸ｺﾞｼｯｸM-PRO"/>
                <w:b/>
              </w:rPr>
              <w:t>の実施</w:t>
            </w:r>
            <w:r w:rsidRPr="005340A9">
              <w:rPr>
                <w:rFonts w:ascii="HG丸ｺﾞｼｯｸM-PRO" w:eastAsia="HG丸ｺﾞｼｯｸM-PRO" w:hAnsi="HG丸ｺﾞｼｯｸM-PRO" w:hint="eastAsia"/>
                <w:b/>
              </w:rPr>
              <w:t>状況</w:t>
            </w:r>
            <w:r>
              <w:rPr>
                <w:rFonts w:ascii="HG丸ｺﾞｼｯｸM-PRO" w:eastAsia="HG丸ｺﾞｼｯｸM-PRO" w:hAnsi="HG丸ｺﾞｼｯｸM-PRO"/>
                <w:b/>
              </w:rPr>
              <w:t>（令和</w:t>
            </w:r>
            <w:r>
              <w:rPr>
                <w:rFonts w:ascii="HG丸ｺﾞｼｯｸM-PRO" w:eastAsia="HG丸ｺﾞｼｯｸM-PRO" w:hAnsi="HG丸ｺﾞｼｯｸM-PRO" w:hint="eastAsia"/>
                <w:b/>
              </w:rPr>
              <w:t>４</w:t>
            </w:r>
            <w:r w:rsidRPr="005340A9">
              <w:rPr>
                <w:rFonts w:ascii="HG丸ｺﾞｼｯｸM-PRO" w:eastAsia="HG丸ｺﾞｼｯｸM-PRO" w:hAnsi="HG丸ｺﾞｼｯｸM-PRO"/>
                <w:b/>
              </w:rPr>
              <w:t>年度）</w:t>
            </w:r>
          </w:p>
        </w:tc>
        <w:tc>
          <w:tcPr>
            <w:tcW w:w="858" w:type="dxa"/>
            <w:tcBorders>
              <w:left w:val="single" w:sz="18" w:space="0" w:color="auto"/>
            </w:tcBorders>
            <w:shd w:val="clear" w:color="auto" w:fill="D9E2F3" w:themeFill="accent5" w:themeFillTint="33"/>
          </w:tcPr>
          <w:p w:rsidR="0084274B" w:rsidRPr="001B7E8F"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所管課</w:t>
            </w:r>
          </w:p>
        </w:tc>
      </w:tr>
      <w:tr w:rsidR="0084274B" w:rsidTr="000B09D4">
        <w:tc>
          <w:tcPr>
            <w:tcW w:w="1059" w:type="dxa"/>
            <w:vMerge w:val="restart"/>
          </w:tcPr>
          <w:p w:rsidR="0084274B" w:rsidRDefault="0084274B" w:rsidP="000B09D4">
            <w:pPr>
              <w:spacing w:line="240" w:lineRule="exact"/>
              <w:rPr>
                <w:rFonts w:ascii="HG丸ｺﾞｼｯｸM-PRO" w:eastAsia="HG丸ｺﾞｼｯｸM-PRO" w:hAnsi="HG丸ｺﾞｼｯｸM-PRO"/>
              </w:rPr>
            </w:pPr>
            <w:r w:rsidRPr="00FC700E">
              <w:rPr>
                <w:rFonts w:ascii="HG丸ｺﾞｼｯｸM-PRO" w:eastAsia="HG丸ｺﾞｼｯｸM-PRO" w:hAnsi="HG丸ｺﾞｼｯｸM-PRO" w:hint="eastAsia"/>
              </w:rPr>
              <w:t>（１）障がいのある職員の募集・採用及び人事管理</w:t>
            </w:r>
          </w:p>
        </w:tc>
        <w:tc>
          <w:tcPr>
            <w:tcW w:w="1064" w:type="dxa"/>
            <w:tcBorders>
              <w:right w:val="dashSmallGap" w:sz="4" w:space="0" w:color="auto"/>
            </w:tcBorders>
          </w:tcPr>
          <w:p w:rsidR="0084274B" w:rsidRPr="00FC700E"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Pr="00FC700E">
              <w:rPr>
                <w:rFonts w:ascii="HG丸ｺﾞｼｯｸM-PRO" w:eastAsia="HG丸ｺﾞｼｯｸM-PRO" w:hAnsi="HG丸ｺﾞｼｯｸM-PRO" w:hint="eastAsia"/>
              </w:rPr>
              <w:t>障がいの特性に配慮した試験の実施</w:t>
            </w:r>
            <w:r>
              <w:rPr>
                <w:rFonts w:ascii="HG丸ｺﾞｼｯｸM-PRO" w:eastAsia="HG丸ｺﾞｼｯｸM-PRO" w:hAnsi="HG丸ｺﾞｼｯｸM-PRO" w:hint="eastAsia"/>
              </w:rPr>
              <w:t xml:space="preserve"> </w:t>
            </w:r>
          </w:p>
        </w:tc>
        <w:tc>
          <w:tcPr>
            <w:tcW w:w="5681" w:type="dxa"/>
            <w:gridSpan w:val="2"/>
            <w:tcBorders>
              <w:left w:val="dashSmallGap" w:sz="4" w:space="0" w:color="auto"/>
              <w:right w:val="single" w:sz="18" w:space="0" w:color="auto"/>
            </w:tcBorders>
          </w:tcPr>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4F1BD5">
              <w:rPr>
                <w:rFonts w:ascii="HG丸ｺﾞｼｯｸM-PRO" w:eastAsia="HG丸ｺﾞｼｯｸM-PRO" w:hAnsi="HG丸ｺﾞｼｯｸM-PRO" w:hint="eastAsia"/>
              </w:rPr>
              <w:t>障がいの有無に関わらず試験が受けられる環境を整備するため、障がいのある人が受験をする際に配慮を希望する事項を受験申込時に確認します。</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4F1BD5">
              <w:rPr>
                <w:rFonts w:ascii="HG丸ｺﾞｼｯｸM-PRO" w:eastAsia="HG丸ｺﾞｼｯｸM-PRO" w:hAnsi="HG丸ｺﾞｼｯｸM-PRO" w:hint="eastAsia"/>
              </w:rPr>
              <w:t>申出の内容に応じて、点字試験を実施するなど、申込者の障がいの特性に応じて可能な限り対応します。</w:t>
            </w:r>
          </w:p>
        </w:tc>
        <w:tc>
          <w:tcPr>
            <w:tcW w:w="7277" w:type="dxa"/>
            <w:tcBorders>
              <w:left w:val="single" w:sz="18"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・令和</w:t>
            </w:r>
            <w:r>
              <w:rPr>
                <w:rFonts w:ascii="HG丸ｺﾞｼｯｸM-PRO" w:eastAsia="HG丸ｺﾞｼｯｸM-PRO" w:hAnsi="HG丸ｺﾞｼｯｸM-PRO" w:hint="eastAsia"/>
              </w:rPr>
              <w:t>4</w:t>
            </w:r>
            <w:r w:rsidRPr="0013011C">
              <w:rPr>
                <w:rFonts w:ascii="HG丸ｺﾞｼｯｸM-PRO" w:eastAsia="HG丸ｺﾞｼｯｸM-PRO" w:hAnsi="HG丸ｺﾞｼｯｸM-PRO" w:hint="eastAsia"/>
              </w:rPr>
              <w:t>年度障がい者を対象とする職員採用選考試験の第１次試験を１０月</w:t>
            </w:r>
            <w:r>
              <w:rPr>
                <w:rFonts w:ascii="HG丸ｺﾞｼｯｸM-PRO" w:eastAsia="HG丸ｺﾞｼｯｸM-PRO" w:hAnsi="HG丸ｺﾞｼｯｸM-PRO" w:hint="eastAsia"/>
              </w:rPr>
              <w:t>23</w:t>
            </w:r>
            <w:r w:rsidRPr="0013011C">
              <w:rPr>
                <w:rFonts w:ascii="HG丸ｺﾞｼｯｸM-PRO" w:eastAsia="HG丸ｺﾞｼｯｸM-PRO" w:hAnsi="HG丸ｺﾞｼｯｸM-PRO" w:hint="eastAsia"/>
              </w:rPr>
              <w:t>日（日）に実施した。</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左記取組内容のとおり、障がいのある受験者が受験する際に配慮を希望する事項を申込時に確認し、可能な限り対応を行った。</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（例）障がいの特性に配慮した配席、受験のために必要な補装具の持込等</w:t>
            </w:r>
          </w:p>
          <w:p w:rsidR="0084274B" w:rsidRPr="0013011C" w:rsidRDefault="0084274B" w:rsidP="000B09D4">
            <w:pPr>
              <w:spacing w:line="240" w:lineRule="exact"/>
              <w:rPr>
                <w:rFonts w:ascii="HG丸ｺﾞｼｯｸM-PRO" w:eastAsia="HG丸ｺﾞｼｯｸM-PRO" w:hAnsi="HG丸ｺﾞｼｯｸM-PRO"/>
              </w:rPr>
            </w:pP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人事委員会事務局任用課</w:t>
            </w:r>
          </w:p>
        </w:tc>
      </w:tr>
      <w:tr w:rsidR="0084274B" w:rsidTr="000B09D4">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tcBorders>
              <w:right w:val="dashSmallGap" w:sz="4" w:space="0" w:color="auto"/>
            </w:tcBorders>
          </w:tcPr>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Pr="00FC700E">
              <w:rPr>
                <w:rFonts w:ascii="HG丸ｺﾞｼｯｸM-PRO" w:eastAsia="HG丸ｺﾞｼｯｸM-PRO" w:hAnsi="HG丸ｺﾞｼｯｸM-PRO" w:hint="eastAsia"/>
              </w:rPr>
              <w:t>募集・採用における取扱い</w:t>
            </w:r>
          </w:p>
        </w:tc>
        <w:tc>
          <w:tcPr>
            <w:tcW w:w="5681" w:type="dxa"/>
            <w:gridSpan w:val="2"/>
            <w:tcBorders>
              <w:left w:val="dashSmallGap" w:sz="4" w:space="0" w:color="auto"/>
              <w:right w:val="single" w:sz="18" w:space="0" w:color="auto"/>
            </w:tcBorders>
          </w:tcPr>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・募集・採用に当たっては、以下のような不適切な取扱いは行いません。</w:t>
            </w:r>
          </w:p>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①特定の障がいを排除し、又は特定の障がいに限定する。</w:t>
            </w:r>
          </w:p>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②自力で通勤できることといった条件を設定する。</w:t>
            </w:r>
          </w:p>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③介助者なしで業務遂行が可能といった条件を設定する。</w:t>
            </w:r>
          </w:p>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④「就労支援機関に所属・登録しており、雇用期間中支援が受けられること」といった条件を設定する。</w:t>
            </w:r>
          </w:p>
          <w:p w:rsidR="0084274B"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⑤特定の就労支援機関からのみの受入れを実施する。</w:t>
            </w:r>
          </w:p>
        </w:tc>
        <w:tc>
          <w:tcPr>
            <w:tcW w:w="7277" w:type="dxa"/>
            <w:tcBorders>
              <w:left w:val="single" w:sz="18"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・募集・採用に当たって、左記取組内容に掲げる不適切な取扱いを行わないようにするため、令和元年度に設定した受験資格に基づいて令和</w:t>
            </w:r>
            <w:r>
              <w:rPr>
                <w:rFonts w:ascii="HG丸ｺﾞｼｯｸM-PRO" w:eastAsia="HG丸ｺﾞｼｯｸM-PRO" w:hAnsi="HG丸ｺﾞｼｯｸM-PRO" w:hint="eastAsia"/>
              </w:rPr>
              <w:t>4</w:t>
            </w:r>
            <w:r w:rsidRPr="0013011C">
              <w:rPr>
                <w:rFonts w:ascii="HG丸ｺﾞｼｯｸM-PRO" w:eastAsia="HG丸ｺﾞｼｯｸM-PRO" w:hAnsi="HG丸ｺﾞｼｯｸM-PRO" w:hint="eastAsia"/>
              </w:rPr>
              <w:t>年度も引き続き試験を実施した。</w:t>
            </w: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人事委員会事務局任用課</w:t>
            </w:r>
          </w:p>
        </w:tc>
      </w:tr>
      <w:tr w:rsidR="0084274B" w:rsidTr="000B09D4">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tcBorders>
              <w:right w:val="dashSmallGap" w:sz="4" w:space="0" w:color="auto"/>
            </w:tcBorders>
          </w:tcPr>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Pr="00FC700E">
              <w:rPr>
                <w:rFonts w:ascii="HG丸ｺﾞｼｯｸM-PRO" w:eastAsia="HG丸ｺﾞｼｯｸM-PRO" w:hAnsi="HG丸ｺﾞｼｯｸM-PRO" w:hint="eastAsia"/>
              </w:rPr>
              <w:t>チャレンジ雇用の実施</w:t>
            </w:r>
          </w:p>
        </w:tc>
        <w:tc>
          <w:tcPr>
            <w:tcW w:w="5681" w:type="dxa"/>
            <w:gridSpan w:val="2"/>
            <w:tcBorders>
              <w:left w:val="dashSmallGap" w:sz="4" w:space="0" w:color="auto"/>
              <w:right w:val="single" w:sz="18" w:space="0" w:color="auto"/>
            </w:tcBorders>
          </w:tcPr>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4F1BD5">
              <w:rPr>
                <w:rFonts w:ascii="HG丸ｺﾞｼｯｸM-PRO" w:eastAsia="HG丸ｺﾞｼｯｸM-PRO" w:hAnsi="HG丸ｺﾞｼｯｸM-PRO" w:hint="eastAsia"/>
              </w:rPr>
              <w:t>公的機関や民間企業への就職を目指す障がいのある人に就労経験の機会を提供するため、知的障がいのある人が働くことを想定したチャレンジ雇用を実施します。</w:t>
            </w:r>
          </w:p>
          <w:p w:rsidR="0084274B"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・併せて、職員の障がいへの理解の促進を図るとともに、知的障がいのある人の適切な業務内容や人事管理のあり方を検討します。</w:t>
            </w:r>
          </w:p>
        </w:tc>
        <w:tc>
          <w:tcPr>
            <w:tcW w:w="7277" w:type="dxa"/>
            <w:tcBorders>
              <w:left w:val="single" w:sz="18"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・会計年度任用職員として知的障がいのある方を任用し、本庁各所属からの依頼を受けて事務補助業務の一部を実施する「福岡県庁ワークサポートオフィス」を設置した。</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○任用スタッフ（会計年度任用職員）</w:t>
            </w:r>
          </w:p>
          <w:p w:rsidR="0084274B" w:rsidRPr="0013011C"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知的障がいのある方（オフィススタッフ）　4</w:t>
            </w:r>
            <w:r w:rsidRPr="0013011C">
              <w:rPr>
                <w:rFonts w:ascii="HG丸ｺﾞｼｯｸM-PRO" w:eastAsia="HG丸ｺﾞｼｯｸM-PRO" w:hAnsi="HG丸ｺﾞｼｯｸM-PRO" w:hint="eastAsia"/>
              </w:rPr>
              <w:t>名</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 xml:space="preserve">　オフィススタッフの業務支援等を行う方（オフィスマネージャー）　２名</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○実施した事務補助業務</w:t>
            </w:r>
          </w:p>
          <w:p w:rsidR="0084274B" w:rsidRPr="0013011C"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文書の発送補助（封入、ポスター仕分け等）　１７３</w:t>
            </w:r>
            <w:r w:rsidRPr="0013011C">
              <w:rPr>
                <w:rFonts w:ascii="HG丸ｺﾞｼｯｸM-PRO" w:eastAsia="HG丸ｺﾞｼｯｸM-PRO" w:hAnsi="HG丸ｺﾞｼｯｸM-PRO" w:hint="eastAsia"/>
              </w:rPr>
              <w:t>件</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書類のシュレッダー、文書廃棄等　４７</w:t>
            </w:r>
            <w:r w:rsidRPr="0013011C">
              <w:rPr>
                <w:rFonts w:ascii="HG丸ｺﾞｼｯｸM-PRO" w:eastAsia="HG丸ｺﾞｼｯｸM-PRO" w:hAnsi="HG丸ｺﾞｼｯｸM-PRO" w:hint="eastAsia"/>
              </w:rPr>
              <w:t>件</w:t>
            </w:r>
          </w:p>
          <w:p w:rsidR="0084274B" w:rsidRDefault="0084274B" w:rsidP="000B09D4">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パソコン</w:t>
            </w:r>
            <w:r w:rsidRPr="0013011C">
              <w:rPr>
                <w:rFonts w:ascii="HG丸ｺﾞｼｯｸM-PRO" w:eastAsia="HG丸ｺﾞｼｯｸM-PRO" w:hAnsi="HG丸ｺﾞｼｯｸM-PRO" w:hint="eastAsia"/>
              </w:rPr>
              <w:t>作業（アンケートの集計、</w:t>
            </w:r>
            <w:r>
              <w:rPr>
                <w:rFonts w:ascii="HG丸ｺﾞｼｯｸM-PRO" w:eastAsia="HG丸ｺﾞｼｯｸM-PRO" w:hAnsi="HG丸ｺﾞｼｯｸM-PRO" w:hint="eastAsia"/>
              </w:rPr>
              <w:t>データ入力等）　４５</w:t>
            </w:r>
            <w:r w:rsidRPr="0013011C">
              <w:rPr>
                <w:rFonts w:ascii="HG丸ｺﾞｼｯｸM-PRO" w:eastAsia="HG丸ｺﾞｼｯｸM-PRO" w:hAnsi="HG丸ｺﾞｼｯｸM-PRO" w:hint="eastAsia"/>
              </w:rPr>
              <w:t>件</w:t>
            </w:r>
          </w:p>
          <w:p w:rsidR="0084274B" w:rsidRPr="0013011C" w:rsidRDefault="0084274B" w:rsidP="000B09D4">
            <w:pPr>
              <w:spacing w:line="240" w:lineRule="exact"/>
              <w:ind w:firstLineChars="100" w:firstLine="210"/>
              <w:rPr>
                <w:rFonts w:ascii="HG丸ｺﾞｼｯｸM-PRO" w:eastAsia="HG丸ｺﾞｼｯｸM-PRO" w:hAnsi="HG丸ｺﾞｼｯｸM-PRO"/>
              </w:rPr>
            </w:pPr>
            <w:r w:rsidRPr="0013011C">
              <w:rPr>
                <w:rFonts w:ascii="HG丸ｺﾞｼｯｸM-PRO" w:eastAsia="HG丸ｺﾞｼｯｸM-PRO" w:hAnsi="HG丸ｺﾞｼｯｸM-PRO" w:hint="eastAsia"/>
              </w:rPr>
              <w:t>その他（</w:t>
            </w:r>
            <w:r>
              <w:rPr>
                <w:rFonts w:ascii="HG丸ｺﾞｼｯｸM-PRO" w:eastAsia="HG丸ｺﾞｼｯｸM-PRO" w:hAnsi="HG丸ｺﾞｼｯｸM-PRO" w:hint="eastAsia"/>
              </w:rPr>
              <w:t>資料セット、シール貼り、インデックス作成</w:t>
            </w:r>
            <w:r w:rsidRPr="0013011C">
              <w:rPr>
                <w:rFonts w:ascii="HG丸ｺﾞｼｯｸM-PRO" w:eastAsia="HG丸ｺﾞｼｯｸM-PRO" w:hAnsi="HG丸ｺﾞｼｯｸM-PRO" w:hint="eastAsia"/>
              </w:rPr>
              <w:t xml:space="preserve">等）　</w:t>
            </w:r>
            <w:r>
              <w:rPr>
                <w:rFonts w:ascii="HG丸ｺﾞｼｯｸM-PRO" w:eastAsia="HG丸ｺﾞｼｯｸM-PRO" w:hAnsi="HG丸ｺﾞｼｯｸM-PRO" w:hint="eastAsia"/>
              </w:rPr>
              <w:t>７８</w:t>
            </w:r>
            <w:r w:rsidRPr="0013011C">
              <w:rPr>
                <w:rFonts w:ascii="HG丸ｺﾞｼｯｸM-PRO" w:eastAsia="HG丸ｺﾞｼｯｸM-PRO" w:hAnsi="HG丸ｺﾞｼｯｸM-PRO" w:hint="eastAsia"/>
              </w:rPr>
              <w:t>件</w:t>
            </w:r>
          </w:p>
          <w:p w:rsidR="0084274B" w:rsidRPr="0013011C"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計３４３件　※一月平均28</w:t>
            </w:r>
            <w:r w:rsidRPr="0013011C">
              <w:rPr>
                <w:rFonts w:ascii="HG丸ｺﾞｼｯｸM-PRO" w:eastAsia="HG丸ｺﾞｼｯｸM-PRO" w:hAnsi="HG丸ｺﾞｼｯｸM-PRO" w:hint="eastAsia"/>
              </w:rPr>
              <w:t>件程度の業務実績</w:t>
            </w:r>
          </w:p>
        </w:tc>
        <w:tc>
          <w:tcPr>
            <w:tcW w:w="858" w:type="dxa"/>
            <w:tcBorders>
              <w:left w:val="single" w:sz="18" w:space="0" w:color="auto"/>
            </w:tcBorders>
          </w:tcPr>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人事課</w:t>
            </w:r>
          </w:p>
          <w:p w:rsidR="0084274B" w:rsidRDefault="0084274B" w:rsidP="000B09D4">
            <w:pPr>
              <w:spacing w:line="240" w:lineRule="exact"/>
              <w:rPr>
                <w:rFonts w:ascii="HG丸ｺﾞｼｯｸM-PRO" w:eastAsia="HG丸ｺﾞｼｯｸM-PRO" w:hAnsi="HG丸ｺﾞｼｯｸM-PRO"/>
              </w:rPr>
            </w:pPr>
          </w:p>
        </w:tc>
      </w:tr>
      <w:tr w:rsidR="0084274B" w:rsidTr="000B09D4">
        <w:trPr>
          <w:trHeight w:val="2426"/>
        </w:trPr>
        <w:tc>
          <w:tcPr>
            <w:tcW w:w="1059" w:type="dxa"/>
            <w:vMerge/>
            <w:tcBorders>
              <w:bottom w:val="nil"/>
            </w:tcBorders>
          </w:tcPr>
          <w:p w:rsidR="0084274B" w:rsidRDefault="0084274B" w:rsidP="000B09D4">
            <w:pPr>
              <w:spacing w:line="240" w:lineRule="exact"/>
              <w:rPr>
                <w:rFonts w:ascii="HG丸ｺﾞｼｯｸM-PRO" w:eastAsia="HG丸ｺﾞｼｯｸM-PRO" w:hAnsi="HG丸ｺﾞｼｯｸM-PRO"/>
              </w:rPr>
            </w:pPr>
          </w:p>
        </w:tc>
        <w:tc>
          <w:tcPr>
            <w:tcW w:w="1064" w:type="dxa"/>
            <w:tcBorders>
              <w:bottom w:val="single" w:sz="4" w:space="0" w:color="auto"/>
              <w:right w:val="dashSmallGap" w:sz="4" w:space="0" w:color="auto"/>
            </w:tcBorders>
          </w:tcPr>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Pr="00FC700E">
              <w:rPr>
                <w:rFonts w:ascii="HG丸ｺﾞｼｯｸM-PRO" w:eastAsia="HG丸ｺﾞｼｯｸM-PRO" w:hAnsi="HG丸ｺﾞｼｯｸM-PRO" w:hint="eastAsia"/>
              </w:rPr>
              <w:t>障がいのある職員の多様な特性等に対応した働き方の構築</w:t>
            </w:r>
          </w:p>
        </w:tc>
        <w:tc>
          <w:tcPr>
            <w:tcW w:w="5681" w:type="dxa"/>
            <w:gridSpan w:val="2"/>
            <w:tcBorders>
              <w:left w:val="dashSmallGap" w:sz="4" w:space="0" w:color="auto"/>
              <w:right w:val="single" w:sz="18" w:space="0" w:color="auto"/>
            </w:tcBorders>
          </w:tcPr>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4F1BD5">
              <w:rPr>
                <w:rFonts w:ascii="HG丸ｺﾞｼｯｸM-PRO" w:eastAsia="HG丸ｺﾞｼｯｸM-PRO" w:hAnsi="HG丸ｺﾞｼｯｸM-PRO" w:hint="eastAsia"/>
              </w:rPr>
              <w:t>障がいの特性に応じた勤務形態の整備が必要であることから、以下の制度の導入を実施又は検討します。</w:t>
            </w:r>
          </w:p>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①休憩時間の弾力的な運用の導入</w:t>
            </w:r>
          </w:p>
          <w:p w:rsidR="0084274B" w:rsidRPr="004F1BD5" w:rsidRDefault="0084274B" w:rsidP="000B09D4">
            <w:pPr>
              <w:spacing w:line="240" w:lineRule="exact"/>
              <w:ind w:firstLineChars="100" w:firstLine="210"/>
              <w:rPr>
                <w:rFonts w:ascii="HG丸ｺﾞｼｯｸM-PRO" w:eastAsia="HG丸ｺﾞｼｯｸM-PRO" w:hAnsi="HG丸ｺﾞｼｯｸM-PRO"/>
              </w:rPr>
            </w:pPr>
            <w:r w:rsidRPr="004F1BD5">
              <w:rPr>
                <w:rFonts w:ascii="HG丸ｺﾞｼｯｸM-PRO" w:eastAsia="HG丸ｺﾞｼｯｸM-PRO" w:hAnsi="HG丸ｺﾞｼｯｸM-PRO" w:hint="eastAsia"/>
              </w:rPr>
              <w:t>障がいの特性により従来の勤務時間で業務を行うことが困難な職員に対し、体力面等に配慮し、休憩時間の弾力的な運用を導入します。</w:t>
            </w:r>
          </w:p>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②</w:t>
            </w:r>
            <w:r w:rsidRPr="004F1BD5">
              <w:rPr>
                <w:rFonts w:ascii="HG丸ｺﾞｼｯｸM-PRO" w:eastAsia="HG丸ｺﾞｼｯｸM-PRO" w:hAnsi="HG丸ｺﾞｼｯｸM-PRO" w:hint="eastAsia"/>
              </w:rPr>
              <w:t>在宅勤務の導入の検討</w:t>
            </w:r>
          </w:p>
          <w:p w:rsidR="0084274B" w:rsidRDefault="0084274B" w:rsidP="000B09D4">
            <w:pPr>
              <w:spacing w:line="240" w:lineRule="exact"/>
              <w:ind w:firstLineChars="100" w:firstLine="210"/>
              <w:rPr>
                <w:rFonts w:ascii="HG丸ｺﾞｼｯｸM-PRO" w:eastAsia="HG丸ｺﾞｼｯｸM-PRO" w:hAnsi="HG丸ｺﾞｼｯｸM-PRO"/>
              </w:rPr>
            </w:pPr>
            <w:r w:rsidRPr="004F1BD5">
              <w:rPr>
                <w:rFonts w:ascii="HG丸ｺﾞｼｯｸM-PRO" w:eastAsia="HG丸ｺﾞｼｯｸM-PRO" w:hAnsi="HG丸ｺﾞｼｯｸM-PRO" w:hint="eastAsia"/>
              </w:rPr>
              <w:t>育児や介護を行っている職員を対象とした在宅勤務の導入の検討に合わせ、障がいのある職員に対しても導入を検討します。</w:t>
            </w:r>
          </w:p>
        </w:tc>
        <w:tc>
          <w:tcPr>
            <w:tcW w:w="7277" w:type="dxa"/>
            <w:tcBorders>
              <w:left w:val="single" w:sz="18" w:space="0" w:color="auto"/>
              <w:right w:val="single" w:sz="18" w:space="0" w:color="auto"/>
            </w:tcBorders>
          </w:tcPr>
          <w:p w:rsidR="0084274B" w:rsidRPr="00635465" w:rsidRDefault="0084274B" w:rsidP="000B09D4">
            <w:pPr>
              <w:spacing w:line="240" w:lineRule="exact"/>
              <w:rPr>
                <w:rFonts w:ascii="HG丸ｺﾞｼｯｸM-PRO" w:eastAsia="HG丸ｺﾞｼｯｸM-PRO" w:hAnsi="HG丸ｺﾞｼｯｸM-PRO"/>
              </w:rPr>
            </w:pPr>
            <w:r w:rsidRPr="00635465">
              <w:rPr>
                <w:rFonts w:ascii="HG丸ｺﾞｼｯｸM-PRO" w:eastAsia="HG丸ｺﾞｼｯｸM-PRO" w:hAnsi="HG丸ｺﾞｼｯｸM-PRO" w:hint="eastAsia"/>
              </w:rPr>
              <w:t>①休憩時間</w:t>
            </w:r>
          </w:p>
          <w:p w:rsidR="0084274B" w:rsidRPr="00635465" w:rsidRDefault="0084274B" w:rsidP="000B09D4">
            <w:pPr>
              <w:spacing w:line="240" w:lineRule="exact"/>
              <w:rPr>
                <w:rFonts w:ascii="HG丸ｺﾞｼｯｸM-PRO" w:eastAsia="HG丸ｺﾞｼｯｸM-PRO" w:hAnsi="HG丸ｺﾞｼｯｸM-PRO"/>
              </w:rPr>
            </w:pPr>
            <w:r w:rsidRPr="00635465">
              <w:rPr>
                <w:rFonts w:ascii="HG丸ｺﾞｼｯｸM-PRO" w:eastAsia="HG丸ｺﾞｼｯｸM-PRO" w:hAnsi="HG丸ｺﾞｼｯｸM-PRO" w:hint="eastAsia"/>
              </w:rPr>
              <w:t xml:space="preserve">　令和３年４月１日から、障がいのある職員の休憩時間の特例制度（分割、延長、短縮、追加、分割＋追加）を導入。</w:t>
            </w:r>
          </w:p>
          <w:p w:rsidR="0084274B" w:rsidRPr="0063546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D74F7">
              <w:rPr>
                <w:rFonts w:ascii="HG丸ｺﾞｼｯｸM-PRO" w:eastAsia="HG丸ｺﾞｼｯｸM-PRO" w:hAnsi="HG丸ｺﾞｼｯｸM-PRO" w:hint="eastAsia"/>
              </w:rPr>
              <w:t>令和５年３月３１日</w:t>
            </w:r>
            <w:r w:rsidRPr="00635465">
              <w:rPr>
                <w:rFonts w:ascii="HG丸ｺﾞｼｯｸM-PRO" w:eastAsia="HG丸ｺﾞｼｯｸM-PRO" w:hAnsi="HG丸ｺﾞｼｯｸM-PRO" w:hint="eastAsia"/>
              </w:rPr>
              <w:t>時点において、８名の職員が当該制度を活用。</w:t>
            </w:r>
          </w:p>
          <w:p w:rsidR="0084274B" w:rsidRPr="00635465" w:rsidRDefault="0084274B" w:rsidP="000B09D4">
            <w:pPr>
              <w:spacing w:line="240" w:lineRule="exact"/>
              <w:rPr>
                <w:rFonts w:ascii="HG丸ｺﾞｼｯｸM-PRO" w:eastAsia="HG丸ｺﾞｼｯｸM-PRO" w:hAnsi="HG丸ｺﾞｼｯｸM-PRO"/>
              </w:rPr>
            </w:pPr>
            <w:r w:rsidRPr="00635465">
              <w:rPr>
                <w:rFonts w:ascii="HG丸ｺﾞｼｯｸM-PRO" w:eastAsia="HG丸ｺﾞｼｯｸM-PRO" w:hAnsi="HG丸ｺﾞｼｯｸM-PRO" w:hint="eastAsia"/>
              </w:rPr>
              <w:t>②在宅勤務</w:t>
            </w:r>
          </w:p>
          <w:p w:rsidR="0084274B" w:rsidRPr="00635465" w:rsidRDefault="0084274B" w:rsidP="000B09D4">
            <w:pPr>
              <w:spacing w:line="240" w:lineRule="exact"/>
              <w:rPr>
                <w:rFonts w:ascii="HG丸ｺﾞｼｯｸM-PRO" w:eastAsia="HG丸ｺﾞｼｯｸM-PRO" w:hAnsi="HG丸ｺﾞｼｯｸM-PRO"/>
              </w:rPr>
            </w:pPr>
            <w:r w:rsidRPr="00635465">
              <w:rPr>
                <w:rFonts w:ascii="HG丸ｺﾞｼｯｸM-PRO" w:eastAsia="HG丸ｺﾞｼｯｸM-PRO" w:hAnsi="HG丸ｺﾞｼｯｸM-PRO" w:hint="eastAsia"/>
              </w:rPr>
              <w:t xml:space="preserve">　障がいのある職員を含むすべての一般職の職員を対象とした在宅勤務制度を運用している。</w:t>
            </w:r>
          </w:p>
          <w:p w:rsidR="0084274B" w:rsidRPr="005976E8" w:rsidRDefault="0084274B" w:rsidP="000B09D4">
            <w:pPr>
              <w:spacing w:line="240" w:lineRule="exact"/>
              <w:rPr>
                <w:rFonts w:ascii="HG丸ｺﾞｼｯｸM-PRO" w:eastAsia="HG丸ｺﾞｼｯｸM-PRO" w:hAnsi="HG丸ｺﾞｼｯｸM-PRO"/>
              </w:rPr>
            </w:pPr>
            <w:r w:rsidRPr="00635465">
              <w:rPr>
                <w:rFonts w:ascii="HG丸ｺﾞｼｯｸM-PRO" w:eastAsia="HG丸ｺﾞｼｯｸM-PRO" w:hAnsi="HG丸ｺﾞｼｯｸM-PRO" w:hint="eastAsia"/>
              </w:rPr>
              <w:t xml:space="preserve">　その中で、障がいのある職員が、福岡県在宅勤務実施要領によりがたい特別な配慮を要する場合には、本計画の趣旨に従い、それぞれの事情に応じて個別に対応を検討することとしている。</w:t>
            </w: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人事課、行政経営企画課</w:t>
            </w:r>
          </w:p>
          <w:p w:rsidR="0084274B" w:rsidRDefault="0084274B" w:rsidP="000B09D4">
            <w:pPr>
              <w:spacing w:line="240" w:lineRule="exact"/>
              <w:rPr>
                <w:rFonts w:ascii="HG丸ｺﾞｼｯｸM-PRO" w:eastAsia="HG丸ｺﾞｼｯｸM-PRO" w:hAnsi="HG丸ｺﾞｼｯｸM-PRO"/>
              </w:rPr>
            </w:pPr>
          </w:p>
        </w:tc>
      </w:tr>
      <w:tr w:rsidR="0084274B" w:rsidTr="000B09D4">
        <w:tc>
          <w:tcPr>
            <w:tcW w:w="1059" w:type="dxa"/>
            <w:tcBorders>
              <w:top w:val="nil"/>
              <w:right w:val="single" w:sz="4" w:space="0" w:color="auto"/>
            </w:tcBorders>
            <w:shd w:val="clear" w:color="auto" w:fill="auto"/>
            <w:vAlign w:val="center"/>
          </w:tcPr>
          <w:p w:rsidR="0084274B" w:rsidRPr="004F1BD5" w:rsidRDefault="0084274B" w:rsidP="000B09D4">
            <w:pPr>
              <w:spacing w:line="240" w:lineRule="exact"/>
              <w:jc w:val="left"/>
              <w:rPr>
                <w:rFonts w:ascii="HG丸ｺﾞｼｯｸM-PRO" w:eastAsia="HG丸ｺﾞｼｯｸM-PRO" w:hAnsi="HG丸ｺﾞｼｯｸM-PRO"/>
              </w:rPr>
            </w:pPr>
          </w:p>
        </w:tc>
        <w:tc>
          <w:tcPr>
            <w:tcW w:w="1064" w:type="dxa"/>
            <w:tcBorders>
              <w:left w:val="single" w:sz="4" w:space="0" w:color="auto"/>
              <w:right w:val="dashSmallGap" w:sz="4" w:space="0" w:color="auto"/>
            </w:tcBorders>
            <w:shd w:val="clear" w:color="auto" w:fill="auto"/>
          </w:tcPr>
          <w:p w:rsidR="0084274B" w:rsidRPr="004F1BD5"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オ </w:t>
            </w:r>
            <w:r w:rsidRPr="00FC700E">
              <w:rPr>
                <w:rFonts w:ascii="HG丸ｺﾞｼｯｸM-PRO" w:eastAsia="HG丸ｺﾞｼｯｸM-PRO" w:hAnsi="HG丸ｺﾞｼｯｸM-PRO" w:hint="eastAsia"/>
              </w:rPr>
              <w:t>障がいの特性に配慮した通勤等への配慮</w:t>
            </w:r>
          </w:p>
        </w:tc>
        <w:tc>
          <w:tcPr>
            <w:tcW w:w="5681" w:type="dxa"/>
            <w:gridSpan w:val="2"/>
            <w:tcBorders>
              <w:left w:val="dashSmallGap" w:sz="4" w:space="0" w:color="auto"/>
              <w:right w:val="single" w:sz="18" w:space="0" w:color="auto"/>
            </w:tcBorders>
            <w:shd w:val="clear" w:color="auto" w:fill="auto"/>
          </w:tcPr>
          <w:p w:rsidR="0084274B" w:rsidRPr="004F1BD5"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職員が異動希望先を検討する際の参考資料として、本庁以外の出先機関における最寄り駅から庁舎までの距離や段差・勾配・スロープの設置状況及び庁舎内のバリアフリー（スロープやエレベーター、福祉型トイレ・駐車場等）の状況、車通勤の可否を一覧表にまとめた資料を作成します。</w:t>
            </w:r>
          </w:p>
        </w:tc>
        <w:tc>
          <w:tcPr>
            <w:tcW w:w="7277" w:type="dxa"/>
            <w:tcBorders>
              <w:left w:val="single" w:sz="18" w:space="0" w:color="auto"/>
              <w:right w:val="single" w:sz="18" w:space="0" w:color="auto"/>
            </w:tcBorders>
            <w:shd w:val="clear" w:color="auto" w:fill="auto"/>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職員が異動希望先を検討する際の参考資料として、本庁以外の出先機関における最寄り駅から庁舎までの距離や段差・勾配・スロープの設置状況及び庁舎内のバリアフリー（スロープやエレベーター、福祉型トイ</w:t>
            </w:r>
            <w:r>
              <w:rPr>
                <w:rFonts w:ascii="HG丸ｺﾞｼｯｸM-PRO" w:eastAsia="HG丸ｺﾞｼｯｸM-PRO" w:hAnsi="HG丸ｺﾞｼｯｸM-PRO" w:hint="eastAsia"/>
              </w:rPr>
              <w:t>レ・駐車場等）の状況、車通勤の可否を一覧表にまとめた資料（令和4年9</w:t>
            </w:r>
            <w:r w:rsidRPr="0013011C">
              <w:rPr>
                <w:rFonts w:ascii="HG丸ｺﾞｼｯｸM-PRO" w:eastAsia="HG丸ｺﾞｼｯｸM-PRO" w:hAnsi="HG丸ｺﾞｼｯｸM-PRO" w:hint="eastAsia"/>
              </w:rPr>
              <w:t>月現在）を作成し、行コミ上での公表及び周知を行った。</w:t>
            </w:r>
          </w:p>
          <w:p w:rsidR="0084274B"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・令和３年度から新たに、「駅から庁舎までの点字ブロックの途切れた歩道・信号のない横断歩道」の状況を項目に追加した。</w:t>
            </w:r>
          </w:p>
        </w:tc>
        <w:tc>
          <w:tcPr>
            <w:tcW w:w="858" w:type="dxa"/>
            <w:tcBorders>
              <w:left w:val="single" w:sz="18" w:space="0" w:color="auto"/>
            </w:tcBorders>
            <w:shd w:val="clear" w:color="auto" w:fill="auto"/>
            <w:vAlign w:val="center"/>
          </w:tcPr>
          <w:p w:rsidR="0084274B" w:rsidRPr="004F1BD5" w:rsidRDefault="0084274B" w:rsidP="000B09D4">
            <w:pPr>
              <w:spacing w:line="240" w:lineRule="exact"/>
              <w:jc w:val="center"/>
              <w:rPr>
                <w:rFonts w:ascii="HG丸ｺﾞｼｯｸM-PRO" w:eastAsia="HG丸ｺﾞｼｯｸM-PRO" w:hAnsi="HG丸ｺﾞｼｯｸM-PRO"/>
              </w:rPr>
            </w:pPr>
            <w:r w:rsidRPr="004F1BD5">
              <w:rPr>
                <w:rFonts w:ascii="HG丸ｺﾞｼｯｸM-PRO" w:eastAsia="HG丸ｺﾞｼｯｸM-PRO" w:hAnsi="HG丸ｺﾞｼｯｸM-PRO" w:hint="eastAsia"/>
              </w:rPr>
              <w:t>人事課</w:t>
            </w:r>
          </w:p>
        </w:tc>
      </w:tr>
      <w:tr w:rsidR="0084274B" w:rsidTr="000B09D4">
        <w:tc>
          <w:tcPr>
            <w:tcW w:w="7804" w:type="dxa"/>
            <w:gridSpan w:val="4"/>
            <w:tcBorders>
              <w:right w:val="single" w:sz="18" w:space="0" w:color="auto"/>
            </w:tcBorders>
            <w:shd w:val="clear" w:color="auto" w:fill="DEEAF6" w:themeFill="accent1" w:themeFillTint="33"/>
            <w:vAlign w:val="center"/>
          </w:tcPr>
          <w:p w:rsidR="0084274B" w:rsidRPr="004F1BD5"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計画における</w:t>
            </w:r>
            <w:r>
              <w:rPr>
                <w:rFonts w:ascii="HG丸ｺﾞｼｯｸM-PRO" w:eastAsia="HG丸ｺﾞｼｯｸM-PRO" w:hAnsi="HG丸ｺﾞｼｯｸM-PRO"/>
              </w:rPr>
              <w:t>取組内容の記載</w:t>
            </w:r>
          </w:p>
        </w:tc>
        <w:tc>
          <w:tcPr>
            <w:tcW w:w="7277" w:type="dxa"/>
            <w:tcBorders>
              <w:left w:val="single" w:sz="18" w:space="0" w:color="auto"/>
              <w:right w:val="single" w:sz="18" w:space="0" w:color="auto"/>
            </w:tcBorders>
            <w:shd w:val="clear" w:color="auto" w:fill="DEEAF6" w:themeFill="accent1" w:themeFillTint="33"/>
            <w:vAlign w:val="center"/>
          </w:tcPr>
          <w:p w:rsidR="0084274B" w:rsidRDefault="0084274B" w:rsidP="000B09D4">
            <w:pPr>
              <w:spacing w:line="240" w:lineRule="exact"/>
              <w:jc w:val="center"/>
              <w:rPr>
                <w:rFonts w:ascii="HG丸ｺﾞｼｯｸM-PRO" w:eastAsia="HG丸ｺﾞｼｯｸM-PRO" w:hAnsi="HG丸ｺﾞｼｯｸM-PRO"/>
              </w:rPr>
            </w:pPr>
            <w:r w:rsidRPr="005340A9">
              <w:rPr>
                <w:rFonts w:ascii="HG丸ｺﾞｼｯｸM-PRO" w:eastAsia="HG丸ｺﾞｼｯｸM-PRO" w:hAnsi="HG丸ｺﾞｼｯｸM-PRO" w:hint="eastAsia"/>
                <w:b/>
              </w:rPr>
              <w:t>取組</w:t>
            </w:r>
            <w:r w:rsidRPr="005340A9">
              <w:rPr>
                <w:rFonts w:ascii="HG丸ｺﾞｼｯｸM-PRO" w:eastAsia="HG丸ｺﾞｼｯｸM-PRO" w:hAnsi="HG丸ｺﾞｼｯｸM-PRO"/>
                <w:b/>
              </w:rPr>
              <w:t>の実施</w:t>
            </w:r>
            <w:r w:rsidRPr="005340A9">
              <w:rPr>
                <w:rFonts w:ascii="HG丸ｺﾞｼｯｸM-PRO" w:eastAsia="HG丸ｺﾞｼｯｸM-PRO" w:hAnsi="HG丸ｺﾞｼｯｸM-PRO" w:hint="eastAsia"/>
                <w:b/>
              </w:rPr>
              <w:t>状況</w:t>
            </w:r>
            <w:r>
              <w:rPr>
                <w:rFonts w:ascii="HG丸ｺﾞｼｯｸM-PRO" w:eastAsia="HG丸ｺﾞｼｯｸM-PRO" w:hAnsi="HG丸ｺﾞｼｯｸM-PRO"/>
                <w:b/>
              </w:rPr>
              <w:t>（令和</w:t>
            </w:r>
            <w:r>
              <w:rPr>
                <w:rFonts w:ascii="HG丸ｺﾞｼｯｸM-PRO" w:eastAsia="HG丸ｺﾞｼｯｸM-PRO" w:hAnsi="HG丸ｺﾞｼｯｸM-PRO" w:hint="eastAsia"/>
                <w:b/>
              </w:rPr>
              <w:t>４</w:t>
            </w:r>
            <w:r w:rsidRPr="005340A9">
              <w:rPr>
                <w:rFonts w:ascii="HG丸ｺﾞｼｯｸM-PRO" w:eastAsia="HG丸ｺﾞｼｯｸM-PRO" w:hAnsi="HG丸ｺﾞｼｯｸM-PRO"/>
                <w:b/>
              </w:rPr>
              <w:t>年度）</w:t>
            </w:r>
          </w:p>
        </w:tc>
        <w:tc>
          <w:tcPr>
            <w:tcW w:w="858" w:type="dxa"/>
            <w:tcBorders>
              <w:left w:val="single" w:sz="18" w:space="0" w:color="auto"/>
            </w:tcBorders>
            <w:shd w:val="clear" w:color="auto" w:fill="DEEAF6" w:themeFill="accent1" w:themeFillTint="33"/>
            <w:vAlign w:val="center"/>
          </w:tcPr>
          <w:p w:rsidR="0084274B" w:rsidRPr="004F1BD5"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所管課</w:t>
            </w:r>
          </w:p>
        </w:tc>
      </w:tr>
      <w:tr w:rsidR="0084274B" w:rsidTr="000B09D4">
        <w:tc>
          <w:tcPr>
            <w:tcW w:w="1059" w:type="dxa"/>
          </w:tcPr>
          <w:p w:rsidR="0084274B" w:rsidRDefault="0084274B" w:rsidP="000B09D4">
            <w:pPr>
              <w:spacing w:line="240" w:lineRule="exact"/>
              <w:rPr>
                <w:rFonts w:ascii="HG丸ｺﾞｼｯｸM-PRO" w:eastAsia="HG丸ｺﾞｼｯｸM-PRO" w:hAnsi="HG丸ｺﾞｼｯｸM-PRO"/>
              </w:rPr>
            </w:pPr>
          </w:p>
        </w:tc>
        <w:tc>
          <w:tcPr>
            <w:tcW w:w="1064" w:type="dxa"/>
            <w:tcBorders>
              <w:right w:val="dashSmallGap" w:sz="4" w:space="0" w:color="auto"/>
            </w:tcBorders>
          </w:tcPr>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カ </w:t>
            </w:r>
            <w:r w:rsidRPr="00FC700E">
              <w:rPr>
                <w:rFonts w:ascii="HG丸ｺﾞｼｯｸM-PRO" w:eastAsia="HG丸ｺﾞｼｯｸM-PRO" w:hAnsi="HG丸ｺﾞｼｯｸM-PRO" w:hint="eastAsia"/>
              </w:rPr>
              <w:t>障がいの有無にとらわれない人事評価の実施</w:t>
            </w:r>
          </w:p>
        </w:tc>
        <w:tc>
          <w:tcPr>
            <w:tcW w:w="5681" w:type="dxa"/>
            <w:gridSpan w:val="2"/>
            <w:tcBorders>
              <w:left w:val="dashSmallGap" w:sz="4" w:space="0" w:color="auto"/>
              <w:right w:val="single" w:sz="18" w:space="0" w:color="auto"/>
            </w:tcBorders>
          </w:tcPr>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4F1BD5">
              <w:rPr>
                <w:rFonts w:ascii="HG丸ｺﾞｼｯｸM-PRO" w:eastAsia="HG丸ｺﾞｼｯｸM-PRO" w:hAnsi="HG丸ｺﾞｼｯｸM-PRO" w:hint="eastAsia"/>
              </w:rPr>
              <w:t>職員の能力開発やキャリアアップについては、障がいの有無にとらわれることなく、本県が直面する様々な行政課題に適切に対応し得る者を育成するという観点から、職員の能力や適性、意欲なども勘案した上で人事評価を実施します。</w:t>
            </w:r>
          </w:p>
        </w:tc>
        <w:tc>
          <w:tcPr>
            <w:tcW w:w="7277" w:type="dxa"/>
            <w:tcBorders>
              <w:left w:val="single" w:sz="18" w:space="0" w:color="auto"/>
              <w:bottom w:val="single" w:sz="4"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・令和4</w:t>
            </w:r>
            <w:r w:rsidRPr="0013011C">
              <w:rPr>
                <w:rFonts w:ascii="HG丸ｺﾞｼｯｸM-PRO" w:eastAsia="HG丸ｺﾞｼｯｸM-PRO" w:hAnsi="HG丸ｺﾞｼｯｸM-PRO" w:hint="eastAsia"/>
              </w:rPr>
              <w:t>年度人事評価マニュアルにおいて障がいのある職員の人事評価に関する留意事項を記載した。</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・評価者（所属長）を対象とし</w:t>
            </w:r>
            <w:r>
              <w:rPr>
                <w:rFonts w:ascii="HG丸ｺﾞｼｯｸM-PRO" w:eastAsia="HG丸ｺﾞｼｯｸM-PRO" w:hAnsi="HG丸ｺﾞｼｯｸM-PRO" w:hint="eastAsia"/>
              </w:rPr>
              <w:t>た人事評価研修において、障がいのある職員に係る評価演習を実施</w:t>
            </w:r>
            <w:r w:rsidRPr="0013011C">
              <w:rPr>
                <w:rFonts w:ascii="HG丸ｺﾞｼｯｸM-PRO" w:eastAsia="HG丸ｺﾞｼｯｸM-PRO" w:hAnsi="HG丸ｺﾞｼｯｸM-PRO" w:hint="eastAsia"/>
              </w:rPr>
              <w:t>。</w:t>
            </w:r>
          </w:p>
          <w:p w:rsidR="0084274B" w:rsidRPr="0013011C" w:rsidRDefault="0084274B" w:rsidP="000B09D4">
            <w:pPr>
              <w:spacing w:line="240" w:lineRule="exact"/>
              <w:rPr>
                <w:rFonts w:ascii="HG丸ｺﾞｼｯｸM-PRO" w:eastAsia="HG丸ｺﾞｼｯｸM-PRO" w:hAnsi="HG丸ｺﾞｼｯｸM-PRO"/>
              </w:rPr>
            </w:pP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①評価制度・評価スキル再確認研修（新任所属長・新任評価補助者対象）</w:t>
            </w:r>
          </w:p>
          <w:p w:rsidR="0084274B" w:rsidRPr="004D74F7" w:rsidRDefault="0084274B" w:rsidP="000B09D4">
            <w:pPr>
              <w:pStyle w:val="aa"/>
              <w:spacing w:line="240" w:lineRule="exact"/>
              <w:ind w:leftChars="0" w:left="210"/>
              <w:rPr>
                <w:rFonts w:ascii="HG丸ｺﾞｼｯｸM-PRO" w:eastAsia="HG丸ｺﾞｼｯｸM-PRO" w:hAnsi="HG丸ｺﾞｼｯｸM-PRO"/>
              </w:rPr>
            </w:pPr>
            <w:r w:rsidRPr="0013011C">
              <w:rPr>
                <w:rFonts w:ascii="HG丸ｺﾞｼｯｸM-PRO" w:eastAsia="HG丸ｺﾞｼｯｸM-PRO" w:hAnsi="HG丸ｺﾞｼｯｸM-PRO" w:hint="eastAsia"/>
              </w:rPr>
              <w:t>→　1</w:t>
            </w:r>
            <w:r w:rsidRPr="004D74F7">
              <w:rPr>
                <w:rFonts w:ascii="HG丸ｺﾞｼｯｸM-PRO" w:eastAsia="HG丸ｺﾞｼｯｸM-PRO" w:hAnsi="HG丸ｺﾞｼｯｸM-PRO"/>
              </w:rPr>
              <w:t>0</w:t>
            </w:r>
            <w:r w:rsidRPr="004D74F7">
              <w:rPr>
                <w:rFonts w:ascii="HG丸ｺﾞｼｯｸM-PRO" w:eastAsia="HG丸ｺﾞｼｯｸM-PRO" w:hAnsi="HG丸ｺﾞｼｯｸM-PRO" w:hint="eastAsia"/>
              </w:rPr>
              <w:t>/19（水）午前・午後、20（木）午前・午後、21（金）午前</w:t>
            </w:r>
          </w:p>
          <w:p w:rsidR="0084274B" w:rsidRPr="0013011C" w:rsidRDefault="0084274B" w:rsidP="000B09D4">
            <w:pPr>
              <w:pStyle w:val="aa"/>
              <w:spacing w:line="240" w:lineRule="exact"/>
              <w:ind w:leftChars="0" w:left="210" w:firstLineChars="100" w:firstLine="210"/>
              <w:rPr>
                <w:rFonts w:ascii="HG丸ｺﾞｼｯｸM-PRO" w:eastAsia="HG丸ｺﾞｼｯｸM-PRO" w:hAnsi="HG丸ｺﾞｼｯｸM-PRO"/>
              </w:rPr>
            </w:pPr>
            <w:r w:rsidRPr="004D74F7">
              <w:rPr>
                <w:rFonts w:ascii="HG丸ｺﾞｼｯｸM-PRO" w:eastAsia="HG丸ｺﾞｼｯｸM-PRO" w:hAnsi="HG丸ｺﾞｼｯｸM-PRO" w:hint="eastAsia"/>
              </w:rPr>
              <w:t>計５回実施</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②自己訓練型評価演習（全所属長対象）</w:t>
            </w:r>
          </w:p>
          <w:p w:rsidR="0084274B" w:rsidRPr="0013011C" w:rsidRDefault="0084274B" w:rsidP="000B09D4">
            <w:pPr>
              <w:spacing w:line="240" w:lineRule="exact"/>
              <w:ind w:firstLineChars="100" w:firstLine="210"/>
              <w:rPr>
                <w:rFonts w:ascii="HG丸ｺﾞｼｯｸM-PRO" w:eastAsia="HG丸ｺﾞｼｯｸM-PRO" w:hAnsi="HG丸ｺﾞｼｯｸM-PRO"/>
              </w:rPr>
            </w:pPr>
            <w:r w:rsidRPr="0013011C">
              <w:rPr>
                <w:rFonts w:ascii="HG丸ｺﾞｼｯｸM-PRO" w:eastAsia="HG丸ｺﾞｼｯｸM-PRO" w:hAnsi="HG丸ｺﾞｼｯｸM-PRO" w:hint="eastAsia"/>
              </w:rPr>
              <w:t>→　11/</w:t>
            </w:r>
            <w:r w:rsidRPr="004D74F7">
              <w:rPr>
                <w:rFonts w:ascii="HG丸ｺﾞｼｯｸM-PRO" w:eastAsia="HG丸ｺﾞｼｯｸM-PRO" w:hAnsi="HG丸ｺﾞｼｯｸM-PRO" w:hint="eastAsia"/>
              </w:rPr>
              <w:t>10（木）～11/24（木）</w:t>
            </w:r>
            <w:r w:rsidRPr="0013011C">
              <w:rPr>
                <w:rFonts w:ascii="HG丸ｺﾞｼｯｸM-PRO" w:eastAsia="HG丸ｺﾞｼｯｸM-PRO" w:hAnsi="HG丸ｺﾞｼｯｸM-PRO" w:hint="eastAsia"/>
              </w:rPr>
              <w:t>を実施期間として実施</w:t>
            </w: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4F1BD5">
              <w:rPr>
                <w:rFonts w:ascii="HG丸ｺﾞｼｯｸM-PRO" w:eastAsia="HG丸ｺﾞｼｯｸM-PRO" w:hAnsi="HG丸ｺﾞｼｯｸM-PRO" w:hint="eastAsia"/>
              </w:rPr>
              <w:t>人事課</w:t>
            </w:r>
          </w:p>
        </w:tc>
      </w:tr>
      <w:tr w:rsidR="0084274B" w:rsidTr="000B09D4">
        <w:tc>
          <w:tcPr>
            <w:tcW w:w="1059" w:type="dxa"/>
          </w:tcPr>
          <w:p w:rsidR="0084274B"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（２）障がいへの理解促進</w:t>
            </w:r>
          </w:p>
        </w:tc>
        <w:tc>
          <w:tcPr>
            <w:tcW w:w="1064" w:type="dxa"/>
            <w:tcBorders>
              <w:right w:val="dashSmallGap" w:sz="4" w:space="0" w:color="auto"/>
            </w:tcBorders>
          </w:tcPr>
          <w:p w:rsidR="0084274B" w:rsidRPr="00FC700E" w:rsidRDefault="0084274B" w:rsidP="000B09D4">
            <w:pPr>
              <w:spacing w:line="240" w:lineRule="exact"/>
              <w:rPr>
                <w:rFonts w:ascii="HG丸ｺﾞｼｯｸM-PRO" w:eastAsia="HG丸ｺﾞｼｯｸM-PRO" w:hAnsi="HG丸ｺﾞｼｯｸM-PRO"/>
              </w:rPr>
            </w:pPr>
          </w:p>
        </w:tc>
        <w:tc>
          <w:tcPr>
            <w:tcW w:w="5681" w:type="dxa"/>
            <w:gridSpan w:val="2"/>
            <w:tcBorders>
              <w:left w:val="dashSmallGap"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障害者差別解消法に基づき制定した「障がいを理由とする差別の解消の推進に関する職員対応要領」第６条に基づき、県職員に対する階層別研修及び啓発を行います。</w:t>
            </w:r>
          </w:p>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 xml:space="preserve">・職員の障がいへの理解を促進するとともに、障がいのある人への適切な対応を促すため、毎年度、全所属に通知します。 </w:t>
            </w:r>
          </w:p>
          <w:p w:rsidR="0084274B"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・障がいのある人に配慮した組織づくりを進めるため、職員研修所において手話研修を実施するとと</w:t>
            </w:r>
            <w:r>
              <w:rPr>
                <w:rFonts w:ascii="HG丸ｺﾞｼｯｸM-PRO" w:eastAsia="HG丸ｺﾞｼｯｸM-PRO" w:hAnsi="HG丸ｺﾞｼｯｸM-PRO" w:hint="eastAsia"/>
              </w:rPr>
              <w:t>もに、市町村が行う手話奉仕員養成研修への県職員の参加を図ります。</w:t>
            </w:r>
          </w:p>
        </w:tc>
        <w:tc>
          <w:tcPr>
            <w:tcW w:w="7277" w:type="dxa"/>
            <w:tcBorders>
              <w:left w:val="single" w:sz="18" w:space="0" w:color="auto"/>
              <w:right w:val="single" w:sz="18" w:space="0" w:color="auto"/>
            </w:tcBorders>
          </w:tcPr>
          <w:p w:rsidR="0084274B" w:rsidRPr="004D74F7"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・職員研修所における以下の研修を実施した。</w:t>
            </w:r>
            <w:r w:rsidRPr="004D74F7">
              <w:rPr>
                <w:rFonts w:ascii="HG丸ｺﾞｼｯｸM-PRO" w:eastAsia="HG丸ｺﾞｼｯｸM-PRO" w:hAnsi="HG丸ｺﾞｼｯｸM-PRO" w:hint="eastAsia"/>
              </w:rPr>
              <w:t>（人事課）</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〇階層別研修について</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 xml:space="preserve">　次の各階層において、１～１．５時間の「障がいを理由とする差別の解消の推進」に係る講義を実施した。</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 xml:space="preserve">　・新採用職員研修（後期）　受講者数：４６７人、時間：1.5時間</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 xml:space="preserve">　・係長研修　　　　受講者数：１６８人、時間：1.0時間</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 xml:space="preserve">　・所属長研修　　　受講者数：　６６人、時間：1.0時間</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rPr>
              <w:t xml:space="preserve">　併せて、新採用職員を対象とした現場体験研修において、「</w:t>
            </w:r>
            <w:r w:rsidRPr="004D74F7">
              <w:rPr>
                <w:rFonts w:ascii="HG丸ｺﾞｼｯｸM-PRO" w:eastAsia="HG丸ｺﾞｼｯｸM-PRO" w:hAnsi="HG丸ｺﾞｼｯｸM-PRO" w:hint="eastAsia"/>
              </w:rPr>
              <w:t>聴覚障がいに関する講義、手話実習</w:t>
            </w:r>
            <w:r w:rsidRPr="004D74F7">
              <w:rPr>
                <w:rFonts w:ascii="HG丸ｺﾞｼｯｸM-PRO" w:eastAsia="HG丸ｺﾞｼｯｸM-PRO" w:hAnsi="HG丸ｺﾞｼｯｸM-PRO"/>
              </w:rPr>
              <w:t>」を実施した。</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rPr>
              <w:t xml:space="preserve">　・新採用職員研修（福祉体験）　受講者数：３５７人、時間：3.0時間</w:t>
            </w:r>
          </w:p>
          <w:p w:rsidR="0084274B" w:rsidRPr="004D74F7" w:rsidRDefault="0084274B" w:rsidP="000B09D4">
            <w:pPr>
              <w:spacing w:line="240" w:lineRule="exact"/>
              <w:rPr>
                <w:rFonts w:ascii="HG丸ｺﾞｼｯｸM-PRO" w:eastAsia="HG丸ｺﾞｼｯｸM-PRO" w:hAnsi="HG丸ｺﾞｼｯｸM-PRO"/>
              </w:rPr>
            </w:pP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〇手話研修について</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 xml:space="preserve">　・２日間（１４時間）の研修を２回実施した。</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 xml:space="preserve">　　受講者数：１６人</w:t>
            </w:r>
          </w:p>
          <w:p w:rsidR="0084274B" w:rsidRPr="004D74F7"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 xml:space="preserve">　※受講者数は、教育庁職員を除く。</w:t>
            </w:r>
          </w:p>
          <w:p w:rsidR="0084274B" w:rsidRPr="0013011C" w:rsidRDefault="0084274B" w:rsidP="000B09D4">
            <w:pPr>
              <w:spacing w:line="240" w:lineRule="exact"/>
              <w:rPr>
                <w:rFonts w:ascii="HG丸ｺﾞｼｯｸM-PRO" w:eastAsia="HG丸ｺﾞｼｯｸM-PRO" w:hAnsi="HG丸ｺﾞｼｯｸM-PRO"/>
              </w:rPr>
            </w:pPr>
            <w:r w:rsidRPr="004D74F7">
              <w:rPr>
                <w:rFonts w:ascii="HG丸ｺﾞｼｯｸM-PRO" w:eastAsia="HG丸ｺﾞｼｯｸM-PRO" w:hAnsi="HG丸ｺﾞｼｯｸM-PRO" w:hint="eastAsia"/>
              </w:rPr>
              <w:t>・令和４年４月、「障がいのある人への合理的配慮の徹底について」を通知した（知事部局、教育庁、警察本部あて）。また、希望する県職員に対しては市町村が行う手話奉仕員研修を紹介している。（障がい</w:t>
            </w:r>
            <w:r>
              <w:rPr>
                <w:rFonts w:ascii="HG丸ｺﾞｼｯｸM-PRO" w:eastAsia="HG丸ｺﾞｼｯｸM-PRO" w:hAnsi="HG丸ｺﾞｼｯｸM-PRO" w:hint="eastAsia"/>
              </w:rPr>
              <w:t>福祉課</w:t>
            </w:r>
            <w:r w:rsidRPr="004D74F7">
              <w:rPr>
                <w:rFonts w:ascii="HG丸ｺﾞｼｯｸM-PRO" w:eastAsia="HG丸ｺﾞｼｯｸM-PRO" w:hAnsi="HG丸ｺﾞｼｯｸM-PRO" w:hint="eastAsia"/>
              </w:rPr>
              <w:t>）</w:t>
            </w: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障がい福祉課、人事課</w:t>
            </w:r>
          </w:p>
        </w:tc>
      </w:tr>
      <w:tr w:rsidR="0084274B" w:rsidTr="000B09D4">
        <w:tc>
          <w:tcPr>
            <w:tcW w:w="1059" w:type="dxa"/>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（３）障がいのある職員の活躍を推進するための環境整備</w:t>
            </w:r>
          </w:p>
        </w:tc>
        <w:tc>
          <w:tcPr>
            <w:tcW w:w="1064" w:type="dxa"/>
            <w:tcBorders>
              <w:right w:val="dashSmallGap" w:sz="4" w:space="0" w:color="auto"/>
            </w:tcBorders>
          </w:tcPr>
          <w:p w:rsidR="0084274B" w:rsidRPr="00FC700E"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ア　施設等の整備</w:t>
            </w:r>
          </w:p>
        </w:tc>
        <w:tc>
          <w:tcPr>
            <w:tcW w:w="5681" w:type="dxa"/>
            <w:gridSpan w:val="2"/>
            <w:tcBorders>
              <w:left w:val="dashSmallGap"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(ｱ</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県有施設のバリアフリー化</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福祉型トイレ、スロープ、手すり、点字ブロック等の整備について、建物構造上、設置可能な場合は、庁舎毎に優先順位をつけ、整備を図ります。</w:t>
            </w:r>
          </w:p>
        </w:tc>
        <w:tc>
          <w:tcPr>
            <w:tcW w:w="7277" w:type="dxa"/>
            <w:tcBorders>
              <w:left w:val="single" w:sz="18" w:space="0" w:color="auto"/>
              <w:right w:val="single" w:sz="18" w:space="0" w:color="auto"/>
            </w:tcBorders>
          </w:tcPr>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hint="eastAsia"/>
              </w:rPr>
              <w:t>・福岡西総合庁舎　多目的トイレに手すり設置（財産活用課）</w:t>
            </w:r>
          </w:p>
          <w:p w:rsidR="0084274B" w:rsidRDefault="0084274B" w:rsidP="000B09D4">
            <w:pPr>
              <w:spacing w:line="240" w:lineRule="exact"/>
              <w:ind w:left="210" w:hangingChars="100" w:hanging="210"/>
              <w:rPr>
                <w:rFonts w:ascii="HG丸ｺﾞｼｯｸM-PRO" w:eastAsia="HG丸ｺﾞｼｯｸM-PRO" w:hAnsi="HG丸ｺﾞｼｯｸM-PRO"/>
              </w:rPr>
            </w:pPr>
            <w:r w:rsidRPr="005976E8">
              <w:rPr>
                <w:rFonts w:ascii="HG丸ｺﾞｼｯｸM-PRO" w:eastAsia="HG丸ｺﾞｼｯｸM-PRO" w:hAnsi="HG丸ｺﾞｼｯｸM-PRO" w:hint="eastAsia"/>
              </w:rPr>
              <w:t>・大牟田児童相談所　オストメイト対応トイレに改修（財産活用課）</w:t>
            </w:r>
          </w:p>
          <w:p w:rsidR="0084274B" w:rsidRPr="005976E8" w:rsidRDefault="0084274B" w:rsidP="000B09D4">
            <w:pPr>
              <w:spacing w:line="240" w:lineRule="exact"/>
              <w:ind w:left="210" w:hangingChars="100" w:hanging="210"/>
              <w:rPr>
                <w:rFonts w:ascii="HG丸ｺﾞｼｯｸM-PRO" w:eastAsia="HG丸ｺﾞｼｯｸM-PRO" w:hAnsi="HG丸ｺﾞｼｯｸM-PRO"/>
              </w:rPr>
            </w:pP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hint="eastAsia"/>
              </w:rPr>
              <w:t>・県有施設バリアフリー化推進事業により、１２施設においてバリアフリー化工事を実施。（障がい</w:t>
            </w:r>
            <w:r>
              <w:rPr>
                <w:rFonts w:ascii="HG丸ｺﾞｼｯｸM-PRO" w:eastAsia="HG丸ｺﾞｼｯｸM-PRO" w:hAnsi="HG丸ｺﾞｼｯｸM-PRO" w:hint="eastAsia"/>
              </w:rPr>
              <w:t>福祉課</w:t>
            </w:r>
            <w:r w:rsidRPr="005976E8">
              <w:rPr>
                <w:rFonts w:ascii="HG丸ｺﾞｼｯｸM-PRO" w:eastAsia="HG丸ｺﾞｼｯｸM-PRO" w:hAnsi="HG丸ｺﾞｼｯｸM-PRO" w:hint="eastAsia"/>
              </w:rPr>
              <w:t>）</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hint="eastAsia"/>
              </w:rPr>
              <w:t>（令和４年度工事箇所）</w:t>
            </w: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hint="eastAsia"/>
              </w:rPr>
              <w:t>・八女総合庁舎（点字ブロック）</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・柳川総合庁舎（トイレの改修・手すり追加）</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・四王子県民の森（エレベーター設置）</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・粕屋保健福祉事務所（点字ブロック）</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・久留米児童相談所（点字ブロック）</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・福岡高等技術専門校（点字ブロック）</w:t>
            </w: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rPr>
              <w:t>・福岡普及指導センター（点字ブロック）</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・田川高等技術専門校（段差の解消）</w:t>
            </w:r>
          </w:p>
          <w:p w:rsidR="0084274B" w:rsidRPr="0013011C"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rPr>
              <w:t>・田川高等技術専門校付設添田人材開発センター（段差の解消）</w:t>
            </w:r>
          </w:p>
        </w:tc>
        <w:tc>
          <w:tcPr>
            <w:tcW w:w="858" w:type="dxa"/>
            <w:tcBorders>
              <w:lef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sidRPr="005E7B49">
              <w:rPr>
                <w:rFonts w:ascii="HG丸ｺﾞｼｯｸM-PRO" w:eastAsia="HG丸ｺﾞｼｯｸM-PRO" w:hAnsi="HG丸ｺﾞｼｯｸM-PRO" w:hint="eastAsia"/>
              </w:rPr>
              <w:t>財産活用課、障がい福祉課</w:t>
            </w:r>
          </w:p>
        </w:tc>
      </w:tr>
      <w:tr w:rsidR="0084274B" w:rsidTr="000B09D4">
        <w:trPr>
          <w:trHeight w:val="227"/>
        </w:trPr>
        <w:tc>
          <w:tcPr>
            <w:tcW w:w="7804" w:type="dxa"/>
            <w:gridSpan w:val="4"/>
            <w:tcBorders>
              <w:top w:val="single" w:sz="4" w:space="0" w:color="auto"/>
              <w:right w:val="single" w:sz="18" w:space="0" w:color="auto"/>
            </w:tcBorders>
            <w:shd w:val="clear" w:color="auto" w:fill="DEEAF6" w:themeFill="accent1" w:themeFillTint="33"/>
            <w:vAlign w:val="center"/>
          </w:tcPr>
          <w:p w:rsidR="0084274B" w:rsidRPr="008D55D2"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計画における</w:t>
            </w:r>
            <w:r>
              <w:rPr>
                <w:rFonts w:ascii="HG丸ｺﾞｼｯｸM-PRO" w:eastAsia="HG丸ｺﾞｼｯｸM-PRO" w:hAnsi="HG丸ｺﾞｼｯｸM-PRO"/>
              </w:rPr>
              <w:t>取組内容の記載</w:t>
            </w:r>
          </w:p>
        </w:tc>
        <w:tc>
          <w:tcPr>
            <w:tcW w:w="7277" w:type="dxa"/>
            <w:tcBorders>
              <w:top w:val="single" w:sz="4" w:space="0" w:color="auto"/>
              <w:left w:val="single" w:sz="18" w:space="0" w:color="auto"/>
              <w:right w:val="single" w:sz="18" w:space="0" w:color="auto"/>
            </w:tcBorders>
            <w:shd w:val="clear" w:color="auto" w:fill="DEEAF6" w:themeFill="accent1" w:themeFillTint="33"/>
            <w:vAlign w:val="center"/>
          </w:tcPr>
          <w:p w:rsidR="0084274B" w:rsidRPr="005E7B49" w:rsidRDefault="0084274B" w:rsidP="000B09D4">
            <w:pPr>
              <w:spacing w:line="240" w:lineRule="exact"/>
              <w:jc w:val="center"/>
              <w:rPr>
                <w:rFonts w:ascii="HG丸ｺﾞｼｯｸM-PRO" w:eastAsia="HG丸ｺﾞｼｯｸM-PRO" w:hAnsi="HG丸ｺﾞｼｯｸM-PRO"/>
              </w:rPr>
            </w:pPr>
            <w:r w:rsidRPr="005340A9">
              <w:rPr>
                <w:rFonts w:ascii="HG丸ｺﾞｼｯｸM-PRO" w:eastAsia="HG丸ｺﾞｼｯｸM-PRO" w:hAnsi="HG丸ｺﾞｼｯｸM-PRO" w:hint="eastAsia"/>
                <w:b/>
              </w:rPr>
              <w:t>取組</w:t>
            </w:r>
            <w:r w:rsidRPr="005340A9">
              <w:rPr>
                <w:rFonts w:ascii="HG丸ｺﾞｼｯｸM-PRO" w:eastAsia="HG丸ｺﾞｼｯｸM-PRO" w:hAnsi="HG丸ｺﾞｼｯｸM-PRO"/>
                <w:b/>
              </w:rPr>
              <w:t>の実施</w:t>
            </w:r>
            <w:r w:rsidRPr="005340A9">
              <w:rPr>
                <w:rFonts w:ascii="HG丸ｺﾞｼｯｸM-PRO" w:eastAsia="HG丸ｺﾞｼｯｸM-PRO" w:hAnsi="HG丸ｺﾞｼｯｸM-PRO" w:hint="eastAsia"/>
                <w:b/>
              </w:rPr>
              <w:t>状況</w:t>
            </w:r>
            <w:r>
              <w:rPr>
                <w:rFonts w:ascii="HG丸ｺﾞｼｯｸM-PRO" w:eastAsia="HG丸ｺﾞｼｯｸM-PRO" w:hAnsi="HG丸ｺﾞｼｯｸM-PRO"/>
                <w:b/>
              </w:rPr>
              <w:t>（令和</w:t>
            </w:r>
            <w:r>
              <w:rPr>
                <w:rFonts w:ascii="HG丸ｺﾞｼｯｸM-PRO" w:eastAsia="HG丸ｺﾞｼｯｸM-PRO" w:hAnsi="HG丸ｺﾞｼｯｸM-PRO" w:hint="eastAsia"/>
                <w:b/>
              </w:rPr>
              <w:t>４</w:t>
            </w:r>
            <w:r w:rsidRPr="005340A9">
              <w:rPr>
                <w:rFonts w:ascii="HG丸ｺﾞｼｯｸM-PRO" w:eastAsia="HG丸ｺﾞｼｯｸM-PRO" w:hAnsi="HG丸ｺﾞｼｯｸM-PRO"/>
                <w:b/>
              </w:rPr>
              <w:t>年度）</w:t>
            </w:r>
          </w:p>
        </w:tc>
        <w:tc>
          <w:tcPr>
            <w:tcW w:w="858" w:type="dxa"/>
            <w:tcBorders>
              <w:top w:val="single" w:sz="4" w:space="0" w:color="auto"/>
              <w:left w:val="single" w:sz="18" w:space="0" w:color="auto"/>
            </w:tcBorders>
            <w:shd w:val="clear" w:color="auto" w:fill="DEEAF6" w:themeFill="accent1" w:themeFillTint="33"/>
            <w:vAlign w:val="center"/>
          </w:tcPr>
          <w:p w:rsidR="0084274B" w:rsidRPr="005E7B49"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所管課</w:t>
            </w:r>
          </w:p>
        </w:tc>
      </w:tr>
      <w:tr w:rsidR="0084274B" w:rsidTr="000B09D4">
        <w:trPr>
          <w:trHeight w:val="452"/>
        </w:trPr>
        <w:tc>
          <w:tcPr>
            <w:tcW w:w="1059" w:type="dxa"/>
            <w:tcBorders>
              <w:bottom w:val="nil"/>
            </w:tcBorders>
          </w:tcPr>
          <w:p w:rsidR="0084274B" w:rsidRPr="008D55D2" w:rsidRDefault="0084274B" w:rsidP="000B09D4">
            <w:pPr>
              <w:spacing w:line="240" w:lineRule="exact"/>
              <w:rPr>
                <w:rFonts w:ascii="HG丸ｺﾞｼｯｸM-PRO" w:eastAsia="HG丸ｺﾞｼｯｸM-PRO" w:hAnsi="HG丸ｺﾞｼｯｸM-PRO"/>
              </w:rPr>
            </w:pPr>
          </w:p>
        </w:tc>
        <w:tc>
          <w:tcPr>
            <w:tcW w:w="1064" w:type="dxa"/>
            <w:tcBorders>
              <w:bottom w:val="nil"/>
              <w:right w:val="dashSmallGap" w:sz="4" w:space="0" w:color="auto"/>
            </w:tcBorders>
          </w:tcPr>
          <w:p w:rsidR="0084274B" w:rsidRPr="00FC700E" w:rsidRDefault="0084274B" w:rsidP="000B09D4">
            <w:pPr>
              <w:spacing w:line="240" w:lineRule="exact"/>
              <w:rPr>
                <w:rFonts w:ascii="HG丸ｺﾞｼｯｸM-PRO" w:eastAsia="HG丸ｺﾞｼｯｸM-PRO" w:hAnsi="HG丸ｺﾞｼｯｸM-PRO"/>
              </w:rPr>
            </w:pPr>
          </w:p>
        </w:tc>
        <w:tc>
          <w:tcPr>
            <w:tcW w:w="5681" w:type="dxa"/>
            <w:gridSpan w:val="2"/>
            <w:tcBorders>
              <w:left w:val="dashSmallGap" w:sz="4" w:space="0" w:color="auto"/>
              <w:bottom w:val="single"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7277" w:type="dxa"/>
            <w:tcBorders>
              <w:left w:val="single" w:sz="18" w:space="0" w:color="auto"/>
              <w:bottom w:val="single" w:sz="4" w:space="0" w:color="auto"/>
              <w:righ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・久留米高等技術専門校（段差の解消）</w:t>
            </w: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rPr>
              <w:t>・小倉高等技術専門校（身障者用駐車場ライン引き工事）</w:t>
            </w:r>
          </w:p>
          <w:p w:rsidR="0084274B" w:rsidRPr="0013011C"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rPr>
              <w:t xml:space="preserve">　・福岡学園（福祉型トイレ）</w:t>
            </w:r>
          </w:p>
        </w:tc>
        <w:tc>
          <w:tcPr>
            <w:tcW w:w="858" w:type="dxa"/>
            <w:tcBorders>
              <w:left w:val="single" w:sz="18" w:space="0" w:color="auto"/>
              <w:bottom w:val="single" w:sz="4" w:space="0" w:color="auto"/>
            </w:tcBorders>
          </w:tcPr>
          <w:p w:rsidR="0084274B" w:rsidRDefault="0084274B" w:rsidP="000B09D4">
            <w:pPr>
              <w:spacing w:line="240" w:lineRule="exact"/>
              <w:rPr>
                <w:rFonts w:ascii="HG丸ｺﾞｼｯｸM-PRO" w:eastAsia="HG丸ｺﾞｼｯｸM-PRO" w:hAnsi="HG丸ｺﾞｼｯｸM-PRO"/>
              </w:rPr>
            </w:pPr>
          </w:p>
        </w:tc>
      </w:tr>
      <w:tr w:rsidR="0084274B" w:rsidTr="000B09D4">
        <w:tblPrEx>
          <w:tblCellMar>
            <w:left w:w="99" w:type="dxa"/>
            <w:right w:w="99" w:type="dxa"/>
          </w:tblCellMar>
        </w:tblPrEx>
        <w:tc>
          <w:tcPr>
            <w:tcW w:w="1059" w:type="dxa"/>
            <w:vMerge w:val="restart"/>
            <w:tcBorders>
              <w:top w:val="nil"/>
            </w:tcBorders>
          </w:tcPr>
          <w:p w:rsidR="0084274B" w:rsidRPr="008D55D2" w:rsidRDefault="0084274B" w:rsidP="000B09D4">
            <w:pPr>
              <w:spacing w:line="240" w:lineRule="exact"/>
              <w:rPr>
                <w:rFonts w:ascii="HG丸ｺﾞｼｯｸM-PRO" w:eastAsia="HG丸ｺﾞｼｯｸM-PRO" w:hAnsi="HG丸ｺﾞｼｯｸM-PRO"/>
              </w:rPr>
            </w:pPr>
          </w:p>
        </w:tc>
        <w:tc>
          <w:tcPr>
            <w:tcW w:w="1064" w:type="dxa"/>
            <w:tcBorders>
              <w:top w:val="nil"/>
              <w:bottom w:val="single" w:sz="4" w:space="0" w:color="auto"/>
              <w:righ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5681" w:type="dxa"/>
            <w:gridSpan w:val="2"/>
            <w:tcBorders>
              <w:top w:val="single" w:sz="4" w:space="0" w:color="auto"/>
              <w:left w:val="dashSmallGap" w:sz="4" w:space="0" w:color="auto"/>
              <w:bottom w:val="single"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(ｲ</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 xml:space="preserve">職場巡視による施設・設備等のバリア解消 </w:t>
            </w:r>
          </w:p>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障がいのある職員のいる各所属において、バリア解消につながる項目を加えたチェックリストにより、障がいのある職員への配慮の視点を持ちながら職場巡視を行い、施設・設備等のバリア解消を適宜行っていきます。</w:t>
            </w:r>
          </w:p>
        </w:tc>
        <w:tc>
          <w:tcPr>
            <w:tcW w:w="7277" w:type="dxa"/>
            <w:tcBorders>
              <w:top w:val="single" w:sz="4" w:space="0" w:color="auto"/>
              <w:left w:val="single" w:sz="18"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・職場巡視の際、障がいのある職員のいる所属においては、バリア解消につながる項目を加えたチェックリストにより職場巡視を実施するよう依頼している。</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・職場巡視の結果、職場巡視指摘事項改善事業として採択された次の事業は、障がいのある職員のバリア解消や安全確保に資するものである。</w:t>
            </w:r>
          </w:p>
          <w:p w:rsidR="0084274B" w:rsidRPr="0013011C" w:rsidRDefault="0084274B" w:rsidP="000B09D4">
            <w:pPr>
              <w:spacing w:line="240" w:lineRule="exact"/>
              <w:rPr>
                <w:rFonts w:ascii="HG丸ｺﾞｼｯｸM-PRO" w:eastAsia="HG丸ｺﾞｼｯｸM-PRO" w:hAnsi="HG丸ｺﾞｼｯｸM-PRO"/>
              </w:rPr>
            </w:pP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13011C">
              <w:rPr>
                <w:noProof/>
              </w:rPr>
              <mc:AlternateContent>
                <mc:Choice Requires="wps">
                  <w:drawing>
                    <wp:anchor distT="0" distB="0" distL="114300" distR="114300" simplePos="0" relativeHeight="251659264" behindDoc="0" locked="0" layoutInCell="1" allowOverlap="1" wp14:anchorId="7CC718AD" wp14:editId="7D0A9DC7">
                      <wp:simplePos x="0" y="0"/>
                      <wp:positionH relativeFrom="column">
                        <wp:posOffset>63197</wp:posOffset>
                      </wp:positionH>
                      <wp:positionV relativeFrom="paragraph">
                        <wp:posOffset>5165</wp:posOffset>
                      </wp:positionV>
                      <wp:extent cx="4339988" cy="791570"/>
                      <wp:effectExtent l="0" t="0" r="22860" b="27940"/>
                      <wp:wrapNone/>
                      <wp:docPr id="3" name="大かっこ 2"/>
                      <wp:cNvGraphicFramePr/>
                      <a:graphic xmlns:a="http://schemas.openxmlformats.org/drawingml/2006/main">
                        <a:graphicData uri="http://schemas.microsoft.com/office/word/2010/wordprocessingShape">
                          <wps:wsp>
                            <wps:cNvSpPr/>
                            <wps:spPr>
                              <a:xfrm>
                                <a:off x="0" y="0"/>
                                <a:ext cx="4339988" cy="791570"/>
                              </a:xfrm>
                              <a:prstGeom prst="bracketPair">
                                <a:avLst>
                                  <a:gd name="adj" fmla="val 10898"/>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55AC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pt;margin-top:.4pt;width:341.7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" adj="2354" strokecolor="windowText" strokeweight=".5pt">
                      <v:stroke joinstyle="miter"/>
                    </v:shape>
                  </w:pict>
                </mc:Fallback>
              </mc:AlternateContent>
            </w:r>
            <w:r w:rsidRPr="0013011C">
              <w:rPr>
                <w:rFonts w:ascii="HG丸ｺﾞｼｯｸM-PRO" w:eastAsia="HG丸ｺﾞｼｯｸM-PRO" w:hAnsi="HG丸ｺﾞｼｯｸM-PRO" w:hint="eastAsia"/>
              </w:rPr>
              <w:t>・転落</w:t>
            </w:r>
            <w:r w:rsidRPr="005976E8">
              <w:rPr>
                <w:rFonts w:ascii="HG丸ｺﾞｼｯｸM-PRO" w:eastAsia="HG丸ｺﾞｼｯｸM-PRO" w:hAnsi="HG丸ｺﾞｼｯｸM-PRO" w:hint="eastAsia"/>
              </w:rPr>
              <w:t>防止手すり等設置：１事業　　・階段滑り止め補修：１事業</w:t>
            </w: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hint="eastAsia"/>
              </w:rPr>
              <w:t>・段差解消：３事業　　　　　　　　・床突起物撤去：４事業</w:t>
            </w: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hint="eastAsia"/>
              </w:rPr>
              <w:t xml:space="preserve">・床改修：８事業　　　　　　　　　・トイレ改修：２事業　　　　　　　　</w:t>
            </w:r>
          </w:p>
          <w:p w:rsidR="0084274B" w:rsidRPr="005976E8" w:rsidRDefault="0084274B" w:rsidP="000B09D4">
            <w:pPr>
              <w:spacing w:line="240" w:lineRule="exact"/>
              <w:ind w:firstLineChars="100" w:firstLine="210"/>
              <w:rPr>
                <w:rFonts w:ascii="HG丸ｺﾞｼｯｸM-PRO" w:eastAsia="HG丸ｺﾞｼｯｸM-PRO" w:hAnsi="HG丸ｺﾞｼｯｸM-PRO"/>
              </w:rPr>
            </w:pPr>
            <w:r w:rsidRPr="005976E8">
              <w:rPr>
                <w:rFonts w:ascii="HG丸ｺﾞｼｯｸM-PRO" w:eastAsia="HG丸ｺﾞｼｯｸM-PRO" w:hAnsi="HG丸ｺﾞｼｯｸM-PRO" w:hint="eastAsia"/>
              </w:rPr>
              <w:t>・電話機設置：１事業　　　　　　　・排水管改修：1事業</w:t>
            </w:r>
          </w:p>
          <w:p w:rsidR="0084274B" w:rsidRPr="005976E8"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hint="eastAsia"/>
              </w:rPr>
              <w:t xml:space="preserve">　・ﾄｲﾚｯﾄﾍﾟｰﾊﾟｰﾎﾙﾀﾞｰ設置：1事業</w:t>
            </w:r>
          </w:p>
          <w:p w:rsidR="0084274B" w:rsidRPr="0013011C" w:rsidRDefault="0084274B" w:rsidP="000B09D4">
            <w:pPr>
              <w:spacing w:line="240" w:lineRule="exact"/>
              <w:rPr>
                <w:rFonts w:ascii="HG丸ｺﾞｼｯｸM-PRO" w:eastAsia="HG丸ｺﾞｼｯｸM-PRO" w:hAnsi="HG丸ｺﾞｼｯｸM-PRO"/>
              </w:rPr>
            </w:pPr>
          </w:p>
        </w:tc>
        <w:tc>
          <w:tcPr>
            <w:tcW w:w="858" w:type="dxa"/>
            <w:tcBorders>
              <w:top w:val="single" w:sz="4" w:space="0" w:color="auto"/>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5E7B49">
              <w:rPr>
                <w:rFonts w:ascii="HG丸ｺﾞｼｯｸM-PRO" w:eastAsia="HG丸ｺﾞｼｯｸM-PRO" w:hAnsi="HG丸ｺﾞｼｯｸM-PRO" w:hint="eastAsia"/>
              </w:rPr>
              <w:t>総務事務厚生課</w:t>
            </w:r>
          </w:p>
        </w:tc>
      </w:tr>
      <w:tr w:rsidR="0084274B" w:rsidTr="000B09D4">
        <w:tblPrEx>
          <w:tblCellMar>
            <w:left w:w="99" w:type="dxa"/>
            <w:right w:w="99" w:type="dxa"/>
          </w:tblCellMar>
        </w:tblPrEx>
        <w:trPr>
          <w:trHeight w:val="6784"/>
        </w:trPr>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tcBorders>
              <w:top w:val="single" w:sz="4" w:space="0" w:color="auto"/>
              <w:bottom w:val="single" w:sz="4" w:space="0" w:color="auto"/>
              <w:right w:val="dashSmallGap" w:sz="4" w:space="0" w:color="auto"/>
            </w:tcBorders>
          </w:tcPr>
          <w:p w:rsidR="0084274B" w:rsidRPr="00FC700E"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イ　就労支援機器の導入</w:t>
            </w:r>
          </w:p>
        </w:tc>
        <w:tc>
          <w:tcPr>
            <w:tcW w:w="5681" w:type="dxa"/>
            <w:gridSpan w:val="2"/>
            <w:tcBorders>
              <w:top w:val="single" w:sz="4" w:space="0" w:color="auto"/>
              <w:left w:val="dashSmallGap" w:sz="4" w:space="0" w:color="auto"/>
              <w:bottom w:val="single"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(ｱ</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 xml:space="preserve">支援機器やソフトウェアに係る相談受付・導入 </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障がいのある職員がパソコン等を使用するに当たり、支援機器等が必要な場合は随時相談を受け付け、必要に応じてデスクトップパソコン等の支援機器や読み上げソフト等支援ソフトウェアを導入します。</w:t>
            </w:r>
          </w:p>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(ｲ</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 xml:space="preserve">情報システムにおける障がいのある職員への配慮 </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各所属が職員の利用する情報システムを構築するときには、障がいのある職員も問題なく利用できるものとなるよう指導します。</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既存の情報システムについても同様に、必要に応じて、障がいのある職員が利用しやすくなるよう改善を指導します。</w:t>
            </w:r>
          </w:p>
        </w:tc>
        <w:tc>
          <w:tcPr>
            <w:tcW w:w="7277" w:type="dxa"/>
            <w:tcBorders>
              <w:left w:val="single" w:sz="18" w:space="0" w:color="auto"/>
              <w:bottom w:val="single" w:sz="4"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 xml:space="preserve">(ｱ) 支援機器やソフトウェアに係る相談受付・導入 </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〇視覚障がいのある職員用機器</w:t>
            </w:r>
          </w:p>
          <w:p w:rsidR="0084274B" w:rsidRPr="0013011C" w:rsidRDefault="0084274B" w:rsidP="000B09D4">
            <w:pPr>
              <w:spacing w:line="240" w:lineRule="exact"/>
              <w:ind w:left="210" w:hangingChars="100" w:hanging="210"/>
              <w:rPr>
                <w:rFonts w:ascii="HG丸ｺﾞｼｯｸM-PRO" w:eastAsia="HG丸ｺﾞｼｯｸM-PRO" w:hAnsi="HG丸ｺﾞｼｯｸM-PRO"/>
                <w:strike/>
              </w:rPr>
            </w:pPr>
            <w:r w:rsidRPr="0013011C">
              <w:rPr>
                <w:rFonts w:ascii="HG丸ｺﾞｼｯｸM-PRO" w:eastAsia="HG丸ｺﾞｼｯｸM-PRO" w:hAnsi="HG丸ｺﾞｼｯｸM-PRO" w:hint="eastAsia"/>
              </w:rPr>
              <w:t xml:space="preserve">　・所属から各種支援機器に関する相談があり、（外付液晶ディスプレイ３台、外付キーボード３台、イヤホン２個、音声読み上げソフト２本）を配備した。</w:t>
            </w:r>
          </w:p>
          <w:p w:rsidR="0084274B" w:rsidRPr="0013011C" w:rsidRDefault="0084274B" w:rsidP="000B09D4">
            <w:pPr>
              <w:spacing w:line="240" w:lineRule="exact"/>
              <w:ind w:leftChars="100" w:left="210" w:firstLineChars="100" w:firstLine="210"/>
              <w:rPr>
                <w:rFonts w:ascii="HG丸ｺﾞｼｯｸM-PRO" w:eastAsia="HG丸ｺﾞｼｯｸM-PRO" w:hAnsi="HG丸ｺﾞｼｯｸM-PRO"/>
              </w:rPr>
            </w:pPr>
            <w:r w:rsidRPr="0013011C">
              <w:rPr>
                <w:rFonts w:ascii="HG丸ｺﾞｼｯｸM-PRO" w:eastAsia="HG丸ｺﾞｼｯｸM-PRO" w:hAnsi="HG丸ｺﾞｼｯｸM-PRO"/>
              </w:rPr>
              <w:t>また、昨年度までに、音声読み上げソフトを搭載したパソコンを２台配備している。</w:t>
            </w:r>
          </w:p>
          <w:p w:rsidR="0084274B" w:rsidRPr="0013011C" w:rsidRDefault="0084274B" w:rsidP="000B09D4">
            <w:pPr>
              <w:spacing w:line="240" w:lineRule="exact"/>
              <w:ind w:left="210" w:hangingChars="100" w:hanging="210"/>
              <w:rPr>
                <w:rFonts w:ascii="HG丸ｺﾞｼｯｸM-PRO" w:eastAsia="HG丸ｺﾞｼｯｸM-PRO" w:hAnsi="HG丸ｺﾞｼｯｸM-PRO"/>
              </w:rPr>
            </w:pPr>
            <w:r w:rsidRPr="0013011C">
              <w:rPr>
                <w:rFonts w:ascii="HG丸ｺﾞｼｯｸM-PRO" w:eastAsia="HG丸ｺﾞｼｯｸM-PRO" w:hAnsi="HG丸ｺﾞｼｯｸM-PRO" w:hint="eastAsia"/>
              </w:rPr>
              <w:t xml:space="preserve">　・在宅ワークの実施を希望する職員に、モバイルワーク端末への音声読み上げソフトの導入、操作方法のレクチャーを実施した。</w:t>
            </w:r>
          </w:p>
          <w:p w:rsidR="0084274B" w:rsidRPr="0013011C" w:rsidRDefault="0084274B" w:rsidP="000B09D4">
            <w:pPr>
              <w:spacing w:line="240" w:lineRule="exact"/>
              <w:rPr>
                <w:rFonts w:ascii="HG丸ｺﾞｼｯｸM-PRO" w:eastAsia="HG丸ｺﾞｼｯｸM-PRO" w:hAnsi="HG丸ｺﾞｼｯｸM-PRO"/>
                <w:strike/>
              </w:rPr>
            </w:pPr>
            <w:r w:rsidRPr="0013011C">
              <w:rPr>
                <w:rFonts w:ascii="HG丸ｺﾞｼｯｸM-PRO" w:eastAsia="HG丸ｺﾞｼｯｸM-PRO" w:hAnsi="HG丸ｺﾞｼｯｸM-PRO" w:hint="eastAsia"/>
              </w:rPr>
              <w:t>〇身体障がいのある職員用機器</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 xml:space="preserve">　・所属から入力補助機器に関する相談があり、外付キーボードを１台配備した。</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 xml:space="preserve">　また、昨年度までに、デスクトップパソコンを２台、外付キーボード１台配備している。</w:t>
            </w:r>
          </w:p>
          <w:p w:rsidR="0084274B" w:rsidRPr="0013011C" w:rsidRDefault="0084274B" w:rsidP="000B09D4">
            <w:pPr>
              <w:spacing w:line="240" w:lineRule="exact"/>
              <w:rPr>
                <w:rFonts w:ascii="HG丸ｺﾞｼｯｸM-PRO" w:eastAsia="HG丸ｺﾞｼｯｸM-PRO" w:hAnsi="HG丸ｺﾞｼｯｸM-PRO"/>
              </w:rPr>
            </w:pP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(ｲ) 情報システムにおける障がいのある職員への配慮</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新規の情報システムについては、情報システムの導入等の協議において、「福岡県情報システム開発・運用基準」に基づき、障がいのある職員のシステム利用に係るアクセシビリティへの配慮を調達仕様（要件定義書）に盛り込むよう指導している。</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・既存の情報システムについては、職員からの要望や相談等があった場合、障がいのある職員のアクセシビリティに配慮するよう改善を指導している。</w:t>
            </w:r>
          </w:p>
        </w:tc>
        <w:tc>
          <w:tcPr>
            <w:tcW w:w="858" w:type="dxa"/>
            <w:tcBorders>
              <w:left w:val="single" w:sz="18" w:space="0" w:color="auto"/>
              <w:bottom w:val="single" w:sz="4" w:space="0" w:color="auto"/>
            </w:tcBorders>
          </w:tcPr>
          <w:p w:rsidR="0084274B" w:rsidRDefault="0084274B" w:rsidP="000B09D4">
            <w:pPr>
              <w:spacing w:line="240" w:lineRule="exact"/>
              <w:rPr>
                <w:rFonts w:ascii="HG丸ｺﾞｼｯｸM-PRO" w:eastAsia="HG丸ｺﾞｼｯｸM-PRO" w:hAnsi="HG丸ｺﾞｼｯｸM-PRO"/>
              </w:rPr>
            </w:pPr>
            <w:r w:rsidRPr="005340A9">
              <w:rPr>
                <w:rFonts w:ascii="HG丸ｺﾞｼｯｸM-PRO" w:eastAsia="HG丸ｺﾞｼｯｸM-PRO" w:hAnsi="HG丸ｺﾞｼｯｸM-PRO" w:hint="eastAsia"/>
              </w:rPr>
              <w:t>情報政策課</w:t>
            </w:r>
          </w:p>
        </w:tc>
      </w:tr>
      <w:tr w:rsidR="0084274B" w:rsidTr="000B09D4">
        <w:tc>
          <w:tcPr>
            <w:tcW w:w="7804" w:type="dxa"/>
            <w:gridSpan w:val="4"/>
            <w:tcBorders>
              <w:right w:val="single" w:sz="18" w:space="0" w:color="auto"/>
            </w:tcBorders>
            <w:shd w:val="clear" w:color="auto" w:fill="DEEAF6" w:themeFill="accent1" w:themeFillTint="33"/>
            <w:vAlign w:val="center"/>
          </w:tcPr>
          <w:p w:rsidR="0084274B" w:rsidRPr="008D55D2"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計画における</w:t>
            </w:r>
            <w:r>
              <w:rPr>
                <w:rFonts w:ascii="HG丸ｺﾞｼｯｸM-PRO" w:eastAsia="HG丸ｺﾞｼｯｸM-PRO" w:hAnsi="HG丸ｺﾞｼｯｸM-PRO"/>
              </w:rPr>
              <w:t>取組内容の記載</w:t>
            </w:r>
          </w:p>
        </w:tc>
        <w:tc>
          <w:tcPr>
            <w:tcW w:w="7277" w:type="dxa"/>
            <w:tcBorders>
              <w:left w:val="single" w:sz="18" w:space="0" w:color="auto"/>
              <w:right w:val="single" w:sz="18" w:space="0" w:color="auto"/>
            </w:tcBorders>
            <w:shd w:val="clear" w:color="auto" w:fill="DEEAF6" w:themeFill="accent1" w:themeFillTint="33"/>
            <w:vAlign w:val="center"/>
          </w:tcPr>
          <w:p w:rsidR="0084274B" w:rsidRDefault="0084274B" w:rsidP="000B09D4">
            <w:pPr>
              <w:spacing w:line="240" w:lineRule="exact"/>
              <w:jc w:val="center"/>
              <w:rPr>
                <w:rFonts w:ascii="HG丸ｺﾞｼｯｸM-PRO" w:eastAsia="HG丸ｺﾞｼｯｸM-PRO" w:hAnsi="HG丸ｺﾞｼｯｸM-PRO"/>
              </w:rPr>
            </w:pPr>
            <w:r w:rsidRPr="005340A9">
              <w:rPr>
                <w:rFonts w:ascii="HG丸ｺﾞｼｯｸM-PRO" w:eastAsia="HG丸ｺﾞｼｯｸM-PRO" w:hAnsi="HG丸ｺﾞｼｯｸM-PRO" w:hint="eastAsia"/>
                <w:b/>
              </w:rPr>
              <w:t>取組</w:t>
            </w:r>
            <w:r w:rsidRPr="005340A9">
              <w:rPr>
                <w:rFonts w:ascii="HG丸ｺﾞｼｯｸM-PRO" w:eastAsia="HG丸ｺﾞｼｯｸM-PRO" w:hAnsi="HG丸ｺﾞｼｯｸM-PRO"/>
                <w:b/>
              </w:rPr>
              <w:t>の実施</w:t>
            </w:r>
            <w:r w:rsidRPr="005340A9">
              <w:rPr>
                <w:rFonts w:ascii="HG丸ｺﾞｼｯｸM-PRO" w:eastAsia="HG丸ｺﾞｼｯｸM-PRO" w:hAnsi="HG丸ｺﾞｼｯｸM-PRO" w:hint="eastAsia"/>
                <w:b/>
              </w:rPr>
              <w:t>状況</w:t>
            </w:r>
            <w:r>
              <w:rPr>
                <w:rFonts w:ascii="HG丸ｺﾞｼｯｸM-PRO" w:eastAsia="HG丸ｺﾞｼｯｸM-PRO" w:hAnsi="HG丸ｺﾞｼｯｸM-PRO"/>
                <w:b/>
              </w:rPr>
              <w:t>（令和</w:t>
            </w:r>
            <w:r>
              <w:rPr>
                <w:rFonts w:ascii="HG丸ｺﾞｼｯｸM-PRO" w:eastAsia="HG丸ｺﾞｼｯｸM-PRO" w:hAnsi="HG丸ｺﾞｼｯｸM-PRO" w:hint="eastAsia"/>
                <w:b/>
              </w:rPr>
              <w:t>４</w:t>
            </w:r>
            <w:r w:rsidRPr="005340A9">
              <w:rPr>
                <w:rFonts w:ascii="HG丸ｺﾞｼｯｸM-PRO" w:eastAsia="HG丸ｺﾞｼｯｸM-PRO" w:hAnsi="HG丸ｺﾞｼｯｸM-PRO"/>
                <w:b/>
              </w:rPr>
              <w:t>年度）</w:t>
            </w:r>
          </w:p>
        </w:tc>
        <w:tc>
          <w:tcPr>
            <w:tcW w:w="858" w:type="dxa"/>
            <w:tcBorders>
              <w:left w:val="single" w:sz="18" w:space="0" w:color="auto"/>
            </w:tcBorders>
            <w:shd w:val="clear" w:color="auto" w:fill="DEEAF6" w:themeFill="accent1" w:themeFillTint="33"/>
            <w:vAlign w:val="center"/>
          </w:tcPr>
          <w:p w:rsidR="0084274B" w:rsidRDefault="0084274B" w:rsidP="000B09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rPr>
              <w:t>所管課</w:t>
            </w:r>
          </w:p>
        </w:tc>
      </w:tr>
      <w:tr w:rsidR="0084274B" w:rsidTr="000B09D4">
        <w:tc>
          <w:tcPr>
            <w:tcW w:w="1059" w:type="dxa"/>
            <w:vMerge w:val="restart"/>
          </w:tcPr>
          <w:p w:rsidR="0084274B"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（３）障がいのある職員の活躍を推進するための環境整備</w:t>
            </w:r>
          </w:p>
        </w:tc>
        <w:tc>
          <w:tcPr>
            <w:tcW w:w="1064" w:type="dxa"/>
            <w:vMerge w:val="restart"/>
            <w:tcBorders>
              <w:righ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ウ　障がいのある職員の相談体制の整備</w:t>
            </w:r>
          </w:p>
        </w:tc>
        <w:tc>
          <w:tcPr>
            <w:tcW w:w="5681" w:type="dxa"/>
            <w:gridSpan w:val="2"/>
            <w:tcBorders>
              <w:left w:val="dashSmallGap" w:sz="4" w:space="0" w:color="auto"/>
              <w:bottom w:val="nil"/>
              <w:righ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障がいのある職員が職務を遂行する上で必要な相談に対応します。また、秘密は厳守し、相談したことを理由に不利益な取扱いはしません。</w:t>
            </w:r>
          </w:p>
        </w:tc>
        <w:tc>
          <w:tcPr>
            <w:tcW w:w="7277" w:type="dxa"/>
            <w:tcBorders>
              <w:left w:val="single" w:sz="18" w:space="0" w:color="auto"/>
              <w:right w:val="single" w:sz="18" w:space="0" w:color="auto"/>
            </w:tcBorders>
          </w:tcPr>
          <w:p w:rsidR="0084274B" w:rsidRDefault="0084274B" w:rsidP="000B09D4">
            <w:pPr>
              <w:spacing w:line="240" w:lineRule="exact"/>
              <w:rPr>
                <w:rFonts w:ascii="HG丸ｺﾞｼｯｸM-PRO" w:eastAsia="HG丸ｺﾞｼｯｸM-PRO" w:hAnsi="HG丸ｺﾞｼｯｸM-PRO"/>
              </w:rPr>
            </w:pP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p>
        </w:tc>
      </w:tr>
      <w:tr w:rsidR="0084274B" w:rsidTr="000B09D4">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vMerge/>
            <w:tcBorders>
              <w:righ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236" w:type="dxa"/>
            <w:vMerge w:val="restart"/>
            <w:tcBorders>
              <w:top w:val="nil"/>
              <w:lef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5445" w:type="dxa"/>
            <w:tcBorders>
              <w:top w:val="dashSmallGap" w:sz="4" w:space="0" w:color="auto"/>
              <w:left w:val="dashSmallGap" w:sz="4" w:space="0" w:color="auto"/>
              <w:bottom w:val="dashSmallGap" w:sz="4" w:space="0" w:color="auto"/>
              <w:righ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(ｱ</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職業生活に関する相談</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・障がい者相談員として、所属の副課長及び副所長等を選任します。</w:t>
            </w:r>
          </w:p>
          <w:p w:rsidR="0084274B" w:rsidRDefault="0084274B" w:rsidP="000B09D4">
            <w:pPr>
              <w:spacing w:line="24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1B53E217" wp14:editId="7C155D80">
                      <wp:simplePos x="0" y="0"/>
                      <wp:positionH relativeFrom="column">
                        <wp:posOffset>-52705</wp:posOffset>
                      </wp:positionH>
                      <wp:positionV relativeFrom="paragraph">
                        <wp:posOffset>21780</wp:posOffset>
                      </wp:positionV>
                      <wp:extent cx="3408045" cy="854710"/>
                      <wp:effectExtent l="0" t="0" r="20955" b="21590"/>
                      <wp:wrapNone/>
                      <wp:docPr id="2" name="角丸四角形 1"/>
                      <wp:cNvGraphicFramePr/>
                      <a:graphic xmlns:a="http://schemas.openxmlformats.org/drawingml/2006/main">
                        <a:graphicData uri="http://schemas.microsoft.com/office/word/2010/wordprocessingShape">
                          <wps:wsp>
                            <wps:cNvSpPr/>
                            <wps:spPr>
                              <a:xfrm>
                                <a:off x="0" y="0"/>
                                <a:ext cx="3408045" cy="854710"/>
                              </a:xfrm>
                              <a:prstGeom prst="roundRect">
                                <a:avLst>
                                  <a:gd name="adj" fmla="val 3318"/>
                                </a:avLst>
                              </a:prstGeom>
                              <a:noFill/>
                              <a:ln w="12700" cap="flat" cmpd="sng" algn="ctr">
                                <a:solidFill>
                                  <a:sysClr val="windowText" lastClr="000000"/>
                                </a:solidFill>
                                <a:prstDash val="solid"/>
                                <a:miter lim="800000"/>
                              </a:ln>
                              <a:effectLst/>
                            </wps:spPr>
                            <wps:txbx>
                              <w:txbxContent>
                                <w:p w:rsidR="0084274B" w:rsidRPr="005340A9" w:rsidRDefault="0084274B" w:rsidP="0084274B">
                                  <w:pPr>
                                    <w:pStyle w:val="Web"/>
                                    <w:spacing w:before="0" w:beforeAutospacing="0" w:after="0" w:afterAutospacing="0" w:line="160" w:lineRule="exact"/>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＜障がい者相談員の役割＞</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以下の事項についての相談・指導を行う</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Pr>
                                      <w:rFonts w:ascii="HG丸ｺﾞｼｯｸM-PRO" w:eastAsia="HG丸ｺﾞｼｯｸM-PRO" w:hAnsi="HG丸ｺﾞｼｯｸM-PRO" w:cs="Times New Roman" w:hint="eastAsia"/>
                                      <w:color w:val="000000"/>
                                      <w:kern w:val="2"/>
                                      <w:sz w:val="14"/>
                                      <w:szCs w:val="14"/>
                                    </w:rPr>
                                    <w:t>①</w:t>
                                  </w:r>
                                  <w:r w:rsidRPr="005340A9">
                                    <w:rPr>
                                      <w:rFonts w:ascii="HG丸ｺﾞｼｯｸM-PRO" w:eastAsia="HG丸ｺﾞｼｯｸM-PRO" w:hAnsi="HG丸ｺﾞｼｯｸM-PRO" w:cs="Times New Roman" w:hint="eastAsia"/>
                                      <w:color w:val="000000"/>
                                      <w:kern w:val="2"/>
                                      <w:sz w:val="14"/>
                                      <w:szCs w:val="14"/>
                                    </w:rPr>
                                    <w:t>障がいのある職員の適性・能力に応じた職務の選定等に関すること</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Pr>
                                      <w:rFonts w:ascii="HG丸ｺﾞｼｯｸM-PRO" w:eastAsia="HG丸ｺﾞｼｯｸM-PRO" w:hAnsi="HG丸ｺﾞｼｯｸM-PRO" w:cs="Times New Roman" w:hint="eastAsia"/>
                                      <w:color w:val="000000"/>
                                      <w:kern w:val="2"/>
                                      <w:sz w:val="14"/>
                                      <w:szCs w:val="14"/>
                                    </w:rPr>
                                    <w:t>②</w:t>
                                  </w:r>
                                  <w:r w:rsidRPr="005340A9">
                                    <w:rPr>
                                      <w:rFonts w:ascii="HG丸ｺﾞｼｯｸM-PRO" w:eastAsia="HG丸ｺﾞｼｯｸM-PRO" w:hAnsi="HG丸ｺﾞｼｯｸM-PRO" w:cs="Times New Roman" w:hint="eastAsia"/>
                                      <w:color w:val="000000"/>
                                      <w:kern w:val="2"/>
                                      <w:sz w:val="14"/>
                                      <w:szCs w:val="14"/>
                                    </w:rPr>
                                    <w:t>障がいのある職員の希望に応じた研修の実施等、障がいのある職員の職業能力の向上等に関すること</w:t>
                                  </w:r>
                                </w:p>
                                <w:p w:rsidR="0084274B" w:rsidRPr="005340A9" w:rsidRDefault="0084274B" w:rsidP="0084274B">
                                  <w:pPr>
                                    <w:pStyle w:val="Web"/>
                                    <w:spacing w:before="0" w:beforeAutospacing="0" w:after="0" w:afterAutospacing="0" w:line="160" w:lineRule="exact"/>
                                    <w:ind w:left="216" w:hanging="216"/>
                                    <w:jc w:val="both"/>
                                    <w:rPr>
                                      <w:rFonts w:ascii="HG丸ｺﾞｼｯｸM-PRO" w:eastAsia="HG丸ｺﾞｼｯｸM-PRO" w:hAnsi="HG丸ｺﾞｼｯｸM-PRO"/>
                                      <w:sz w:val="14"/>
                                      <w:szCs w:val="14"/>
                                    </w:rPr>
                                  </w:pPr>
                                  <w:r>
                                    <w:rPr>
                                      <w:rFonts w:ascii="HG丸ｺﾞｼｯｸM-PRO" w:eastAsia="HG丸ｺﾞｼｯｸM-PRO" w:hAnsi="HG丸ｺﾞｼｯｸM-PRO" w:cs="Times New Roman" w:hint="eastAsia"/>
                                      <w:color w:val="000000"/>
                                      <w:kern w:val="2"/>
                                      <w:sz w:val="14"/>
                                      <w:szCs w:val="14"/>
                                    </w:rPr>
                                    <w:t>③</w:t>
                                  </w:r>
                                  <w:r w:rsidRPr="005340A9">
                                    <w:rPr>
                                      <w:rFonts w:ascii="HG丸ｺﾞｼｯｸM-PRO" w:eastAsia="HG丸ｺﾞｼｯｸM-PRO" w:hAnsi="HG丸ｺﾞｼｯｸM-PRO" w:cs="Times New Roman" w:hint="eastAsia"/>
                                      <w:color w:val="000000"/>
                                      <w:kern w:val="2"/>
                                      <w:sz w:val="14"/>
                                      <w:szCs w:val="14"/>
                                    </w:rPr>
                                    <w:t>障がいのある職員の障がいに応じた施設設備の改善等作業環境の整備に関すること</w:t>
                                  </w:r>
                                </w:p>
                                <w:p w:rsidR="0084274B" w:rsidRPr="005340A9" w:rsidRDefault="0084274B" w:rsidP="0084274B">
                                  <w:pPr>
                                    <w:pStyle w:val="Web"/>
                                    <w:spacing w:before="0" w:beforeAutospacing="0" w:after="0" w:afterAutospacing="0" w:line="160" w:lineRule="exact"/>
                                    <w:ind w:left="216" w:hanging="216"/>
                                    <w:jc w:val="both"/>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④労働条件や職場の人間関係等障がいのある職員の職場生活に関すること</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⑤その他障がいのある職員の職場適</w:t>
                                  </w:r>
                                  <w:r w:rsidRPr="005340A9">
                                    <w:rPr>
                                      <w:rFonts w:ascii="HG丸ｺﾞｼｯｸM-PRO" w:eastAsia="HG丸ｺﾞｼｯｸM-PRO" w:hAnsi="HG丸ｺﾞｼｯｸM-PRO" w:cs="Times New Roman" w:hint="eastAsia"/>
                                      <w:color w:val="000000" w:themeColor="dark1"/>
                                      <w:kern w:val="2"/>
                                      <w:sz w:val="14"/>
                                      <w:szCs w:val="14"/>
                                    </w:rPr>
                                    <w:t>応の向上に関すること</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3E217" id="角丸四角形 1" o:spid="_x0000_s1026" style="position:absolute;left:0;text-align:left;margin-left:-4.15pt;margin-top:1.7pt;width:268.35pt;height: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" filled="f" strokecolor="windowText" strokeweight="1pt">
                      <v:stroke joinstyle="miter"/>
                      <v:textbox inset="0,0,0,0">
                        <w:txbxContent>
                          <w:p w:rsidR="0084274B" w:rsidRPr="005340A9" w:rsidRDefault="0084274B" w:rsidP="0084274B">
                            <w:pPr>
                              <w:pStyle w:val="Web"/>
                              <w:spacing w:before="0" w:beforeAutospacing="0" w:after="0" w:afterAutospacing="0" w:line="160" w:lineRule="exact"/>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＜障がい者相談員の役割＞</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以下の事項についての相談・指導を行う</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Pr>
                                <w:rFonts w:ascii="HG丸ｺﾞｼｯｸM-PRO" w:eastAsia="HG丸ｺﾞｼｯｸM-PRO" w:hAnsi="HG丸ｺﾞｼｯｸM-PRO" w:cs="Times New Roman" w:hint="eastAsia"/>
                                <w:color w:val="000000"/>
                                <w:kern w:val="2"/>
                                <w:sz w:val="14"/>
                                <w:szCs w:val="14"/>
                              </w:rPr>
                              <w:t>①</w:t>
                            </w:r>
                            <w:r w:rsidRPr="005340A9">
                              <w:rPr>
                                <w:rFonts w:ascii="HG丸ｺﾞｼｯｸM-PRO" w:eastAsia="HG丸ｺﾞｼｯｸM-PRO" w:hAnsi="HG丸ｺﾞｼｯｸM-PRO" w:cs="Times New Roman" w:hint="eastAsia"/>
                                <w:color w:val="000000"/>
                                <w:kern w:val="2"/>
                                <w:sz w:val="14"/>
                                <w:szCs w:val="14"/>
                              </w:rPr>
                              <w:t>障がいのある職員の適性・能力に応じた職務の選定等に関すること</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Pr>
                                <w:rFonts w:ascii="HG丸ｺﾞｼｯｸM-PRO" w:eastAsia="HG丸ｺﾞｼｯｸM-PRO" w:hAnsi="HG丸ｺﾞｼｯｸM-PRO" w:cs="Times New Roman" w:hint="eastAsia"/>
                                <w:color w:val="000000"/>
                                <w:kern w:val="2"/>
                                <w:sz w:val="14"/>
                                <w:szCs w:val="14"/>
                              </w:rPr>
                              <w:t>②</w:t>
                            </w:r>
                            <w:r w:rsidRPr="005340A9">
                              <w:rPr>
                                <w:rFonts w:ascii="HG丸ｺﾞｼｯｸM-PRO" w:eastAsia="HG丸ｺﾞｼｯｸM-PRO" w:hAnsi="HG丸ｺﾞｼｯｸM-PRO" w:cs="Times New Roman" w:hint="eastAsia"/>
                                <w:color w:val="000000"/>
                                <w:kern w:val="2"/>
                                <w:sz w:val="14"/>
                                <w:szCs w:val="14"/>
                              </w:rPr>
                              <w:t>障がいのある職員の希望に応じた研修の実施等、障がいのある職員の職業能力の向上等に関すること</w:t>
                            </w:r>
                          </w:p>
                          <w:p w:rsidR="0084274B" w:rsidRPr="005340A9" w:rsidRDefault="0084274B" w:rsidP="0084274B">
                            <w:pPr>
                              <w:pStyle w:val="Web"/>
                              <w:spacing w:before="0" w:beforeAutospacing="0" w:after="0" w:afterAutospacing="0" w:line="160" w:lineRule="exact"/>
                              <w:ind w:left="216" w:hanging="216"/>
                              <w:jc w:val="both"/>
                              <w:rPr>
                                <w:rFonts w:ascii="HG丸ｺﾞｼｯｸM-PRO" w:eastAsia="HG丸ｺﾞｼｯｸM-PRO" w:hAnsi="HG丸ｺﾞｼｯｸM-PRO"/>
                                <w:sz w:val="14"/>
                                <w:szCs w:val="14"/>
                              </w:rPr>
                            </w:pPr>
                            <w:r>
                              <w:rPr>
                                <w:rFonts w:ascii="HG丸ｺﾞｼｯｸM-PRO" w:eastAsia="HG丸ｺﾞｼｯｸM-PRO" w:hAnsi="HG丸ｺﾞｼｯｸM-PRO" w:cs="Times New Roman" w:hint="eastAsia"/>
                                <w:color w:val="000000"/>
                                <w:kern w:val="2"/>
                                <w:sz w:val="14"/>
                                <w:szCs w:val="14"/>
                              </w:rPr>
                              <w:t>③</w:t>
                            </w:r>
                            <w:r w:rsidRPr="005340A9">
                              <w:rPr>
                                <w:rFonts w:ascii="HG丸ｺﾞｼｯｸM-PRO" w:eastAsia="HG丸ｺﾞｼｯｸM-PRO" w:hAnsi="HG丸ｺﾞｼｯｸM-PRO" w:cs="Times New Roman" w:hint="eastAsia"/>
                                <w:color w:val="000000"/>
                                <w:kern w:val="2"/>
                                <w:sz w:val="14"/>
                                <w:szCs w:val="14"/>
                              </w:rPr>
                              <w:t>障がいのある職員の障がいに応じた施設設備の改善等作業環境の整備に関すること</w:t>
                            </w:r>
                          </w:p>
                          <w:p w:rsidR="0084274B" w:rsidRPr="005340A9" w:rsidRDefault="0084274B" w:rsidP="0084274B">
                            <w:pPr>
                              <w:pStyle w:val="Web"/>
                              <w:spacing w:before="0" w:beforeAutospacing="0" w:after="0" w:afterAutospacing="0" w:line="160" w:lineRule="exact"/>
                              <w:ind w:left="216" w:hanging="216"/>
                              <w:jc w:val="both"/>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④労働条件や職場の人間関係等障がいのある職員の職場生活に関すること</w:t>
                            </w:r>
                          </w:p>
                          <w:p w:rsidR="0084274B" w:rsidRPr="005340A9" w:rsidRDefault="0084274B" w:rsidP="0084274B">
                            <w:pPr>
                              <w:pStyle w:val="Web"/>
                              <w:spacing w:before="0" w:beforeAutospacing="0" w:after="0" w:afterAutospacing="0" w:line="160" w:lineRule="exact"/>
                              <w:jc w:val="both"/>
                              <w:rPr>
                                <w:rFonts w:ascii="HG丸ｺﾞｼｯｸM-PRO" w:eastAsia="HG丸ｺﾞｼｯｸM-PRO" w:hAnsi="HG丸ｺﾞｼｯｸM-PRO"/>
                                <w:sz w:val="14"/>
                                <w:szCs w:val="14"/>
                              </w:rPr>
                            </w:pPr>
                            <w:r w:rsidRPr="005340A9">
                              <w:rPr>
                                <w:rFonts w:ascii="HG丸ｺﾞｼｯｸM-PRO" w:eastAsia="HG丸ｺﾞｼｯｸM-PRO" w:hAnsi="HG丸ｺﾞｼｯｸM-PRO" w:cs="Times New Roman" w:hint="eastAsia"/>
                                <w:color w:val="000000"/>
                                <w:kern w:val="2"/>
                                <w:sz w:val="14"/>
                                <w:szCs w:val="14"/>
                              </w:rPr>
                              <w:t>⑤その他障がいのある職員の職場適</w:t>
                            </w:r>
                            <w:r w:rsidRPr="005340A9">
                              <w:rPr>
                                <w:rFonts w:ascii="HG丸ｺﾞｼｯｸM-PRO" w:eastAsia="HG丸ｺﾞｼｯｸM-PRO" w:hAnsi="HG丸ｺﾞｼｯｸM-PRO" w:cs="Times New Roman" w:hint="eastAsia"/>
                                <w:color w:val="000000" w:themeColor="dark1"/>
                                <w:kern w:val="2"/>
                                <w:sz w:val="14"/>
                                <w:szCs w:val="14"/>
                              </w:rPr>
                              <w:t>応の向上に関すること</w:t>
                            </w:r>
                          </w:p>
                        </w:txbxContent>
                      </v:textbox>
                    </v:roundrect>
                  </w:pict>
                </mc:Fallback>
              </mc:AlternateContent>
            </w:r>
          </w:p>
          <w:p w:rsidR="0084274B" w:rsidRDefault="0084274B" w:rsidP="000B09D4">
            <w:pPr>
              <w:spacing w:line="240" w:lineRule="exact"/>
              <w:rPr>
                <w:rFonts w:ascii="HG丸ｺﾞｼｯｸM-PRO" w:eastAsia="HG丸ｺﾞｼｯｸM-PRO" w:hAnsi="HG丸ｺﾞｼｯｸM-PRO"/>
              </w:rPr>
            </w:pPr>
          </w:p>
          <w:p w:rsidR="0084274B" w:rsidRDefault="0084274B" w:rsidP="000B09D4">
            <w:pPr>
              <w:spacing w:line="240" w:lineRule="exact"/>
              <w:rPr>
                <w:rFonts w:ascii="HG丸ｺﾞｼｯｸM-PRO" w:eastAsia="HG丸ｺﾞｼｯｸM-PRO" w:hAnsi="HG丸ｺﾞｼｯｸM-PRO"/>
              </w:rPr>
            </w:pPr>
          </w:p>
          <w:p w:rsidR="0084274B" w:rsidRDefault="0084274B" w:rsidP="000B09D4">
            <w:pPr>
              <w:spacing w:line="240" w:lineRule="exact"/>
              <w:rPr>
                <w:rFonts w:ascii="HG丸ｺﾞｼｯｸM-PRO" w:eastAsia="HG丸ｺﾞｼｯｸM-PRO" w:hAnsi="HG丸ｺﾞｼｯｸM-PRO"/>
              </w:rPr>
            </w:pPr>
          </w:p>
          <w:p w:rsidR="0084274B" w:rsidRDefault="0084274B" w:rsidP="000B09D4">
            <w:pPr>
              <w:spacing w:line="240" w:lineRule="exact"/>
              <w:rPr>
                <w:rFonts w:ascii="HG丸ｺﾞｼｯｸM-PRO" w:eastAsia="HG丸ｺﾞｼｯｸM-PRO" w:hAnsi="HG丸ｺﾞｼｯｸM-PRO"/>
              </w:rPr>
            </w:pPr>
          </w:p>
          <w:p w:rsidR="0084274B" w:rsidRDefault="0084274B" w:rsidP="000B09D4">
            <w:pPr>
              <w:spacing w:line="240" w:lineRule="exact"/>
              <w:rPr>
                <w:rFonts w:ascii="HG丸ｺﾞｼｯｸM-PRO" w:eastAsia="HG丸ｺﾞｼｯｸM-PRO" w:hAnsi="HG丸ｺﾞｼｯｸM-PRO"/>
              </w:rPr>
            </w:pPr>
          </w:p>
        </w:tc>
        <w:tc>
          <w:tcPr>
            <w:tcW w:w="7277" w:type="dxa"/>
            <w:tcBorders>
              <w:top w:val="dashSmallGap" w:sz="4" w:space="0" w:color="auto"/>
              <w:left w:val="single" w:sz="18" w:space="0" w:color="auto"/>
              <w:bottom w:val="dashSmallGap" w:sz="4"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・令和５</w:t>
            </w:r>
            <w:r w:rsidRPr="0013011C">
              <w:rPr>
                <w:rFonts w:ascii="HG丸ｺﾞｼｯｸM-PRO" w:eastAsia="HG丸ｺﾞｼｯｸM-PRO" w:hAnsi="HG丸ｺﾞｼｯｸM-PRO" w:hint="eastAsia"/>
              </w:rPr>
              <w:t>年３月、全所属に対し、障がい者相談員の設置について通知した（総務部長通知）。</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・人事課の副課長及び障がいのある職員が５人以上いる出先機関の相談員に対して、福岡労働局が実施する「障害者職業生活相談員資格認定講習」の受講を呼びかけ、障害者職業生活相談員に選任した。</w:t>
            </w:r>
          </w:p>
        </w:tc>
        <w:tc>
          <w:tcPr>
            <w:tcW w:w="858" w:type="dxa"/>
            <w:tcBorders>
              <w:top w:val="dashSmallGap" w:sz="4" w:space="0" w:color="auto"/>
              <w:left w:val="single" w:sz="18" w:space="0" w:color="auto"/>
              <w:bottom w:val="dashSmallGap" w:sz="4" w:space="0" w:color="auto"/>
            </w:tcBorders>
          </w:tcPr>
          <w:p w:rsidR="0084274B" w:rsidRDefault="0084274B" w:rsidP="000B09D4">
            <w:pPr>
              <w:spacing w:line="240" w:lineRule="exact"/>
              <w:rPr>
                <w:rFonts w:ascii="HG丸ｺﾞｼｯｸM-PRO" w:eastAsia="HG丸ｺﾞｼｯｸM-PRO" w:hAnsi="HG丸ｺﾞｼｯｸM-PRO"/>
              </w:rPr>
            </w:pPr>
            <w:r w:rsidRPr="005340A9">
              <w:rPr>
                <w:rFonts w:ascii="HG丸ｺﾞｼｯｸM-PRO" w:eastAsia="HG丸ｺﾞｼｯｸM-PRO" w:hAnsi="HG丸ｺﾞｼｯｸM-PRO" w:hint="eastAsia"/>
              </w:rPr>
              <w:t>人事課</w:t>
            </w:r>
          </w:p>
        </w:tc>
      </w:tr>
      <w:tr w:rsidR="0084274B" w:rsidTr="000B09D4">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vMerge/>
            <w:tcBorders>
              <w:righ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236" w:type="dxa"/>
            <w:vMerge/>
            <w:tcBorders>
              <w:lef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5445" w:type="dxa"/>
            <w:tcBorders>
              <w:top w:val="dashSmallGap" w:sz="4" w:space="0" w:color="auto"/>
              <w:left w:val="dashSmallGap" w:sz="4" w:space="0" w:color="auto"/>
              <w:bottom w:val="dashSmallGap"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(ｲ</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 xml:space="preserve">健康等に関する相談 </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各所属に設置している健康推進員は、障がいのある職員の健康相談に対応します。</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職員の健康相談について、各所属の所属長及び健康推進員と総務事務厚生課の健康管理スタッフが連携を図ります。</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健康管理センターに設置している職員相談室（精神科医、臨床心理士等）は、職員の抱えている職場あるいは家庭生活における諸問題について、相談に対応します。</w:t>
            </w:r>
          </w:p>
        </w:tc>
        <w:tc>
          <w:tcPr>
            <w:tcW w:w="7277" w:type="dxa"/>
            <w:tcBorders>
              <w:top w:val="dashSmallGap" w:sz="4" w:space="0" w:color="auto"/>
              <w:left w:val="single" w:sz="18" w:space="0" w:color="auto"/>
              <w:bottom w:val="dashSmallGap" w:sz="4"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・各所属に健康推進員を設置し、職員の健康相談について、各所属の所属長及び健康推進員と総務事務厚生課の健康管理スタッフが連携して対応するようにしている。</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・精神科医、臨床心理士等による職員相談室を設置し、職員の職場や家庭生活における諸問題についての相談に対応できるようにしている。</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・総務事務厚生課の健康管理スタッフは、障がいのある職員からの相談に随時対応している</w:t>
            </w:r>
            <w:r>
              <w:rPr>
                <w:rFonts w:ascii="HG丸ｺﾞｼｯｸM-PRO" w:eastAsia="HG丸ｺﾞｼｯｸM-PRO" w:hAnsi="HG丸ｺﾞｼｯｸM-PRO" w:hint="eastAsia"/>
              </w:rPr>
              <w:t>。</w:t>
            </w:r>
          </w:p>
        </w:tc>
        <w:tc>
          <w:tcPr>
            <w:tcW w:w="858" w:type="dxa"/>
            <w:tcBorders>
              <w:top w:val="dashSmallGap" w:sz="4" w:space="0" w:color="auto"/>
              <w:left w:val="single" w:sz="18" w:space="0" w:color="auto"/>
              <w:bottom w:val="dashSmallGap" w:sz="4" w:space="0" w:color="auto"/>
            </w:tcBorders>
          </w:tcPr>
          <w:p w:rsidR="0084274B" w:rsidRDefault="0084274B" w:rsidP="000B09D4">
            <w:pPr>
              <w:spacing w:line="240" w:lineRule="exact"/>
              <w:rPr>
                <w:rFonts w:ascii="HG丸ｺﾞｼｯｸM-PRO" w:eastAsia="HG丸ｺﾞｼｯｸM-PRO" w:hAnsi="HG丸ｺﾞｼｯｸM-PRO"/>
              </w:rPr>
            </w:pPr>
            <w:r w:rsidRPr="005340A9">
              <w:rPr>
                <w:rFonts w:ascii="HG丸ｺﾞｼｯｸM-PRO" w:eastAsia="HG丸ｺﾞｼｯｸM-PRO" w:hAnsi="HG丸ｺﾞｼｯｸM-PRO" w:hint="eastAsia"/>
              </w:rPr>
              <w:t>総務事務厚生課</w:t>
            </w:r>
          </w:p>
        </w:tc>
      </w:tr>
      <w:tr w:rsidR="0084274B" w:rsidTr="000B09D4">
        <w:tblPrEx>
          <w:tblCellMar>
            <w:left w:w="99" w:type="dxa"/>
            <w:right w:w="99" w:type="dxa"/>
          </w:tblCellMar>
        </w:tblPrEx>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vMerge/>
            <w:tcBorders>
              <w:righ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236" w:type="dxa"/>
            <w:vMerge/>
            <w:tcBorders>
              <w:left w:val="dashSmallGap" w:sz="4" w:space="0" w:color="auto"/>
            </w:tcBorders>
          </w:tcPr>
          <w:p w:rsidR="0084274B" w:rsidRPr="008D55D2" w:rsidRDefault="0084274B" w:rsidP="000B09D4">
            <w:pPr>
              <w:spacing w:line="240" w:lineRule="exact"/>
              <w:rPr>
                <w:rFonts w:ascii="HG丸ｺﾞｼｯｸM-PRO" w:eastAsia="HG丸ｺﾞｼｯｸM-PRO" w:hAnsi="HG丸ｺﾞｼｯｸM-PRO"/>
              </w:rPr>
            </w:pPr>
          </w:p>
        </w:tc>
        <w:tc>
          <w:tcPr>
            <w:tcW w:w="5445" w:type="dxa"/>
            <w:tcBorders>
              <w:top w:val="dashSmallGap" w:sz="4" w:space="0" w:color="auto"/>
              <w:left w:val="dashSmallGap"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(ｳ</w:t>
            </w: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 xml:space="preserve">パソコンや情報システムに関する相談 </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各所属に設置している情報化推進リーダー（副課長及び副所長等）は、障がいのある職員のパソコンや情報システムの利用に関する相談に対応します。</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情報化推進リーダーは、その職務を補佐するため、所属内からパソコンや情報システムに詳しい職員を情報化推進担当者として指名し、相談体制を整備します。</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情報政策課は、情報化推進リーダーを対象とした研修会を開催し、リーダーの職務遂行に必要な事項について周知するとともに、リーダーから相談を受け付けます。</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情報政策課は、情報化推進担当者を対象とした研修会を開催し、情報化推進リーダーの職務を的確かつ効率的に補佐できるよう、必要な事項について周知します。</w:t>
            </w:r>
          </w:p>
        </w:tc>
        <w:tc>
          <w:tcPr>
            <w:tcW w:w="7277" w:type="dxa"/>
            <w:tcBorders>
              <w:top w:val="dashSmallGap" w:sz="4" w:space="0" w:color="auto"/>
              <w:left w:val="single" w:sz="18" w:space="0" w:color="auto"/>
              <w:right w:val="single" w:sz="18" w:space="0" w:color="auto"/>
            </w:tcBorders>
          </w:tcPr>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・情報化推進リーダーを対象とした研修を実施し、業務の性質や障がいの特性など職員の状況に応じた支援を行うことや相談体制等について説明を行った。</w:t>
            </w:r>
          </w:p>
          <w:p w:rsidR="0084274B" w:rsidRPr="0013011C" w:rsidRDefault="0084274B" w:rsidP="000B09D4">
            <w:pPr>
              <w:spacing w:line="240" w:lineRule="exact"/>
              <w:rPr>
                <w:rFonts w:ascii="HG丸ｺﾞｼｯｸM-PRO" w:eastAsia="HG丸ｺﾞｼｯｸM-PRO" w:hAnsi="HG丸ｺﾞｼｯｸM-PRO"/>
              </w:rPr>
            </w:pPr>
            <w:r w:rsidRPr="0013011C">
              <w:rPr>
                <w:rFonts w:ascii="HG丸ｺﾞｼｯｸM-PRO" w:eastAsia="HG丸ｺﾞｼｯｸM-PRO" w:hAnsi="HG丸ｺﾞｼｯｸM-PRO" w:hint="eastAsia"/>
              </w:rPr>
              <w:t>・情報化推進担当者については、研修資料を職員が利用するグループウェアに掲載し、支援に活用できるようにした。</w:t>
            </w:r>
          </w:p>
        </w:tc>
        <w:tc>
          <w:tcPr>
            <w:tcW w:w="858" w:type="dxa"/>
            <w:tcBorders>
              <w:top w:val="dashSmallGap" w:sz="4" w:space="0" w:color="auto"/>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5340A9">
              <w:rPr>
                <w:rFonts w:ascii="HG丸ｺﾞｼｯｸM-PRO" w:eastAsia="HG丸ｺﾞｼｯｸM-PRO" w:hAnsi="HG丸ｺﾞｼｯｸM-PRO" w:hint="eastAsia"/>
              </w:rPr>
              <w:t>情報政策課</w:t>
            </w:r>
          </w:p>
        </w:tc>
      </w:tr>
      <w:tr w:rsidR="0084274B" w:rsidTr="000B09D4">
        <w:tc>
          <w:tcPr>
            <w:tcW w:w="1059" w:type="dxa"/>
            <w:vMerge/>
          </w:tcPr>
          <w:p w:rsidR="0084274B" w:rsidRDefault="0084274B" w:rsidP="000B09D4">
            <w:pPr>
              <w:spacing w:line="240" w:lineRule="exact"/>
              <w:rPr>
                <w:rFonts w:ascii="HG丸ｺﾞｼｯｸM-PRO" w:eastAsia="HG丸ｺﾞｼｯｸM-PRO" w:hAnsi="HG丸ｺﾞｼｯｸM-PRO"/>
              </w:rPr>
            </w:pPr>
          </w:p>
        </w:tc>
        <w:tc>
          <w:tcPr>
            <w:tcW w:w="1064" w:type="dxa"/>
            <w:tcBorders>
              <w:right w:val="dashSmallGap" w:sz="4" w:space="0" w:color="auto"/>
            </w:tcBorders>
          </w:tcPr>
          <w:p w:rsidR="0084274B" w:rsidRPr="00FC700E" w:rsidRDefault="0084274B" w:rsidP="000B09D4">
            <w:pPr>
              <w:spacing w:line="240" w:lineRule="exact"/>
              <w:rPr>
                <w:rFonts w:ascii="HG丸ｺﾞｼｯｸM-PRO" w:eastAsia="HG丸ｺﾞｼｯｸM-PRO" w:hAnsi="HG丸ｺﾞｼｯｸM-PRO"/>
              </w:rPr>
            </w:pPr>
            <w:r w:rsidRPr="008D55D2">
              <w:rPr>
                <w:rFonts w:ascii="HG丸ｺﾞｼｯｸM-PRO" w:eastAsia="HG丸ｺﾞｼｯｸM-PRO" w:hAnsi="HG丸ｺﾞｼｯｸM-PRO" w:hint="eastAsia"/>
              </w:rPr>
              <w:t>エ　合理的配慮の提供</w:t>
            </w:r>
          </w:p>
        </w:tc>
        <w:tc>
          <w:tcPr>
            <w:tcW w:w="5681" w:type="dxa"/>
            <w:gridSpan w:val="2"/>
            <w:tcBorders>
              <w:left w:val="dashSmallGap" w:sz="4" w:space="0" w:color="auto"/>
              <w:right w:val="single" w:sz="18" w:space="0" w:color="auto"/>
            </w:tcBorders>
          </w:tcPr>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所属における障がいのある職員への合理的配慮の提供については、個々の障がいの状況に応じて、どのような配慮や支援が必要かについて十分に話し合い、柔軟に対応します。</w:t>
            </w:r>
          </w:p>
          <w:p w:rsidR="0084274B" w:rsidRPr="008D55D2"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どのような配慮を提供するか、障がいのある職員と所属の間で合意した上で実施します。また、配慮を実施した後も定期的に見直しを行います。</w:t>
            </w:r>
          </w:p>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D55D2">
              <w:rPr>
                <w:rFonts w:ascii="HG丸ｺﾞｼｯｸM-PRO" w:eastAsia="HG丸ｺﾞｼｯｸM-PRO" w:hAnsi="HG丸ｺﾞｼｯｸM-PRO" w:hint="eastAsia"/>
              </w:rPr>
              <w:t>障がいのある職員が異動する場合、当該職員と合意した合理的配慮の内容を新所属に確実に引き継ぎます。</w:t>
            </w:r>
          </w:p>
        </w:tc>
        <w:tc>
          <w:tcPr>
            <w:tcW w:w="7277" w:type="dxa"/>
            <w:tcBorders>
              <w:left w:val="single" w:sz="18" w:space="0" w:color="auto"/>
              <w:bottom w:val="single" w:sz="18" w:space="0" w:color="auto"/>
              <w:right w:val="single" w:sz="18" w:space="0" w:color="auto"/>
            </w:tcBorders>
          </w:tcPr>
          <w:p w:rsidR="0084274B" w:rsidRDefault="0084274B" w:rsidP="000B09D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・令和4</w:t>
            </w:r>
            <w:r w:rsidRPr="00635465">
              <w:rPr>
                <w:rFonts w:ascii="HG丸ｺﾞｼｯｸM-PRO" w:eastAsia="HG丸ｺﾞｼｯｸM-PRO" w:hAnsi="HG丸ｺﾞｼｯｸM-PRO" w:hint="eastAsia"/>
              </w:rPr>
              <w:t>年１０月の人事異動説明会において、各所属長に対し、合理的配慮の提供のための障がいのある職員との面談を実施し、提供する配慮の内容について職員と所属との間で合意した上で、合理的配慮の提供を実施するよう依頼した。</w:t>
            </w:r>
          </w:p>
          <w:p w:rsidR="0084274B" w:rsidRDefault="0084274B" w:rsidP="000B09D4">
            <w:pPr>
              <w:spacing w:line="240" w:lineRule="exact"/>
              <w:rPr>
                <w:rFonts w:ascii="HG丸ｺﾞｼｯｸM-PRO" w:eastAsia="HG丸ｺﾞｼｯｸM-PRO" w:hAnsi="HG丸ｺﾞｼｯｸM-PRO"/>
              </w:rPr>
            </w:pPr>
            <w:r w:rsidRPr="005976E8">
              <w:rPr>
                <w:rFonts w:ascii="HG丸ｺﾞｼｯｸM-PRO" w:eastAsia="HG丸ｺﾞｼｯｸM-PRO" w:hAnsi="HG丸ｺﾞｼｯｸM-PRO" w:hint="eastAsia"/>
              </w:rPr>
              <w:t>・</w:t>
            </w:r>
            <w:r w:rsidRPr="00FA2B32">
              <w:rPr>
                <w:rFonts w:ascii="HG丸ｺﾞｼｯｸM-PRO" w:eastAsia="HG丸ｺﾞｼｯｸM-PRO" w:hAnsi="HG丸ｺﾞｼｯｸM-PRO" w:hint="eastAsia"/>
              </w:rPr>
              <w:t>さらに、昨年１２月の障労ネットでの意見を踏まえ、異動先の所属</w:t>
            </w:r>
            <w:r>
              <w:rPr>
                <w:rFonts w:ascii="HG丸ｺﾞｼｯｸM-PRO" w:eastAsia="HG丸ｺﾞｼｯｸM-PRO" w:hAnsi="HG丸ｺﾞｼｯｸM-PRO" w:hint="eastAsia"/>
              </w:rPr>
              <w:t>に</w:t>
            </w:r>
            <w:r w:rsidRPr="00FA2B32">
              <w:rPr>
                <w:rFonts w:ascii="HG丸ｺﾞｼｯｸM-PRO" w:eastAsia="HG丸ｺﾞｼｯｸM-PRO" w:hAnsi="HG丸ｺﾞｼｯｸM-PRO" w:hint="eastAsia"/>
              </w:rPr>
              <w:t>おいて早期の受け入れ体制を構築するために、内示</w:t>
            </w:r>
            <w:r>
              <w:rPr>
                <w:rFonts w:ascii="HG丸ｺﾞｼｯｸM-PRO" w:eastAsia="HG丸ｺﾞｼｯｸM-PRO" w:hAnsi="HG丸ｺﾞｼｯｸM-PRO" w:hint="eastAsia"/>
              </w:rPr>
              <w:t>日の翌日以降、「合理的配慮のための確認シート」を直ちに新所属へ</w:t>
            </w:r>
            <w:r w:rsidRPr="00FA2B32">
              <w:rPr>
                <w:rFonts w:ascii="HG丸ｺﾞｼｯｸM-PRO" w:eastAsia="HG丸ｺﾞｼｯｸM-PRO" w:hAnsi="HG丸ｺﾞｼｯｸM-PRO" w:hint="eastAsia"/>
              </w:rPr>
              <w:t>引き継ぎを行うよう依頼した。</w:t>
            </w:r>
          </w:p>
        </w:tc>
        <w:tc>
          <w:tcPr>
            <w:tcW w:w="858" w:type="dxa"/>
            <w:tcBorders>
              <w:left w:val="single" w:sz="18" w:space="0" w:color="auto"/>
            </w:tcBorders>
          </w:tcPr>
          <w:p w:rsidR="0084274B" w:rsidRDefault="0084274B" w:rsidP="000B09D4">
            <w:pPr>
              <w:spacing w:line="240" w:lineRule="exact"/>
              <w:rPr>
                <w:rFonts w:ascii="HG丸ｺﾞｼｯｸM-PRO" w:eastAsia="HG丸ｺﾞｼｯｸM-PRO" w:hAnsi="HG丸ｺﾞｼｯｸM-PRO"/>
              </w:rPr>
            </w:pPr>
            <w:r w:rsidRPr="005340A9">
              <w:rPr>
                <w:rFonts w:ascii="HG丸ｺﾞｼｯｸM-PRO" w:eastAsia="HG丸ｺﾞｼｯｸM-PRO" w:hAnsi="HG丸ｺﾞｼｯｸM-PRO" w:hint="eastAsia"/>
              </w:rPr>
              <w:t>人事課</w:t>
            </w:r>
          </w:p>
        </w:tc>
      </w:tr>
    </w:tbl>
    <w:p w:rsidR="006E0D5E" w:rsidRPr="00237B49" w:rsidRDefault="006E0D5E" w:rsidP="0084274B">
      <w:pPr>
        <w:tabs>
          <w:tab w:val="left" w:pos="1088"/>
        </w:tabs>
        <w:spacing w:line="20" w:lineRule="exact"/>
      </w:pPr>
    </w:p>
    <w:sectPr w:rsidR="006E0D5E" w:rsidRPr="00237B49" w:rsidSect="0084274B">
      <w:pgSz w:w="16838" w:h="11906" w:orient="landscape" w:code="9"/>
      <w:pgMar w:top="737" w:right="567" w:bottom="397" w:left="567"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BE" w:rsidRDefault="00A456BE" w:rsidP="00B37B6F">
      <w:r>
        <w:separator/>
      </w:r>
    </w:p>
  </w:endnote>
  <w:endnote w:type="continuationSeparator" w:id="0">
    <w:p w:rsidR="00A456BE" w:rsidRDefault="00A456BE" w:rsidP="00B3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BE" w:rsidRDefault="00A456BE" w:rsidP="00B37B6F">
      <w:r>
        <w:separator/>
      </w:r>
    </w:p>
  </w:footnote>
  <w:footnote w:type="continuationSeparator" w:id="0">
    <w:p w:rsidR="00A456BE" w:rsidRDefault="00A456BE" w:rsidP="00B3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C1" w:rsidRPr="0084274B" w:rsidRDefault="0084274B" w:rsidP="0084274B">
    <w:pPr>
      <w:pStyle w:val="a3"/>
      <w:jc w:val="center"/>
      <w:rPr>
        <w:rFonts w:asciiTheme="majorEastAsia" w:eastAsiaTheme="majorEastAsia" w:hAnsiTheme="majorEastAsia"/>
        <w:sz w:val="24"/>
        <w:szCs w:val="24"/>
      </w:rPr>
    </w:pPr>
    <w:r w:rsidRPr="00732033">
      <w:rPr>
        <w:rFonts w:ascii="HG丸ｺﾞｼｯｸM-PRO" w:eastAsia="HG丸ｺﾞｼｯｸM-PRO" w:hAnsi="HG丸ｺﾞｼｯｸM-PRO" w:hint="eastAsia"/>
        <w:sz w:val="24"/>
      </w:rPr>
      <w:t>福岡県</w:t>
    </w:r>
    <w:r>
      <w:rPr>
        <w:rFonts w:ascii="HG丸ｺﾞｼｯｸM-PRO" w:eastAsia="HG丸ｺﾞｼｯｸM-PRO" w:hAnsi="HG丸ｺﾞｼｯｸM-PRO"/>
        <w:sz w:val="24"/>
      </w:rPr>
      <w:t>障がい者活躍推進計画における取組の実施状況（令和</w:t>
    </w:r>
    <w:r>
      <w:rPr>
        <w:rFonts w:ascii="HG丸ｺﾞｼｯｸM-PRO" w:eastAsia="HG丸ｺﾞｼｯｸM-PRO" w:hAnsi="HG丸ｺﾞｼｯｸM-PRO" w:hint="eastAsia"/>
        <w:sz w:val="24"/>
      </w:rPr>
      <w:t>４</w:t>
    </w:r>
    <w:r w:rsidRPr="00732033">
      <w:rPr>
        <w:rFonts w:ascii="HG丸ｺﾞｼｯｸM-PRO" w:eastAsia="HG丸ｺﾞｼｯｸM-PRO" w:hAnsi="HG丸ｺﾞｼｯｸM-PRO"/>
        <w:sz w:val="24"/>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6F"/>
    <w:rsid w:val="00150F4D"/>
    <w:rsid w:val="00237B49"/>
    <w:rsid w:val="006E0D5E"/>
    <w:rsid w:val="0084274B"/>
    <w:rsid w:val="00A456BE"/>
    <w:rsid w:val="00B37B6F"/>
    <w:rsid w:val="00C47DA6"/>
    <w:rsid w:val="00C90C2A"/>
    <w:rsid w:val="00F0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FE5CC4E-B782-430B-8530-79CFCD0A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B6F"/>
    <w:pPr>
      <w:tabs>
        <w:tab w:val="center" w:pos="4252"/>
        <w:tab w:val="right" w:pos="8504"/>
      </w:tabs>
      <w:snapToGrid w:val="0"/>
    </w:pPr>
  </w:style>
  <w:style w:type="character" w:customStyle="1" w:styleId="a4">
    <w:name w:val="ヘッダー (文字)"/>
    <w:basedOn w:val="a0"/>
    <w:link w:val="a3"/>
    <w:uiPriority w:val="99"/>
    <w:rsid w:val="00B37B6F"/>
  </w:style>
  <w:style w:type="table" w:styleId="a5">
    <w:name w:val="Table Grid"/>
    <w:basedOn w:val="a1"/>
    <w:uiPriority w:val="39"/>
    <w:rsid w:val="00B3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37B6F"/>
    <w:pPr>
      <w:tabs>
        <w:tab w:val="center" w:pos="4252"/>
        <w:tab w:val="right" w:pos="8504"/>
      </w:tabs>
      <w:snapToGrid w:val="0"/>
    </w:pPr>
  </w:style>
  <w:style w:type="character" w:customStyle="1" w:styleId="a7">
    <w:name w:val="フッター (文字)"/>
    <w:basedOn w:val="a0"/>
    <w:link w:val="a6"/>
    <w:uiPriority w:val="99"/>
    <w:rsid w:val="00B37B6F"/>
  </w:style>
  <w:style w:type="paragraph" w:styleId="a8">
    <w:name w:val="Balloon Text"/>
    <w:basedOn w:val="a"/>
    <w:link w:val="a9"/>
    <w:uiPriority w:val="99"/>
    <w:semiHidden/>
    <w:unhideWhenUsed/>
    <w:rsid w:val="00237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B49"/>
    <w:rPr>
      <w:rFonts w:asciiTheme="majorHAnsi" w:eastAsiaTheme="majorEastAsia" w:hAnsiTheme="majorHAnsi" w:cstheme="majorBidi"/>
      <w:sz w:val="18"/>
      <w:szCs w:val="18"/>
    </w:rPr>
  </w:style>
  <w:style w:type="paragraph" w:styleId="Web">
    <w:name w:val="Normal (Web)"/>
    <w:basedOn w:val="a"/>
    <w:uiPriority w:val="99"/>
    <w:semiHidden/>
    <w:unhideWhenUsed/>
    <w:rsid w:val="008427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842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995</Words>
  <Characters>5675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cp:lastPrinted>2023-05-18T06:16:00Z</cp:lastPrinted>
  <dcterms:created xsi:type="dcterms:W3CDTF">2023-05-18T06:15:00Z</dcterms:created>
  <dcterms:modified xsi:type="dcterms:W3CDTF">2023-06-05T04:44:00Z</dcterms:modified>
</cp:coreProperties>
</file>